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D2E80" w14:textId="3F9CD459" w:rsidR="00C955AF" w:rsidRPr="00884766" w:rsidRDefault="00ED03F6" w:rsidP="00884766">
      <w:pPr>
        <w:spacing w:after="0" w:line="240" w:lineRule="auto"/>
        <w:jc w:val="center"/>
        <w:rPr>
          <w:b/>
          <w:sz w:val="24"/>
          <w:szCs w:val="24"/>
        </w:rPr>
      </w:pPr>
      <w:r w:rsidRPr="00884766">
        <w:rPr>
          <w:b/>
          <w:sz w:val="24"/>
          <w:szCs w:val="24"/>
        </w:rPr>
        <w:t>OBRAZLOŽENJE</w:t>
      </w:r>
      <w:r w:rsidR="00884766" w:rsidRPr="00884766">
        <w:rPr>
          <w:b/>
          <w:sz w:val="24"/>
          <w:szCs w:val="24"/>
        </w:rPr>
        <w:t xml:space="preserve"> OPĆEG DIJELA</w:t>
      </w:r>
      <w:r w:rsidRPr="00884766">
        <w:rPr>
          <w:b/>
          <w:sz w:val="24"/>
          <w:szCs w:val="24"/>
        </w:rPr>
        <w:t xml:space="preserve"> I</w:t>
      </w:r>
      <w:r w:rsidR="0043712E" w:rsidRPr="00884766">
        <w:rPr>
          <w:b/>
          <w:sz w:val="24"/>
          <w:szCs w:val="24"/>
        </w:rPr>
        <w:t>V</w:t>
      </w:r>
      <w:r w:rsidRPr="00884766">
        <w:rPr>
          <w:b/>
          <w:sz w:val="24"/>
          <w:szCs w:val="24"/>
        </w:rPr>
        <w:t>. IZMJENA I DOPUNA PRORAČUNA</w:t>
      </w:r>
    </w:p>
    <w:p w14:paraId="7019D041" w14:textId="0C54944C" w:rsidR="00ED03F6" w:rsidRPr="00884766" w:rsidRDefault="00ED03F6" w:rsidP="00884766">
      <w:pPr>
        <w:spacing w:after="0" w:line="240" w:lineRule="auto"/>
        <w:jc w:val="center"/>
        <w:rPr>
          <w:b/>
          <w:sz w:val="24"/>
          <w:szCs w:val="24"/>
        </w:rPr>
      </w:pPr>
      <w:r w:rsidRPr="00884766">
        <w:rPr>
          <w:b/>
          <w:sz w:val="24"/>
          <w:szCs w:val="24"/>
        </w:rPr>
        <w:t xml:space="preserve">GRADA NOVSKE ZA 2022. GODINU </w:t>
      </w:r>
    </w:p>
    <w:p w14:paraId="23C9DD56" w14:textId="123CE8CA" w:rsidR="00ED03F6" w:rsidRPr="00884766" w:rsidRDefault="00ED03F6" w:rsidP="00ED03F6">
      <w:pPr>
        <w:rPr>
          <w:b/>
          <w:sz w:val="24"/>
          <w:szCs w:val="24"/>
        </w:rPr>
      </w:pPr>
    </w:p>
    <w:p w14:paraId="0E12F7D3" w14:textId="77777777" w:rsidR="00ED03F6" w:rsidRPr="00ED03F6" w:rsidRDefault="00ED03F6" w:rsidP="00ED03F6">
      <w:pPr>
        <w:spacing w:line="256" w:lineRule="auto"/>
        <w:rPr>
          <w:rFonts w:cs="Times New Roman"/>
          <w:b/>
          <w:bCs/>
          <w:sz w:val="24"/>
          <w:szCs w:val="24"/>
        </w:rPr>
      </w:pPr>
      <w:r w:rsidRPr="00ED03F6">
        <w:rPr>
          <w:rFonts w:cs="Times New Roman"/>
          <w:b/>
          <w:bCs/>
          <w:sz w:val="24"/>
          <w:szCs w:val="24"/>
        </w:rPr>
        <w:t>PRAVNI OSNOV</w:t>
      </w:r>
    </w:p>
    <w:p w14:paraId="5B2EE810" w14:textId="130AD5EE" w:rsidR="00E8678E" w:rsidRDefault="00ED03F6" w:rsidP="00ED03F6">
      <w:pPr>
        <w:spacing w:after="0" w:line="240" w:lineRule="auto"/>
        <w:jc w:val="both"/>
        <w:rPr>
          <w:rFonts w:cs="Times New Roman"/>
          <w:sz w:val="24"/>
          <w:szCs w:val="24"/>
        </w:rPr>
      </w:pPr>
      <w:r w:rsidRPr="00ED03F6">
        <w:rPr>
          <w:rFonts w:cs="Times New Roman"/>
          <w:sz w:val="24"/>
          <w:szCs w:val="24"/>
        </w:rPr>
        <w:t xml:space="preserve">Odredbama članka </w:t>
      </w:r>
      <w:r w:rsidR="00E8678E">
        <w:rPr>
          <w:rFonts w:cs="Times New Roman"/>
          <w:sz w:val="24"/>
          <w:szCs w:val="24"/>
        </w:rPr>
        <w:t>45. Zakona o proračunu („Narodne novine“, broj 144/21) propisano je da se izmjenama i dopunama proračuna mijenja plan isključivo za tekuću proračunsku godinu. Na postupak donošenja izmjena i dopuna proračuna na odgovarajući se način primjenjuju odredbe Zakona za postupak donošenja proračuna.</w:t>
      </w:r>
    </w:p>
    <w:p w14:paraId="060E8D5C" w14:textId="77777777" w:rsidR="00E8678E" w:rsidRDefault="00E8678E" w:rsidP="00ED03F6">
      <w:pPr>
        <w:spacing w:after="0" w:line="240" w:lineRule="auto"/>
        <w:jc w:val="both"/>
        <w:rPr>
          <w:rFonts w:cs="Times New Roman"/>
          <w:sz w:val="24"/>
          <w:szCs w:val="24"/>
        </w:rPr>
      </w:pPr>
    </w:p>
    <w:p w14:paraId="50AE07E2" w14:textId="36B555D2" w:rsidR="00ED03F6" w:rsidRPr="00ED03F6" w:rsidRDefault="00ED03F6" w:rsidP="00ED03F6">
      <w:pPr>
        <w:spacing w:after="0" w:line="240" w:lineRule="auto"/>
        <w:jc w:val="both"/>
        <w:rPr>
          <w:rFonts w:cs="Times New Roman"/>
          <w:b/>
          <w:sz w:val="24"/>
          <w:szCs w:val="24"/>
        </w:rPr>
      </w:pPr>
      <w:r w:rsidRPr="00ED03F6">
        <w:rPr>
          <w:rFonts w:cs="Times New Roman"/>
          <w:b/>
          <w:sz w:val="24"/>
          <w:szCs w:val="24"/>
        </w:rPr>
        <w:t xml:space="preserve">OBRAZLOŽENJE PRIHODA I </w:t>
      </w:r>
      <w:r w:rsidR="00884766">
        <w:rPr>
          <w:rFonts w:cs="Times New Roman"/>
          <w:b/>
          <w:sz w:val="24"/>
          <w:szCs w:val="24"/>
        </w:rPr>
        <w:t>RASHODA, PRIMITAKA</w:t>
      </w:r>
      <w:r w:rsidRPr="00ED03F6">
        <w:rPr>
          <w:rFonts w:cs="Times New Roman"/>
          <w:b/>
          <w:sz w:val="24"/>
          <w:szCs w:val="24"/>
        </w:rPr>
        <w:t xml:space="preserve"> I IZDATAKA</w:t>
      </w:r>
    </w:p>
    <w:p w14:paraId="3F713D2C" w14:textId="77777777" w:rsidR="00ED03F6" w:rsidRPr="00ED03F6" w:rsidRDefault="00ED03F6" w:rsidP="00ED03F6">
      <w:pPr>
        <w:spacing w:after="0" w:line="240" w:lineRule="auto"/>
        <w:jc w:val="both"/>
        <w:rPr>
          <w:rFonts w:cs="Times New Roman"/>
          <w:b/>
          <w:sz w:val="24"/>
          <w:szCs w:val="24"/>
        </w:rPr>
      </w:pPr>
    </w:p>
    <w:p w14:paraId="7644932D" w14:textId="77AEE7D6" w:rsidR="00ED03F6" w:rsidRDefault="00884766" w:rsidP="00ED03F6">
      <w:pPr>
        <w:spacing w:after="0" w:line="240" w:lineRule="auto"/>
        <w:jc w:val="both"/>
        <w:rPr>
          <w:rFonts w:cs="Times New Roman"/>
          <w:sz w:val="24"/>
          <w:szCs w:val="24"/>
        </w:rPr>
      </w:pPr>
      <w:r>
        <w:rPr>
          <w:rFonts w:cs="Times New Roman"/>
          <w:sz w:val="24"/>
          <w:szCs w:val="24"/>
        </w:rPr>
        <w:t>Četvrtim</w:t>
      </w:r>
      <w:r w:rsidR="00ED03F6" w:rsidRPr="00ED03F6">
        <w:rPr>
          <w:rFonts w:cs="Times New Roman"/>
          <w:sz w:val="24"/>
          <w:szCs w:val="24"/>
        </w:rPr>
        <w:t xml:space="preserve"> izmjenama i dopunama</w:t>
      </w:r>
      <w:r>
        <w:rPr>
          <w:rFonts w:cs="Times New Roman"/>
          <w:sz w:val="24"/>
          <w:szCs w:val="24"/>
        </w:rPr>
        <w:t xml:space="preserve"> Proračuna Grada Novske za 2022. godinu</w:t>
      </w:r>
      <w:r w:rsidR="00ED03F6" w:rsidRPr="00ED03F6">
        <w:rPr>
          <w:rFonts w:cs="Times New Roman"/>
          <w:sz w:val="24"/>
          <w:szCs w:val="24"/>
        </w:rPr>
        <w:t xml:space="preserve"> iskazano je </w:t>
      </w:r>
      <w:r w:rsidR="0043712E">
        <w:rPr>
          <w:rFonts w:cs="Times New Roman"/>
          <w:sz w:val="24"/>
          <w:szCs w:val="24"/>
        </w:rPr>
        <w:t>smanjenje</w:t>
      </w:r>
      <w:r w:rsidR="00ED03F6" w:rsidRPr="00ED03F6">
        <w:rPr>
          <w:rFonts w:cs="Times New Roman"/>
          <w:sz w:val="24"/>
          <w:szCs w:val="24"/>
        </w:rPr>
        <w:t xml:space="preserve"> proračuna za </w:t>
      </w:r>
      <w:r w:rsidR="0043712E">
        <w:rPr>
          <w:rFonts w:cs="Times New Roman"/>
          <w:sz w:val="24"/>
          <w:szCs w:val="24"/>
        </w:rPr>
        <w:t>3,</w:t>
      </w:r>
      <w:r>
        <w:rPr>
          <w:rFonts w:cs="Times New Roman"/>
          <w:sz w:val="24"/>
          <w:szCs w:val="24"/>
        </w:rPr>
        <w:t>40</w:t>
      </w:r>
      <w:r w:rsidR="00ED03F6" w:rsidRPr="00ED03F6">
        <w:rPr>
          <w:rFonts w:cs="Times New Roman"/>
          <w:sz w:val="24"/>
          <w:szCs w:val="24"/>
        </w:rPr>
        <w:t xml:space="preserve"> % ili za</w:t>
      </w:r>
      <w:r w:rsidR="00ED03F6">
        <w:rPr>
          <w:rFonts w:cs="Times New Roman"/>
          <w:sz w:val="24"/>
          <w:szCs w:val="24"/>
        </w:rPr>
        <w:t xml:space="preserve"> </w:t>
      </w:r>
      <w:r w:rsidR="0043712E">
        <w:rPr>
          <w:rFonts w:cs="Times New Roman"/>
          <w:sz w:val="24"/>
          <w:szCs w:val="24"/>
        </w:rPr>
        <w:t>3.716.094,00</w:t>
      </w:r>
      <w:r w:rsidR="00ED03F6" w:rsidRPr="00ED03F6">
        <w:rPr>
          <w:rFonts w:cs="Times New Roman"/>
          <w:sz w:val="24"/>
          <w:szCs w:val="24"/>
        </w:rPr>
        <w:t xml:space="preserve"> kn. Ukupno planirani prihodi i primici</w:t>
      </w:r>
      <w:r w:rsidR="00ED03F6">
        <w:rPr>
          <w:rFonts w:cs="Times New Roman"/>
          <w:sz w:val="24"/>
          <w:szCs w:val="24"/>
        </w:rPr>
        <w:t xml:space="preserve"> s planiranim viškom</w:t>
      </w:r>
      <w:r w:rsidR="0043712E">
        <w:rPr>
          <w:rFonts w:cs="Times New Roman"/>
          <w:sz w:val="24"/>
          <w:szCs w:val="24"/>
        </w:rPr>
        <w:t>/manjkom</w:t>
      </w:r>
      <w:r w:rsidR="00ED03F6">
        <w:rPr>
          <w:rFonts w:cs="Times New Roman"/>
          <w:sz w:val="24"/>
          <w:szCs w:val="24"/>
        </w:rPr>
        <w:t xml:space="preserve"> prihoda</w:t>
      </w:r>
      <w:r w:rsidR="00ED03F6" w:rsidRPr="00ED03F6">
        <w:rPr>
          <w:rFonts w:cs="Times New Roman"/>
          <w:sz w:val="24"/>
          <w:szCs w:val="24"/>
        </w:rPr>
        <w:t xml:space="preserve"> ovim izmjenama iznose</w:t>
      </w:r>
      <w:r w:rsidR="00ED03F6">
        <w:rPr>
          <w:rFonts w:cs="Times New Roman"/>
          <w:sz w:val="24"/>
          <w:szCs w:val="24"/>
        </w:rPr>
        <w:t xml:space="preserve"> </w:t>
      </w:r>
      <w:r w:rsidR="0043712E">
        <w:rPr>
          <w:rFonts w:cs="Times New Roman"/>
          <w:sz w:val="24"/>
          <w:szCs w:val="24"/>
        </w:rPr>
        <w:t>115.846.723</w:t>
      </w:r>
      <w:r w:rsidR="00ED03F6" w:rsidRPr="00ED03F6">
        <w:rPr>
          <w:rFonts w:cs="Times New Roman"/>
          <w:sz w:val="24"/>
          <w:szCs w:val="24"/>
        </w:rPr>
        <w:t>,00 kn</w:t>
      </w:r>
      <w:r w:rsidR="00ED03F6">
        <w:rPr>
          <w:rFonts w:cs="Times New Roman"/>
          <w:sz w:val="24"/>
          <w:szCs w:val="24"/>
        </w:rPr>
        <w:t xml:space="preserve">. </w:t>
      </w:r>
    </w:p>
    <w:p w14:paraId="183DD338" w14:textId="3A3BA37F" w:rsidR="00A3747E" w:rsidRDefault="0043712E" w:rsidP="00ED03F6">
      <w:pPr>
        <w:spacing w:after="0" w:line="240" w:lineRule="auto"/>
        <w:jc w:val="both"/>
        <w:rPr>
          <w:rFonts w:cs="Times New Roman"/>
          <w:sz w:val="24"/>
          <w:szCs w:val="24"/>
        </w:rPr>
      </w:pPr>
      <w:r>
        <w:rPr>
          <w:rFonts w:cs="Times New Roman"/>
          <w:sz w:val="24"/>
          <w:szCs w:val="24"/>
        </w:rPr>
        <w:t>Prema Računu prihoda i rashoda, prihodi poslovanja iskazani su sa smanjenjem za 12.746.821</w:t>
      </w:r>
      <w:r w:rsidR="00884766">
        <w:rPr>
          <w:rFonts w:cs="Times New Roman"/>
          <w:sz w:val="24"/>
          <w:szCs w:val="24"/>
        </w:rPr>
        <w:t>,00</w:t>
      </w:r>
      <w:r>
        <w:rPr>
          <w:rFonts w:cs="Times New Roman"/>
          <w:sz w:val="24"/>
          <w:szCs w:val="24"/>
        </w:rPr>
        <w:t xml:space="preserve"> kn. Najveće smanjenje iskazano je</w:t>
      </w:r>
      <w:r w:rsidR="00884766">
        <w:rPr>
          <w:rFonts w:cs="Times New Roman"/>
          <w:sz w:val="24"/>
          <w:szCs w:val="24"/>
        </w:rPr>
        <w:t xml:space="preserve"> na prihodima konta skupine </w:t>
      </w:r>
      <w:r w:rsidR="00884766" w:rsidRPr="00884766">
        <w:rPr>
          <w:rFonts w:cs="Times New Roman"/>
          <w:i/>
          <w:sz w:val="24"/>
          <w:szCs w:val="24"/>
        </w:rPr>
        <w:t>63 P</w:t>
      </w:r>
      <w:r w:rsidRPr="00884766">
        <w:rPr>
          <w:rFonts w:cs="Times New Roman"/>
          <w:i/>
          <w:sz w:val="24"/>
          <w:szCs w:val="24"/>
        </w:rPr>
        <w:t>omoći iz inozemstva i od subjekata unutar općeg proračuna</w:t>
      </w:r>
      <w:r>
        <w:rPr>
          <w:rFonts w:cs="Times New Roman"/>
          <w:sz w:val="24"/>
          <w:szCs w:val="24"/>
        </w:rPr>
        <w:t xml:space="preserve"> </w:t>
      </w:r>
      <w:r w:rsidR="0056290D">
        <w:rPr>
          <w:rFonts w:cs="Times New Roman"/>
          <w:sz w:val="24"/>
          <w:szCs w:val="24"/>
        </w:rPr>
        <w:t>s</w:t>
      </w:r>
      <w:r w:rsidR="000D4168">
        <w:rPr>
          <w:rFonts w:cs="Times New Roman"/>
          <w:sz w:val="24"/>
          <w:szCs w:val="24"/>
        </w:rPr>
        <w:t xml:space="preserve"> iznosom od</w:t>
      </w:r>
      <w:r w:rsidR="0056290D">
        <w:rPr>
          <w:rFonts w:cs="Times New Roman"/>
          <w:sz w:val="24"/>
          <w:szCs w:val="24"/>
        </w:rPr>
        <w:t xml:space="preserve"> 13.894.998,00 kn. Sredstva su smanjena za 10.996.748,00 kn na stavkama pomoći proračunu iz drugih proračuna</w:t>
      </w:r>
      <w:r w:rsidR="00A3747E">
        <w:rPr>
          <w:rFonts w:cs="Times New Roman"/>
          <w:sz w:val="24"/>
          <w:szCs w:val="24"/>
        </w:rPr>
        <w:t>. Smanjenje od 1.116.748,00 kn</w:t>
      </w:r>
      <w:r w:rsidR="0056290D">
        <w:rPr>
          <w:rFonts w:cs="Times New Roman"/>
          <w:sz w:val="24"/>
          <w:szCs w:val="24"/>
        </w:rPr>
        <w:t xml:space="preserve"> odnosi se na usklađenje plana</w:t>
      </w:r>
      <w:r w:rsidR="00A3747E">
        <w:rPr>
          <w:rFonts w:cs="Times New Roman"/>
          <w:sz w:val="24"/>
          <w:szCs w:val="24"/>
        </w:rPr>
        <w:t xml:space="preserve"> prihoda na ime fiskalnog izravnanja</w:t>
      </w:r>
      <w:r w:rsidR="0056290D">
        <w:rPr>
          <w:rFonts w:cs="Times New Roman"/>
          <w:sz w:val="24"/>
          <w:szCs w:val="24"/>
        </w:rPr>
        <w:t xml:space="preserve"> s Odlukom</w:t>
      </w:r>
      <w:r w:rsidR="00A3747E">
        <w:rPr>
          <w:rFonts w:cs="Times New Roman"/>
          <w:sz w:val="24"/>
          <w:szCs w:val="24"/>
        </w:rPr>
        <w:t xml:space="preserve"> o udjelu sredstava fiskalnog izravnanja za 2022. godinu. Planirana sredstva pomoći iz državnog proračuna za projekt rekonstrukcije hotela </w:t>
      </w:r>
      <w:proofErr w:type="spellStart"/>
      <w:r w:rsidR="00A3747E">
        <w:rPr>
          <w:rFonts w:cs="Times New Roman"/>
          <w:sz w:val="24"/>
          <w:szCs w:val="24"/>
        </w:rPr>
        <w:t>Knopp</w:t>
      </w:r>
      <w:proofErr w:type="spellEnd"/>
      <w:r w:rsidR="00A3747E">
        <w:rPr>
          <w:rFonts w:cs="Times New Roman"/>
          <w:sz w:val="24"/>
          <w:szCs w:val="24"/>
        </w:rPr>
        <w:t xml:space="preserve"> smanjena su za 10.000.000,00 kn</w:t>
      </w:r>
      <w:r w:rsidR="00F237F9">
        <w:rPr>
          <w:rFonts w:cs="Times New Roman"/>
          <w:sz w:val="24"/>
          <w:szCs w:val="24"/>
        </w:rPr>
        <w:t xml:space="preserve"> uz istovremeno planiranje nove stavke pomoći iz državnog proračuna za poboljšanje materijalnih uvjeta rada vrtića za 120.000,00 kn.</w:t>
      </w:r>
      <w:r w:rsidR="00B92AD4">
        <w:rPr>
          <w:rFonts w:cs="Times New Roman"/>
          <w:sz w:val="24"/>
          <w:szCs w:val="24"/>
        </w:rPr>
        <w:t xml:space="preserve"> Ugovor o dodjeli sredstava potpisan je sa Središnjim državnim uredom za demografiju i mlade u sklopu Programa podrške poboljšanju materijalnih uvjeta u dječjim vrtićima u 2022. godini. </w:t>
      </w:r>
      <w:r w:rsidR="00F237F9">
        <w:rPr>
          <w:rFonts w:cs="Times New Roman"/>
          <w:sz w:val="24"/>
          <w:szCs w:val="24"/>
        </w:rPr>
        <w:t xml:space="preserve"> </w:t>
      </w:r>
      <w:r w:rsidR="00B92AD4">
        <w:rPr>
          <w:rFonts w:cs="Times New Roman"/>
          <w:sz w:val="24"/>
          <w:szCs w:val="24"/>
        </w:rPr>
        <w:t>Plan prihoda p</w:t>
      </w:r>
      <w:r w:rsidR="00F237F9">
        <w:rPr>
          <w:rFonts w:cs="Times New Roman"/>
          <w:sz w:val="24"/>
          <w:szCs w:val="24"/>
        </w:rPr>
        <w:t xml:space="preserve">omoći </w:t>
      </w:r>
      <w:r w:rsidR="00B92AD4">
        <w:rPr>
          <w:rFonts w:cs="Times New Roman"/>
          <w:sz w:val="24"/>
          <w:szCs w:val="24"/>
        </w:rPr>
        <w:t xml:space="preserve">proračunskim korisnicima iz proračuna koji im nije nadležan smanjen je za 2.962.000,00 kn. </w:t>
      </w:r>
      <w:r w:rsidR="000729F5">
        <w:rPr>
          <w:rFonts w:cs="Times New Roman"/>
          <w:sz w:val="24"/>
          <w:szCs w:val="24"/>
        </w:rPr>
        <w:t>Planirana sredstva</w:t>
      </w:r>
      <w:r w:rsidR="00884766">
        <w:rPr>
          <w:rFonts w:cs="Times New Roman"/>
          <w:sz w:val="24"/>
          <w:szCs w:val="24"/>
        </w:rPr>
        <w:t xml:space="preserve"> za financiranje projekta Centra</w:t>
      </w:r>
      <w:r w:rsidR="000729F5">
        <w:rPr>
          <w:rFonts w:cs="Times New Roman"/>
          <w:sz w:val="24"/>
          <w:szCs w:val="24"/>
        </w:rPr>
        <w:t xml:space="preserve"> </w:t>
      </w:r>
      <w:proofErr w:type="spellStart"/>
      <w:r w:rsidR="000729F5">
        <w:rPr>
          <w:rFonts w:cs="Times New Roman"/>
          <w:sz w:val="24"/>
          <w:szCs w:val="24"/>
        </w:rPr>
        <w:t>cjeloživotnog</w:t>
      </w:r>
      <w:proofErr w:type="spellEnd"/>
      <w:r w:rsidR="000729F5">
        <w:rPr>
          <w:rFonts w:cs="Times New Roman"/>
          <w:sz w:val="24"/>
          <w:szCs w:val="24"/>
        </w:rPr>
        <w:t xml:space="preserve"> obrazovanja smanjena su za 3.000.000,00 kn s obzirom da</w:t>
      </w:r>
      <w:r w:rsidR="008E7E2F">
        <w:rPr>
          <w:rFonts w:cs="Times New Roman"/>
          <w:sz w:val="24"/>
          <w:szCs w:val="24"/>
        </w:rPr>
        <w:t xml:space="preserve"> se do kraja godine ne očekuju javni pozivi na koje se može prijaviti takav projekt</w:t>
      </w:r>
      <w:r w:rsidR="00884766">
        <w:rPr>
          <w:rFonts w:cs="Times New Roman"/>
          <w:sz w:val="24"/>
          <w:szCs w:val="24"/>
        </w:rPr>
        <w:t>,</w:t>
      </w:r>
      <w:r w:rsidR="008E7E2F">
        <w:rPr>
          <w:rFonts w:cs="Times New Roman"/>
          <w:sz w:val="24"/>
          <w:szCs w:val="24"/>
        </w:rPr>
        <w:t xml:space="preserve"> </w:t>
      </w:r>
      <w:r w:rsidR="000729F5">
        <w:rPr>
          <w:rFonts w:cs="Times New Roman"/>
          <w:sz w:val="24"/>
          <w:szCs w:val="24"/>
        </w:rPr>
        <w:t xml:space="preserve">dok je </w:t>
      </w:r>
      <w:r w:rsidR="00884766">
        <w:rPr>
          <w:rFonts w:cs="Times New Roman"/>
          <w:sz w:val="24"/>
          <w:szCs w:val="24"/>
        </w:rPr>
        <w:t xml:space="preserve">istovremeno </w:t>
      </w:r>
      <w:r w:rsidR="000729F5">
        <w:rPr>
          <w:rFonts w:cs="Times New Roman"/>
          <w:sz w:val="24"/>
          <w:szCs w:val="24"/>
        </w:rPr>
        <w:t xml:space="preserve">s 38.000,00 kn planirana nova stavka pomoći za projekt </w:t>
      </w:r>
      <w:r w:rsidR="000729F5" w:rsidRPr="00884766">
        <w:rPr>
          <w:rFonts w:cs="Times New Roman"/>
          <w:i/>
          <w:sz w:val="24"/>
          <w:szCs w:val="24"/>
        </w:rPr>
        <w:t>Moje malo kino</w:t>
      </w:r>
      <w:r w:rsidR="000729F5">
        <w:rPr>
          <w:rFonts w:cs="Times New Roman"/>
          <w:sz w:val="24"/>
          <w:szCs w:val="24"/>
        </w:rPr>
        <w:t xml:space="preserve">. Odobrena su dodatna sredstva od 63.750,00 kn za projekt </w:t>
      </w:r>
      <w:proofErr w:type="spellStart"/>
      <w:r w:rsidR="000729F5">
        <w:rPr>
          <w:rFonts w:cs="Times New Roman"/>
          <w:sz w:val="24"/>
          <w:szCs w:val="24"/>
        </w:rPr>
        <w:t>Techrevolution</w:t>
      </w:r>
      <w:proofErr w:type="spellEnd"/>
      <w:r w:rsidR="000729F5">
        <w:rPr>
          <w:rFonts w:cs="Times New Roman"/>
          <w:sz w:val="24"/>
          <w:szCs w:val="24"/>
        </w:rPr>
        <w:t xml:space="preserve"> pa j</w:t>
      </w:r>
      <w:r w:rsidR="00884766">
        <w:rPr>
          <w:rFonts w:cs="Times New Roman"/>
          <w:sz w:val="24"/>
          <w:szCs w:val="24"/>
        </w:rPr>
        <w:t xml:space="preserve">e tako iskazno povećanje plana </w:t>
      </w:r>
      <w:r w:rsidR="000729F5">
        <w:rPr>
          <w:rFonts w:cs="Times New Roman"/>
          <w:sz w:val="24"/>
          <w:szCs w:val="24"/>
        </w:rPr>
        <w:t xml:space="preserve">prihoda pomoći iz državnog proračuna temeljem prijenosa EU sredstava. </w:t>
      </w:r>
      <w:r w:rsidR="000729F5" w:rsidRPr="00884766">
        <w:rPr>
          <w:rFonts w:cs="Times New Roman"/>
          <w:i/>
          <w:sz w:val="24"/>
          <w:szCs w:val="24"/>
        </w:rPr>
        <w:t>Prihodi od upravnih i administrativnih pristojbi, pristojbi po posebnim propisima i naknada</w:t>
      </w:r>
      <w:r w:rsidR="00884766">
        <w:rPr>
          <w:rFonts w:cs="Times New Roman"/>
          <w:sz w:val="24"/>
          <w:szCs w:val="24"/>
        </w:rPr>
        <w:t xml:space="preserve"> povećani su za 548.177,00</w:t>
      </w:r>
      <w:r w:rsidR="000729F5">
        <w:rPr>
          <w:rFonts w:cs="Times New Roman"/>
          <w:sz w:val="24"/>
          <w:szCs w:val="24"/>
        </w:rPr>
        <w:t xml:space="preserve"> kn</w:t>
      </w:r>
      <w:r w:rsidR="00164E59">
        <w:rPr>
          <w:rFonts w:cs="Times New Roman"/>
          <w:sz w:val="24"/>
          <w:szCs w:val="24"/>
        </w:rPr>
        <w:t>. Prihodi su povećani na stavkama vlastitih sredstava Pučkog otvorenog učilišta za edukacije 510.000,00 kn i naknadu štete temeljem osiguranja za 26.532,00 kn</w:t>
      </w:r>
      <w:r w:rsidR="00884766">
        <w:rPr>
          <w:rFonts w:cs="Times New Roman"/>
          <w:sz w:val="24"/>
          <w:szCs w:val="24"/>
        </w:rPr>
        <w:t>,</w:t>
      </w:r>
      <w:r w:rsidR="00164E59">
        <w:rPr>
          <w:rFonts w:cs="Times New Roman"/>
          <w:sz w:val="24"/>
          <w:szCs w:val="24"/>
        </w:rPr>
        <w:t xml:space="preserve"> dok je kod Dječjeg vrtića </w:t>
      </w:r>
      <w:r w:rsidR="00884766">
        <w:rPr>
          <w:rFonts w:cs="Times New Roman"/>
          <w:sz w:val="24"/>
          <w:szCs w:val="24"/>
        </w:rPr>
        <w:t>„</w:t>
      </w:r>
      <w:r w:rsidR="00164E59">
        <w:rPr>
          <w:rFonts w:cs="Times New Roman"/>
          <w:sz w:val="24"/>
          <w:szCs w:val="24"/>
        </w:rPr>
        <w:t>Radost</w:t>
      </w:r>
      <w:r w:rsidR="00884766">
        <w:rPr>
          <w:rFonts w:cs="Times New Roman"/>
          <w:sz w:val="24"/>
          <w:szCs w:val="24"/>
        </w:rPr>
        <w:t>“</w:t>
      </w:r>
      <w:r w:rsidR="00164E59">
        <w:rPr>
          <w:rFonts w:cs="Times New Roman"/>
          <w:sz w:val="24"/>
          <w:szCs w:val="24"/>
        </w:rPr>
        <w:t xml:space="preserve"> iskazano povećanje</w:t>
      </w:r>
      <w:r w:rsidR="00D9115D">
        <w:rPr>
          <w:rFonts w:cs="Times New Roman"/>
          <w:sz w:val="24"/>
          <w:szCs w:val="24"/>
        </w:rPr>
        <w:t xml:space="preserve"> </w:t>
      </w:r>
      <w:r w:rsidR="00773508">
        <w:rPr>
          <w:rFonts w:cs="Times New Roman"/>
          <w:sz w:val="24"/>
          <w:szCs w:val="24"/>
        </w:rPr>
        <w:t xml:space="preserve">za </w:t>
      </w:r>
      <w:r w:rsidR="000D4168">
        <w:rPr>
          <w:rFonts w:cs="Times New Roman"/>
          <w:sz w:val="24"/>
          <w:szCs w:val="24"/>
        </w:rPr>
        <w:t>1</w:t>
      </w:r>
      <w:r w:rsidR="00773508">
        <w:rPr>
          <w:rFonts w:cs="Times New Roman"/>
          <w:sz w:val="24"/>
          <w:szCs w:val="24"/>
        </w:rPr>
        <w:t>1.645,00 kn na ime naknade temeljem osiguranja imovine</w:t>
      </w:r>
      <w:r w:rsidR="00773508" w:rsidRPr="00884766">
        <w:rPr>
          <w:rFonts w:cs="Times New Roman"/>
          <w:i/>
          <w:sz w:val="24"/>
          <w:szCs w:val="24"/>
        </w:rPr>
        <w:t>. Prihodi donacija od pravnih i fizičkih osoba izvan općeg proračuna</w:t>
      </w:r>
      <w:r w:rsidR="00773508">
        <w:rPr>
          <w:rFonts w:cs="Times New Roman"/>
          <w:sz w:val="24"/>
          <w:szCs w:val="24"/>
        </w:rPr>
        <w:t xml:space="preserve"> iskazani su s planom od 600.000,00 kn</w:t>
      </w:r>
      <w:r w:rsidR="00C06323">
        <w:rPr>
          <w:rFonts w:cs="Times New Roman"/>
          <w:sz w:val="24"/>
          <w:szCs w:val="24"/>
        </w:rPr>
        <w:t xml:space="preserve"> jer je s</w:t>
      </w:r>
      <w:r w:rsidR="00773508">
        <w:rPr>
          <w:rFonts w:cs="Times New Roman"/>
          <w:sz w:val="24"/>
          <w:szCs w:val="24"/>
        </w:rPr>
        <w:t xml:space="preserve"> Hrvatskim šumama potpisan  sporazum o sufinanciranja radova na obnovi ceste Stara </w:t>
      </w:r>
      <w:proofErr w:type="spellStart"/>
      <w:r w:rsidR="00773508">
        <w:rPr>
          <w:rFonts w:cs="Times New Roman"/>
          <w:sz w:val="24"/>
          <w:szCs w:val="24"/>
        </w:rPr>
        <w:t>Subocka</w:t>
      </w:r>
      <w:proofErr w:type="spellEnd"/>
      <w:r w:rsidR="00773508">
        <w:rPr>
          <w:rFonts w:cs="Times New Roman"/>
          <w:sz w:val="24"/>
          <w:szCs w:val="24"/>
        </w:rPr>
        <w:t>-</w:t>
      </w:r>
      <w:proofErr w:type="spellStart"/>
      <w:r w:rsidR="00773508">
        <w:rPr>
          <w:rFonts w:cs="Times New Roman"/>
          <w:sz w:val="24"/>
          <w:szCs w:val="24"/>
        </w:rPr>
        <w:t>Plesmo</w:t>
      </w:r>
      <w:proofErr w:type="spellEnd"/>
      <w:r w:rsidR="00773508">
        <w:rPr>
          <w:rFonts w:cs="Times New Roman"/>
          <w:sz w:val="24"/>
          <w:szCs w:val="24"/>
        </w:rPr>
        <w:t xml:space="preserve">. </w:t>
      </w:r>
      <w:r w:rsidR="00773508" w:rsidRPr="00DD21DC">
        <w:rPr>
          <w:rFonts w:cs="Times New Roman"/>
          <w:i/>
          <w:sz w:val="24"/>
          <w:szCs w:val="24"/>
        </w:rPr>
        <w:t>Prihodi od prodaje nefinancijske imovine</w:t>
      </w:r>
      <w:r w:rsidR="00773508">
        <w:rPr>
          <w:rFonts w:cs="Times New Roman"/>
          <w:sz w:val="24"/>
          <w:szCs w:val="24"/>
        </w:rPr>
        <w:t xml:space="preserve"> iskazani su s povećanjem za 3.260.000,00 kn na ime prodaje zemljišta u Poduzetničkoj zoni Novska. </w:t>
      </w:r>
      <w:r w:rsidR="00D9115D">
        <w:rPr>
          <w:rFonts w:cs="Times New Roman"/>
          <w:sz w:val="24"/>
          <w:szCs w:val="24"/>
        </w:rPr>
        <w:t xml:space="preserve"> </w:t>
      </w:r>
    </w:p>
    <w:p w14:paraId="4BB21F18" w14:textId="77777777" w:rsidR="00884766" w:rsidRDefault="00884766" w:rsidP="00ED03F6">
      <w:pPr>
        <w:spacing w:after="0" w:line="240" w:lineRule="auto"/>
        <w:jc w:val="both"/>
        <w:rPr>
          <w:rFonts w:cs="Times New Roman"/>
          <w:sz w:val="24"/>
          <w:szCs w:val="24"/>
        </w:rPr>
      </w:pPr>
    </w:p>
    <w:p w14:paraId="0B5FB410" w14:textId="77777777" w:rsidR="00884766" w:rsidRDefault="00884766" w:rsidP="00ED03F6">
      <w:pPr>
        <w:spacing w:after="0" w:line="240" w:lineRule="auto"/>
        <w:jc w:val="both"/>
        <w:rPr>
          <w:rFonts w:cs="Times New Roman"/>
          <w:sz w:val="24"/>
          <w:szCs w:val="24"/>
        </w:rPr>
      </w:pPr>
    </w:p>
    <w:p w14:paraId="718B8334" w14:textId="77777777" w:rsidR="00884766" w:rsidRDefault="00884766" w:rsidP="00ED03F6">
      <w:pPr>
        <w:spacing w:after="0" w:line="240" w:lineRule="auto"/>
        <w:jc w:val="both"/>
        <w:rPr>
          <w:rFonts w:cs="Times New Roman"/>
          <w:sz w:val="24"/>
          <w:szCs w:val="24"/>
        </w:rPr>
      </w:pPr>
    </w:p>
    <w:p w14:paraId="10356757" w14:textId="77777777" w:rsidR="00884766" w:rsidRDefault="00884766" w:rsidP="00ED03F6">
      <w:pPr>
        <w:spacing w:after="0" w:line="240" w:lineRule="auto"/>
        <w:jc w:val="both"/>
        <w:rPr>
          <w:rFonts w:cs="Times New Roman"/>
          <w:sz w:val="24"/>
          <w:szCs w:val="24"/>
        </w:rPr>
      </w:pPr>
    </w:p>
    <w:p w14:paraId="6BCA3B69" w14:textId="77777777" w:rsidR="00884766" w:rsidRDefault="00884766" w:rsidP="00ED03F6">
      <w:pPr>
        <w:spacing w:after="0" w:line="240" w:lineRule="auto"/>
        <w:jc w:val="both"/>
        <w:rPr>
          <w:rFonts w:cs="Times New Roman"/>
          <w:sz w:val="24"/>
          <w:szCs w:val="24"/>
        </w:rPr>
      </w:pPr>
    </w:p>
    <w:p w14:paraId="48561DEF" w14:textId="77777777" w:rsidR="00884766" w:rsidRDefault="00884766" w:rsidP="00ED03F6">
      <w:pPr>
        <w:spacing w:after="0" w:line="240" w:lineRule="auto"/>
        <w:jc w:val="both"/>
        <w:rPr>
          <w:rFonts w:cs="Times New Roman"/>
          <w:sz w:val="24"/>
          <w:szCs w:val="24"/>
        </w:rPr>
      </w:pPr>
    </w:p>
    <w:p w14:paraId="63A54140" w14:textId="73C2BDE7" w:rsidR="006B2A2E" w:rsidRDefault="00CA26C1" w:rsidP="00ED03F6">
      <w:pPr>
        <w:spacing w:after="0" w:line="240" w:lineRule="auto"/>
        <w:jc w:val="both"/>
        <w:rPr>
          <w:rFonts w:cs="Times New Roman"/>
          <w:sz w:val="24"/>
          <w:szCs w:val="24"/>
        </w:rPr>
      </w:pPr>
      <w:r>
        <w:rPr>
          <w:rFonts w:cs="Times New Roman"/>
          <w:sz w:val="24"/>
          <w:szCs w:val="24"/>
        </w:rPr>
        <w:lastRenderedPageBreak/>
        <w:t>Na rashodovnoj strani proračuna iskazano je povećanje</w:t>
      </w:r>
      <w:r w:rsidR="00773508">
        <w:rPr>
          <w:rFonts w:cs="Times New Roman"/>
          <w:sz w:val="24"/>
          <w:szCs w:val="24"/>
        </w:rPr>
        <w:t xml:space="preserve"> rashoda</w:t>
      </w:r>
      <w:r w:rsidR="00C06323">
        <w:rPr>
          <w:rFonts w:cs="Times New Roman"/>
          <w:sz w:val="24"/>
          <w:szCs w:val="24"/>
        </w:rPr>
        <w:t xml:space="preserve"> poslovanja za 3.277.306,00 kn te plan tih rashoda iznosi 61.984.051,00 kn. </w:t>
      </w:r>
      <w:r w:rsidR="00C06323" w:rsidRPr="00DD21DC">
        <w:rPr>
          <w:rFonts w:cs="Times New Roman"/>
          <w:i/>
          <w:sz w:val="24"/>
          <w:szCs w:val="24"/>
        </w:rPr>
        <w:t>Rashodi</w:t>
      </w:r>
      <w:r w:rsidR="00773508" w:rsidRPr="00DD21DC">
        <w:rPr>
          <w:rFonts w:cs="Times New Roman"/>
          <w:i/>
          <w:sz w:val="24"/>
          <w:szCs w:val="24"/>
        </w:rPr>
        <w:t xml:space="preserve"> za zapos</w:t>
      </w:r>
      <w:r w:rsidR="00CE3A6E" w:rsidRPr="00DD21DC">
        <w:rPr>
          <w:rFonts w:cs="Times New Roman"/>
          <w:i/>
          <w:sz w:val="24"/>
          <w:szCs w:val="24"/>
        </w:rPr>
        <w:t>lene</w:t>
      </w:r>
      <w:r w:rsidR="00C06323">
        <w:rPr>
          <w:rFonts w:cs="Times New Roman"/>
          <w:sz w:val="24"/>
          <w:szCs w:val="24"/>
        </w:rPr>
        <w:t xml:space="preserve"> povećani su</w:t>
      </w:r>
      <w:r w:rsidR="00CE3A6E">
        <w:rPr>
          <w:rFonts w:cs="Times New Roman"/>
          <w:sz w:val="24"/>
          <w:szCs w:val="24"/>
        </w:rPr>
        <w:t xml:space="preserve"> za 332.315,00 kn. Povećanje je iskazano kod Dječjeg vrtića </w:t>
      </w:r>
      <w:r w:rsidR="00DD21DC">
        <w:rPr>
          <w:rFonts w:cs="Times New Roman"/>
          <w:sz w:val="24"/>
          <w:szCs w:val="24"/>
        </w:rPr>
        <w:t>„</w:t>
      </w:r>
      <w:r w:rsidR="00CE3A6E">
        <w:rPr>
          <w:rFonts w:cs="Times New Roman"/>
          <w:sz w:val="24"/>
          <w:szCs w:val="24"/>
        </w:rPr>
        <w:t>Radost</w:t>
      </w:r>
      <w:r w:rsidR="00DD21DC">
        <w:rPr>
          <w:rFonts w:cs="Times New Roman"/>
          <w:sz w:val="24"/>
          <w:szCs w:val="24"/>
        </w:rPr>
        <w:t>“</w:t>
      </w:r>
      <w:r w:rsidR="00CE3A6E">
        <w:rPr>
          <w:rFonts w:cs="Times New Roman"/>
          <w:sz w:val="24"/>
          <w:szCs w:val="24"/>
        </w:rPr>
        <w:t xml:space="preserve"> radi usklađen</w:t>
      </w:r>
      <w:r w:rsidR="00DD21DC">
        <w:rPr>
          <w:rFonts w:cs="Times New Roman"/>
          <w:sz w:val="24"/>
          <w:szCs w:val="24"/>
        </w:rPr>
        <w:t>j</w:t>
      </w:r>
      <w:r w:rsidR="00CE3A6E">
        <w:rPr>
          <w:rFonts w:cs="Times New Roman"/>
          <w:sz w:val="24"/>
          <w:szCs w:val="24"/>
        </w:rPr>
        <w:t xml:space="preserve">a plana s povećanjem plaća odgojiteljima i usklađenja minimalne plaće s propisima. </w:t>
      </w:r>
      <w:r w:rsidR="00CE3A6E" w:rsidRPr="00DD21DC">
        <w:rPr>
          <w:rFonts w:cs="Times New Roman"/>
          <w:i/>
          <w:sz w:val="24"/>
          <w:szCs w:val="24"/>
        </w:rPr>
        <w:t>M</w:t>
      </w:r>
      <w:r w:rsidR="00DD21DC" w:rsidRPr="00DD21DC">
        <w:rPr>
          <w:rFonts w:cs="Times New Roman"/>
          <w:i/>
          <w:sz w:val="24"/>
          <w:szCs w:val="24"/>
        </w:rPr>
        <w:t>aterijalni</w:t>
      </w:r>
      <w:r w:rsidRPr="00DD21DC">
        <w:rPr>
          <w:rFonts w:cs="Times New Roman"/>
          <w:i/>
          <w:sz w:val="24"/>
          <w:szCs w:val="24"/>
        </w:rPr>
        <w:t xml:space="preserve"> rashod</w:t>
      </w:r>
      <w:r w:rsidR="00DD21DC" w:rsidRPr="00DD21DC">
        <w:rPr>
          <w:rFonts w:cs="Times New Roman"/>
          <w:i/>
          <w:sz w:val="24"/>
          <w:szCs w:val="24"/>
        </w:rPr>
        <w:t>i</w:t>
      </w:r>
      <w:r w:rsidR="00DD21DC">
        <w:rPr>
          <w:rFonts w:cs="Times New Roman"/>
          <w:sz w:val="24"/>
          <w:szCs w:val="24"/>
        </w:rPr>
        <w:t xml:space="preserve"> povećani su </w:t>
      </w:r>
      <w:r>
        <w:rPr>
          <w:rFonts w:cs="Times New Roman"/>
          <w:sz w:val="24"/>
          <w:szCs w:val="24"/>
        </w:rPr>
        <w:t xml:space="preserve">za </w:t>
      </w:r>
      <w:r w:rsidR="00CE3A6E">
        <w:rPr>
          <w:rFonts w:cs="Times New Roman"/>
          <w:sz w:val="24"/>
          <w:szCs w:val="24"/>
        </w:rPr>
        <w:t xml:space="preserve">2.345.806,00 kn </w:t>
      </w:r>
      <w:r w:rsidR="00BF6B20">
        <w:rPr>
          <w:rFonts w:cs="Times New Roman"/>
          <w:sz w:val="24"/>
          <w:szCs w:val="24"/>
        </w:rPr>
        <w:t xml:space="preserve">tako da plan tih rashoda iznosi 25.454.572,00 kn. </w:t>
      </w:r>
      <w:r w:rsidR="00753B98">
        <w:rPr>
          <w:rFonts w:cs="Times New Roman"/>
          <w:sz w:val="24"/>
          <w:szCs w:val="24"/>
        </w:rPr>
        <w:t>Naknade troškova zaposlenima povećane su za 12.700,00 kn radi osiguranja dostatnih sredstava</w:t>
      </w:r>
      <w:r w:rsidR="00C06323">
        <w:rPr>
          <w:rFonts w:cs="Times New Roman"/>
          <w:sz w:val="24"/>
          <w:szCs w:val="24"/>
        </w:rPr>
        <w:t>, a n</w:t>
      </w:r>
      <w:r w:rsidR="00753B98">
        <w:rPr>
          <w:rFonts w:cs="Times New Roman"/>
          <w:sz w:val="24"/>
          <w:szCs w:val="24"/>
        </w:rPr>
        <w:t>ajveće povećanje iskazano je u Pučkom otvorenom učilištu</w:t>
      </w:r>
      <w:r w:rsidR="00DD21DC">
        <w:rPr>
          <w:rFonts w:cs="Times New Roman"/>
          <w:sz w:val="24"/>
          <w:szCs w:val="24"/>
        </w:rPr>
        <w:t xml:space="preserve"> Novska</w:t>
      </w:r>
      <w:r w:rsidR="00753B98">
        <w:rPr>
          <w:rFonts w:cs="Times New Roman"/>
          <w:sz w:val="24"/>
          <w:szCs w:val="24"/>
        </w:rPr>
        <w:t xml:space="preserve"> s povećanjem od 20.000,00 kn. </w:t>
      </w:r>
      <w:r w:rsidR="00753B98" w:rsidRPr="00DD21DC">
        <w:rPr>
          <w:rFonts w:cs="Times New Roman"/>
          <w:i/>
          <w:sz w:val="24"/>
          <w:szCs w:val="24"/>
        </w:rPr>
        <w:t>Rashodi za materijal i energiju</w:t>
      </w:r>
      <w:r w:rsidR="00753B98">
        <w:rPr>
          <w:rFonts w:cs="Times New Roman"/>
          <w:sz w:val="24"/>
          <w:szCs w:val="24"/>
        </w:rPr>
        <w:t xml:space="preserve"> povećani su za 31.000,00 kn. Potrebno je osigurati dodatna sredstva za uredski materijal (toneri), za električnu energiju kod Dječjeg vrtića</w:t>
      </w:r>
      <w:r w:rsidR="00DD21DC">
        <w:rPr>
          <w:rFonts w:cs="Times New Roman"/>
          <w:sz w:val="24"/>
          <w:szCs w:val="24"/>
        </w:rPr>
        <w:t xml:space="preserve"> „Radost“</w:t>
      </w:r>
      <w:r w:rsidR="00753B98">
        <w:rPr>
          <w:rFonts w:cs="Times New Roman"/>
          <w:sz w:val="24"/>
          <w:szCs w:val="24"/>
        </w:rPr>
        <w:t xml:space="preserve"> 21.000,00 kn, za </w:t>
      </w:r>
      <w:r w:rsidR="000D1C23">
        <w:rPr>
          <w:rFonts w:cs="Times New Roman"/>
          <w:sz w:val="24"/>
          <w:szCs w:val="24"/>
        </w:rPr>
        <w:t xml:space="preserve">nabavu literature i stručnih časopisa, sitnog inventara itd. </w:t>
      </w:r>
      <w:r w:rsidR="006700F7">
        <w:rPr>
          <w:rFonts w:cs="Times New Roman"/>
          <w:sz w:val="24"/>
          <w:szCs w:val="24"/>
        </w:rPr>
        <w:t xml:space="preserve">U skupini materijalnih rashoda najveće povećanje iskazano je na rashodima za usluge. </w:t>
      </w:r>
      <w:r w:rsidR="006700F7" w:rsidRPr="00DD21DC">
        <w:rPr>
          <w:rFonts w:cs="Times New Roman"/>
          <w:i/>
          <w:sz w:val="24"/>
          <w:szCs w:val="24"/>
        </w:rPr>
        <w:t>Rashodi za usluge</w:t>
      </w:r>
      <w:r w:rsidR="006700F7">
        <w:rPr>
          <w:rFonts w:cs="Times New Roman"/>
          <w:sz w:val="24"/>
          <w:szCs w:val="24"/>
        </w:rPr>
        <w:t xml:space="preserve"> povećani su za 2.287.145,00 kn</w:t>
      </w:r>
      <w:r w:rsidR="00DD21DC">
        <w:rPr>
          <w:rFonts w:cs="Times New Roman"/>
          <w:sz w:val="24"/>
          <w:szCs w:val="24"/>
        </w:rPr>
        <w:t>, od toga 1.900.000,00 kn se</w:t>
      </w:r>
      <w:r w:rsidR="006700F7">
        <w:rPr>
          <w:rFonts w:cs="Times New Roman"/>
          <w:sz w:val="24"/>
          <w:szCs w:val="24"/>
        </w:rPr>
        <w:t xml:space="preserve"> odnosi na povećanje rashoda za održavanje javnih površina i nerazvrstanih cesta s obzirom da planirana sredstva neće biti dostatna do kraja godine. Rashodi za usluge povećani su kod Pučkog otvorenog učilišta za predavače za 134.000,00 kn</w:t>
      </w:r>
      <w:r w:rsidR="004D4ADD">
        <w:rPr>
          <w:rFonts w:cs="Times New Roman"/>
          <w:sz w:val="24"/>
          <w:szCs w:val="24"/>
        </w:rPr>
        <w:t xml:space="preserve">, za projekt </w:t>
      </w:r>
      <w:r w:rsidR="004D4ADD" w:rsidRPr="00DD21DC">
        <w:rPr>
          <w:rFonts w:cs="Times New Roman"/>
          <w:i/>
          <w:sz w:val="24"/>
          <w:szCs w:val="24"/>
        </w:rPr>
        <w:t>Moje malo kino</w:t>
      </w:r>
      <w:r w:rsidR="004D4ADD">
        <w:rPr>
          <w:rFonts w:cs="Times New Roman"/>
          <w:sz w:val="24"/>
          <w:szCs w:val="24"/>
        </w:rPr>
        <w:t xml:space="preserve"> 69.000,00 kn. Na ime odobrenih sredstava u projektu </w:t>
      </w:r>
      <w:proofErr w:type="spellStart"/>
      <w:r w:rsidR="004D4ADD">
        <w:rPr>
          <w:rFonts w:cs="Times New Roman"/>
          <w:sz w:val="24"/>
          <w:szCs w:val="24"/>
        </w:rPr>
        <w:t>Techrevolution</w:t>
      </w:r>
      <w:proofErr w:type="spellEnd"/>
      <w:r w:rsidR="004D4ADD">
        <w:rPr>
          <w:rFonts w:cs="Times New Roman"/>
          <w:sz w:val="24"/>
          <w:szCs w:val="24"/>
        </w:rPr>
        <w:t xml:space="preserve"> povećani su rashodi za usluge vanjskih stručnjaka za 63.750,00 kn iz sredstava pomoći i 11.250,00 kn iz vlastitih sredstava. </w:t>
      </w:r>
      <w:r w:rsidR="00DA52FC" w:rsidRPr="00DD21DC">
        <w:rPr>
          <w:rFonts w:cs="Times New Roman"/>
          <w:i/>
          <w:sz w:val="24"/>
          <w:szCs w:val="24"/>
        </w:rPr>
        <w:t>Naknade troškova osobama izvan radnog odnosa</w:t>
      </w:r>
      <w:r w:rsidR="00DA52FC">
        <w:rPr>
          <w:rFonts w:cs="Times New Roman"/>
          <w:sz w:val="24"/>
          <w:szCs w:val="24"/>
        </w:rPr>
        <w:t xml:space="preserve"> iskazane su s povećanjem za 14.300,00 kn što je najvećim dijelom povezano s prenamjenom sredstava u projektu </w:t>
      </w:r>
      <w:proofErr w:type="spellStart"/>
      <w:r w:rsidR="00DA52FC">
        <w:rPr>
          <w:rFonts w:cs="Times New Roman"/>
          <w:sz w:val="24"/>
          <w:szCs w:val="24"/>
        </w:rPr>
        <w:t>Techrevolution</w:t>
      </w:r>
      <w:proofErr w:type="spellEnd"/>
      <w:r w:rsidR="00DD21DC">
        <w:rPr>
          <w:rFonts w:cs="Times New Roman"/>
          <w:sz w:val="24"/>
          <w:szCs w:val="24"/>
        </w:rPr>
        <w:t xml:space="preserve"> 2.0.</w:t>
      </w:r>
      <w:r w:rsidR="00DA52FC">
        <w:rPr>
          <w:rFonts w:cs="Times New Roman"/>
          <w:sz w:val="24"/>
          <w:szCs w:val="24"/>
        </w:rPr>
        <w:t xml:space="preserve"> za troškove puta za stručnjake izvan radnog odnosa</w:t>
      </w:r>
      <w:r w:rsidR="00DD21DC">
        <w:rPr>
          <w:rFonts w:cs="Times New Roman"/>
          <w:i/>
          <w:sz w:val="24"/>
          <w:szCs w:val="24"/>
        </w:rPr>
        <w:t xml:space="preserve">. </w:t>
      </w:r>
      <w:r w:rsidR="000D1C23" w:rsidRPr="00DD21DC">
        <w:rPr>
          <w:rFonts w:cs="Times New Roman"/>
          <w:i/>
          <w:sz w:val="24"/>
          <w:szCs w:val="24"/>
        </w:rPr>
        <w:t>Financijski rashodi</w:t>
      </w:r>
      <w:r w:rsidR="000D1C23">
        <w:rPr>
          <w:rFonts w:cs="Times New Roman"/>
          <w:sz w:val="24"/>
          <w:szCs w:val="24"/>
        </w:rPr>
        <w:t xml:space="preserve"> su smanjeni za 55.000,00 kn. Rashodi za kamate smanjeni su za 60.000,00 kn uz povećanje rashoda za bankarske usluge za 5.000,00 kn, a sve radi usklađenja plana s realizacijom. </w:t>
      </w:r>
      <w:r w:rsidR="000D1C23" w:rsidRPr="00DD21DC">
        <w:rPr>
          <w:rFonts w:cs="Times New Roman"/>
          <w:i/>
          <w:sz w:val="24"/>
          <w:szCs w:val="24"/>
        </w:rPr>
        <w:t xml:space="preserve">Rashodi pomoći </w:t>
      </w:r>
      <w:r w:rsidR="000D1C23">
        <w:rPr>
          <w:rFonts w:cs="Times New Roman"/>
          <w:sz w:val="24"/>
          <w:szCs w:val="24"/>
        </w:rPr>
        <w:t>iskazani su s povećanje</w:t>
      </w:r>
      <w:r w:rsidR="00DD21DC">
        <w:rPr>
          <w:rFonts w:cs="Times New Roman"/>
          <w:sz w:val="24"/>
          <w:szCs w:val="24"/>
        </w:rPr>
        <w:t>m</w:t>
      </w:r>
      <w:r w:rsidR="000D1C23">
        <w:rPr>
          <w:rFonts w:cs="Times New Roman"/>
          <w:sz w:val="24"/>
          <w:szCs w:val="24"/>
        </w:rPr>
        <w:t xml:space="preserve"> za 125.000,00 kn. Sredstva su povećana za sufinanciranje </w:t>
      </w:r>
      <w:r w:rsidR="006D2FD4">
        <w:rPr>
          <w:rFonts w:cs="Times New Roman"/>
          <w:sz w:val="24"/>
          <w:szCs w:val="24"/>
        </w:rPr>
        <w:t>programa škola</w:t>
      </w:r>
      <w:r w:rsidR="00196284">
        <w:rPr>
          <w:rFonts w:cs="Times New Roman"/>
          <w:sz w:val="24"/>
          <w:szCs w:val="24"/>
        </w:rPr>
        <w:t xml:space="preserve"> za 110.000,00 kn i 15.000,00 kn za program Zdravstvo, odnosno uređenje ginekološke čekaonice. Tekuće donacije iskazane su s povećanjem za 413.585,00 kn</w:t>
      </w:r>
      <w:r w:rsidR="00DD21DC">
        <w:rPr>
          <w:rFonts w:cs="Times New Roman"/>
          <w:sz w:val="24"/>
          <w:szCs w:val="24"/>
        </w:rPr>
        <w:t>. N</w:t>
      </w:r>
      <w:r w:rsidR="004F3EE1">
        <w:rPr>
          <w:rFonts w:cs="Times New Roman"/>
          <w:sz w:val="24"/>
          <w:szCs w:val="24"/>
        </w:rPr>
        <w:t>ajvećim dijelom povećanje se odnosi na sufinanciranje rada Razvojne agencije Grada Novske s 200.000,00 kn, rada Turističke zajednice Grada Novske 65.000,00 kn, Vatrogasne zajedn</w:t>
      </w:r>
      <w:r w:rsidR="00DD21DC">
        <w:rPr>
          <w:rFonts w:cs="Times New Roman"/>
          <w:sz w:val="24"/>
          <w:szCs w:val="24"/>
        </w:rPr>
        <w:t>ice Grada Novske 120.000,00 kn, itd.</w:t>
      </w:r>
      <w:r w:rsidR="004F3EE1">
        <w:rPr>
          <w:rFonts w:cs="Times New Roman"/>
          <w:sz w:val="24"/>
          <w:szCs w:val="24"/>
        </w:rPr>
        <w:t xml:space="preserve"> </w:t>
      </w:r>
      <w:r w:rsidR="003240A3">
        <w:rPr>
          <w:rFonts w:cs="Times New Roman"/>
          <w:sz w:val="24"/>
          <w:szCs w:val="24"/>
        </w:rPr>
        <w:t>Povećanje rashoda za kapitalne donacije s iznosom od 115.600,00 kn odnosi se na sredstva namijenj</w:t>
      </w:r>
      <w:r w:rsidR="00DD21DC">
        <w:rPr>
          <w:rFonts w:cs="Times New Roman"/>
          <w:sz w:val="24"/>
          <w:szCs w:val="24"/>
        </w:rPr>
        <w:t xml:space="preserve">ena obnovi sakralnih objekata s iznosom od 100.000,00 kn, dok je s 15.600,00 kn </w:t>
      </w:r>
      <w:r w:rsidR="003240A3">
        <w:rPr>
          <w:rFonts w:cs="Times New Roman"/>
          <w:sz w:val="24"/>
          <w:szCs w:val="24"/>
        </w:rPr>
        <w:t>izvršen</w:t>
      </w:r>
      <w:r w:rsidR="00DD21DC">
        <w:rPr>
          <w:rFonts w:cs="Times New Roman"/>
          <w:sz w:val="24"/>
          <w:szCs w:val="24"/>
        </w:rPr>
        <w:t>o razbijanje pozicije održavanja sportskih objekata</w:t>
      </w:r>
      <w:r w:rsidR="003240A3">
        <w:rPr>
          <w:rFonts w:cs="Times New Roman"/>
          <w:sz w:val="24"/>
          <w:szCs w:val="24"/>
        </w:rPr>
        <w:t>, na način da su umanjena sredstva za tekuće donacije i otvorena je nova stavka kapitalnih donacija za nabavu klima uređaja.</w:t>
      </w:r>
      <w:r w:rsidR="006B2A2E">
        <w:rPr>
          <w:rFonts w:cs="Times New Roman"/>
          <w:sz w:val="24"/>
          <w:szCs w:val="24"/>
        </w:rPr>
        <w:t xml:space="preserve"> </w:t>
      </w:r>
    </w:p>
    <w:p w14:paraId="379C4EFC" w14:textId="2A3F2F32" w:rsidR="006700F7" w:rsidRDefault="006B2A2E" w:rsidP="00ED03F6">
      <w:pPr>
        <w:spacing w:after="0" w:line="240" w:lineRule="auto"/>
        <w:jc w:val="both"/>
        <w:rPr>
          <w:rFonts w:cs="Times New Roman"/>
          <w:sz w:val="24"/>
          <w:szCs w:val="24"/>
        </w:rPr>
      </w:pPr>
      <w:r w:rsidRPr="00DD21DC">
        <w:rPr>
          <w:rFonts w:cs="Times New Roman"/>
          <w:i/>
          <w:sz w:val="24"/>
          <w:szCs w:val="24"/>
        </w:rPr>
        <w:t>Rashodi za nabavu nefinancijske imovine</w:t>
      </w:r>
      <w:r>
        <w:rPr>
          <w:rFonts w:cs="Times New Roman"/>
          <w:sz w:val="24"/>
          <w:szCs w:val="24"/>
        </w:rPr>
        <w:t xml:space="preserve"> iskazani su sa smanjenjem za 6.993.400,00 kn te plan rashoda iznosi 37.968.700,00 kn. U ovoj skupini rashoda iskazano je povećanje rashoda za nabavu </w:t>
      </w:r>
      <w:proofErr w:type="spellStart"/>
      <w:r>
        <w:rPr>
          <w:rFonts w:cs="Times New Roman"/>
          <w:sz w:val="24"/>
          <w:szCs w:val="24"/>
        </w:rPr>
        <w:t>neproizvedene</w:t>
      </w:r>
      <w:proofErr w:type="spellEnd"/>
      <w:r>
        <w:rPr>
          <w:rFonts w:cs="Times New Roman"/>
          <w:sz w:val="24"/>
          <w:szCs w:val="24"/>
        </w:rPr>
        <w:t xml:space="preserve"> i proizvedene dugotrajne imovine u iznosu od 31.032,00 kn i smanjenje rashoda za dodatna ulaganja na nefinancijsku imovinu sa 7.024.432,00 kn. </w:t>
      </w:r>
      <w:r w:rsidR="00E9551D">
        <w:rPr>
          <w:rFonts w:cs="Times New Roman"/>
          <w:sz w:val="24"/>
          <w:szCs w:val="24"/>
        </w:rPr>
        <w:t xml:space="preserve">Promjene u projektu rekonstrukcije i dogradnje hotela </w:t>
      </w:r>
      <w:proofErr w:type="spellStart"/>
      <w:r w:rsidR="00E9551D">
        <w:rPr>
          <w:rFonts w:cs="Times New Roman"/>
          <w:sz w:val="24"/>
          <w:szCs w:val="24"/>
        </w:rPr>
        <w:t>Knopp</w:t>
      </w:r>
      <w:proofErr w:type="spellEnd"/>
      <w:r w:rsidR="00E9551D">
        <w:rPr>
          <w:rFonts w:cs="Times New Roman"/>
          <w:sz w:val="24"/>
          <w:szCs w:val="24"/>
        </w:rPr>
        <w:t xml:space="preserve"> iskazane su sa smanjenjem rashoda od 4.480.000,00 kn</w:t>
      </w:r>
      <w:r w:rsidR="00DD21DC">
        <w:rPr>
          <w:rFonts w:cs="Times New Roman"/>
          <w:sz w:val="24"/>
          <w:szCs w:val="24"/>
        </w:rPr>
        <w:t>,</w:t>
      </w:r>
      <w:r w:rsidR="00E9551D">
        <w:rPr>
          <w:rFonts w:cs="Times New Roman"/>
          <w:sz w:val="24"/>
          <w:szCs w:val="24"/>
        </w:rPr>
        <w:t xml:space="preserve"> i to zbog smanjenja prihoda pomoći za 10.000.000,00 kn te usklađenja plana potrebnih rashoda do kraja godine s izvorom namjenski primici (kredit). Kako </w:t>
      </w:r>
      <w:r w:rsidR="00DD21DC">
        <w:rPr>
          <w:rFonts w:cs="Times New Roman"/>
          <w:sz w:val="24"/>
          <w:szCs w:val="24"/>
        </w:rPr>
        <w:t xml:space="preserve">su smanjena sredstva pomoći za </w:t>
      </w:r>
      <w:r w:rsidR="00E9551D">
        <w:rPr>
          <w:rFonts w:cs="Times New Roman"/>
          <w:sz w:val="24"/>
          <w:szCs w:val="24"/>
        </w:rPr>
        <w:t xml:space="preserve">projekt </w:t>
      </w:r>
      <w:r w:rsidR="00DD21DC">
        <w:rPr>
          <w:rFonts w:cs="Times New Roman"/>
          <w:i/>
          <w:sz w:val="24"/>
          <w:szCs w:val="24"/>
        </w:rPr>
        <w:t xml:space="preserve">Centar </w:t>
      </w:r>
      <w:proofErr w:type="spellStart"/>
      <w:r w:rsidR="00E9551D" w:rsidRPr="00DD21DC">
        <w:rPr>
          <w:rFonts w:cs="Times New Roman"/>
          <w:i/>
          <w:sz w:val="24"/>
          <w:szCs w:val="24"/>
        </w:rPr>
        <w:t>cjeloživotnog</w:t>
      </w:r>
      <w:proofErr w:type="spellEnd"/>
      <w:r w:rsidR="00E9551D" w:rsidRPr="00DD21DC">
        <w:rPr>
          <w:rFonts w:cs="Times New Roman"/>
          <w:i/>
          <w:sz w:val="24"/>
          <w:szCs w:val="24"/>
        </w:rPr>
        <w:t xml:space="preserve"> učenja</w:t>
      </w:r>
      <w:r w:rsidR="00E9551D">
        <w:rPr>
          <w:rFonts w:cs="Times New Roman"/>
          <w:sz w:val="24"/>
          <w:szCs w:val="24"/>
        </w:rPr>
        <w:t xml:space="preserve"> bilo je </w:t>
      </w:r>
      <w:r w:rsidR="00DD21DC">
        <w:rPr>
          <w:rFonts w:cs="Times New Roman"/>
          <w:sz w:val="24"/>
          <w:szCs w:val="24"/>
        </w:rPr>
        <w:t xml:space="preserve">nužno izvršiti usklađenje i na </w:t>
      </w:r>
      <w:r w:rsidR="00E9551D">
        <w:rPr>
          <w:rFonts w:cs="Times New Roman"/>
          <w:sz w:val="24"/>
          <w:szCs w:val="24"/>
        </w:rPr>
        <w:t>rashodovnoj strani tog projekta</w:t>
      </w:r>
      <w:r w:rsidR="008E7E2F">
        <w:rPr>
          <w:rFonts w:cs="Times New Roman"/>
          <w:sz w:val="24"/>
          <w:szCs w:val="24"/>
        </w:rPr>
        <w:t xml:space="preserve"> sa smanjenjem</w:t>
      </w:r>
      <w:r w:rsidR="00E9551D">
        <w:rPr>
          <w:rFonts w:cs="Times New Roman"/>
          <w:sz w:val="24"/>
          <w:szCs w:val="24"/>
        </w:rPr>
        <w:t xml:space="preserve"> za 3.000.000,00 kn. </w:t>
      </w:r>
    </w:p>
    <w:p w14:paraId="37031F97" w14:textId="03ECF209" w:rsidR="000D4168" w:rsidRDefault="000D4168" w:rsidP="00ED03F6">
      <w:pPr>
        <w:spacing w:after="0" w:line="240" w:lineRule="auto"/>
        <w:jc w:val="both"/>
        <w:rPr>
          <w:rFonts w:cs="Times New Roman"/>
          <w:sz w:val="24"/>
          <w:szCs w:val="24"/>
        </w:rPr>
      </w:pPr>
      <w:r w:rsidRPr="00DD21DC">
        <w:rPr>
          <w:rFonts w:cs="Times New Roman"/>
          <w:i/>
          <w:sz w:val="24"/>
          <w:szCs w:val="24"/>
        </w:rPr>
        <w:t>Primici od financijske imovine i zaduživanja</w:t>
      </w:r>
      <w:r>
        <w:rPr>
          <w:rFonts w:cs="Times New Roman"/>
          <w:sz w:val="24"/>
          <w:szCs w:val="24"/>
        </w:rPr>
        <w:t xml:space="preserve"> povećani su za 5.770.</w:t>
      </w:r>
      <w:r w:rsidR="00DD21DC">
        <w:rPr>
          <w:rFonts w:cs="Times New Roman"/>
          <w:sz w:val="24"/>
          <w:szCs w:val="24"/>
        </w:rPr>
        <w:t>727,00 kn. Sredstva su povećan</w:t>
      </w:r>
      <w:r>
        <w:rPr>
          <w:rFonts w:cs="Times New Roman"/>
          <w:sz w:val="24"/>
          <w:szCs w:val="24"/>
        </w:rPr>
        <w:t xml:space="preserve">a radi usklađenja planiranih kreditnih sredstava za hotel </w:t>
      </w:r>
      <w:proofErr w:type="spellStart"/>
      <w:r>
        <w:rPr>
          <w:rFonts w:cs="Times New Roman"/>
          <w:sz w:val="24"/>
          <w:szCs w:val="24"/>
        </w:rPr>
        <w:t>Knopp</w:t>
      </w:r>
      <w:proofErr w:type="spellEnd"/>
      <w:r>
        <w:rPr>
          <w:rFonts w:cs="Times New Roman"/>
          <w:sz w:val="24"/>
          <w:szCs w:val="24"/>
        </w:rPr>
        <w:t xml:space="preserve"> s realizacijom i potrebama do kraja godine. </w:t>
      </w:r>
    </w:p>
    <w:p w14:paraId="3DCED4A9" w14:textId="77777777" w:rsidR="006700F7" w:rsidRDefault="006700F7" w:rsidP="00ED03F6">
      <w:pPr>
        <w:spacing w:after="0" w:line="240" w:lineRule="auto"/>
        <w:jc w:val="both"/>
        <w:rPr>
          <w:rFonts w:cs="Times New Roman"/>
          <w:sz w:val="24"/>
          <w:szCs w:val="24"/>
        </w:rPr>
      </w:pPr>
    </w:p>
    <w:p w14:paraId="4C0D7E7C" w14:textId="0FEA09FA" w:rsidR="00AC2266" w:rsidRDefault="00CA26C1" w:rsidP="000D4168">
      <w:pPr>
        <w:spacing w:after="0" w:line="240" w:lineRule="auto"/>
        <w:jc w:val="both"/>
        <w:rPr>
          <w:rFonts w:cs="Times New Roman"/>
          <w:sz w:val="24"/>
          <w:szCs w:val="24"/>
        </w:rPr>
      </w:pPr>
      <w:r>
        <w:rPr>
          <w:rFonts w:cs="Times New Roman"/>
          <w:sz w:val="24"/>
          <w:szCs w:val="24"/>
        </w:rPr>
        <w:t xml:space="preserve"> </w:t>
      </w:r>
    </w:p>
    <w:p w14:paraId="7D2C9369" w14:textId="77777777" w:rsidR="00AE6BE1" w:rsidRDefault="00AE6BE1" w:rsidP="000D4168">
      <w:pPr>
        <w:spacing w:after="0" w:line="240" w:lineRule="auto"/>
        <w:jc w:val="both"/>
        <w:rPr>
          <w:rFonts w:cs="Times New Roman"/>
          <w:sz w:val="24"/>
          <w:szCs w:val="24"/>
        </w:rPr>
      </w:pPr>
    </w:p>
    <w:p w14:paraId="4CFD9388" w14:textId="77777777" w:rsidR="00AE6BE1" w:rsidRPr="001503EC" w:rsidRDefault="00AE6BE1" w:rsidP="00AE6BE1">
      <w:pPr>
        <w:spacing w:after="0" w:line="240" w:lineRule="auto"/>
        <w:jc w:val="center"/>
        <w:rPr>
          <w:rFonts w:ascii="Calibri" w:eastAsia="Calibri" w:hAnsi="Calibri" w:cs="Calibri"/>
          <w:b/>
          <w:color w:val="000000"/>
          <w:sz w:val="24"/>
          <w:szCs w:val="24"/>
        </w:rPr>
      </w:pPr>
      <w:r w:rsidRPr="001503EC">
        <w:rPr>
          <w:rFonts w:ascii="Calibri" w:eastAsia="Calibri" w:hAnsi="Calibri" w:cs="Calibri"/>
          <w:b/>
          <w:color w:val="000000"/>
          <w:sz w:val="24"/>
          <w:szCs w:val="24"/>
        </w:rPr>
        <w:lastRenderedPageBreak/>
        <w:t>OBRAZLOŽENJE RASHODA I IZDATAKA</w:t>
      </w:r>
      <w:r>
        <w:rPr>
          <w:rFonts w:ascii="Calibri" w:eastAsia="Calibri" w:hAnsi="Calibri" w:cs="Calibri"/>
          <w:b/>
          <w:color w:val="000000"/>
          <w:sz w:val="24"/>
          <w:szCs w:val="24"/>
        </w:rPr>
        <w:t xml:space="preserve"> 4</w:t>
      </w:r>
      <w:r w:rsidRPr="001503EC">
        <w:rPr>
          <w:rFonts w:ascii="Calibri" w:eastAsia="Calibri" w:hAnsi="Calibri" w:cs="Calibri"/>
          <w:b/>
          <w:color w:val="000000"/>
          <w:sz w:val="24"/>
          <w:szCs w:val="24"/>
        </w:rPr>
        <w:t>. IZMJENA I DOPUN</w:t>
      </w:r>
      <w:r>
        <w:rPr>
          <w:rFonts w:ascii="Calibri" w:eastAsia="Calibri" w:hAnsi="Calibri" w:cs="Calibri"/>
          <w:b/>
          <w:color w:val="000000"/>
          <w:sz w:val="24"/>
          <w:szCs w:val="24"/>
        </w:rPr>
        <w:t>A PRORAČUNA GRADA NOVSKE ZA 2022</w:t>
      </w:r>
      <w:r w:rsidRPr="001503EC">
        <w:rPr>
          <w:rFonts w:ascii="Calibri" w:eastAsia="Calibri" w:hAnsi="Calibri" w:cs="Calibri"/>
          <w:b/>
          <w:color w:val="000000"/>
          <w:sz w:val="24"/>
          <w:szCs w:val="24"/>
        </w:rPr>
        <w:t>. GODINU</w:t>
      </w:r>
    </w:p>
    <w:p w14:paraId="3711A7B7" w14:textId="77777777" w:rsidR="00AE6BE1" w:rsidRPr="001503EC" w:rsidRDefault="00AE6BE1" w:rsidP="00AE6BE1">
      <w:pPr>
        <w:spacing w:after="0" w:line="240" w:lineRule="auto"/>
        <w:jc w:val="both"/>
        <w:rPr>
          <w:rFonts w:ascii="Calibri" w:eastAsia="Calibri" w:hAnsi="Calibri" w:cs="Calibri"/>
          <w:b/>
          <w:color w:val="000000"/>
          <w:sz w:val="24"/>
          <w:szCs w:val="24"/>
        </w:rPr>
      </w:pPr>
    </w:p>
    <w:p w14:paraId="3B5BF31E" w14:textId="77777777" w:rsidR="00AE6BE1" w:rsidRDefault="00AE6BE1" w:rsidP="00AE6BE1">
      <w:pPr>
        <w:spacing w:after="0" w:line="240" w:lineRule="auto"/>
        <w:jc w:val="both"/>
        <w:rPr>
          <w:rFonts w:ascii="Calibri" w:eastAsia="Calibri" w:hAnsi="Calibri" w:cs="Times New Roman"/>
          <w:b/>
          <w:sz w:val="24"/>
          <w:szCs w:val="24"/>
        </w:rPr>
      </w:pPr>
    </w:p>
    <w:p w14:paraId="518AA55B" w14:textId="77777777" w:rsidR="00AE6BE1" w:rsidRPr="009103B6" w:rsidRDefault="00AE6BE1" w:rsidP="00AE6BE1">
      <w:pPr>
        <w:spacing w:after="0" w:line="240" w:lineRule="auto"/>
        <w:jc w:val="both"/>
        <w:rPr>
          <w:rFonts w:ascii="Calibri" w:eastAsia="Calibri" w:hAnsi="Calibri" w:cs="Calibri"/>
          <w:b/>
          <w:sz w:val="24"/>
          <w:szCs w:val="24"/>
        </w:rPr>
      </w:pPr>
      <w:r w:rsidRPr="009103B6">
        <w:rPr>
          <w:rFonts w:ascii="Calibri" w:eastAsia="Calibri" w:hAnsi="Calibri" w:cs="Calibri"/>
          <w:b/>
          <w:sz w:val="24"/>
          <w:szCs w:val="24"/>
        </w:rPr>
        <w:t>1. Razdjel 001 UPRAVNI ODJEL ZA DRUŠTVENE DJELATNOSTI, PRAVNE POSLOVE I JAVNU NABAVU</w:t>
      </w:r>
    </w:p>
    <w:p w14:paraId="4EF67DA2" w14:textId="77777777" w:rsidR="00AE6BE1" w:rsidRPr="009103B6" w:rsidRDefault="00AE6BE1" w:rsidP="00AE6BE1">
      <w:pPr>
        <w:spacing w:after="0" w:line="240" w:lineRule="auto"/>
        <w:ind w:left="720"/>
        <w:contextualSpacing/>
        <w:rPr>
          <w:rFonts w:ascii="Calibri" w:eastAsia="Calibri" w:hAnsi="Calibri" w:cs="Calibri"/>
          <w:b/>
          <w:sz w:val="24"/>
          <w:szCs w:val="24"/>
        </w:rPr>
      </w:pPr>
    </w:p>
    <w:p w14:paraId="613E8711" w14:textId="77777777" w:rsidR="00AE6BE1" w:rsidRPr="009103B6" w:rsidRDefault="00AE6BE1" w:rsidP="00AE6BE1">
      <w:pPr>
        <w:spacing w:after="0" w:line="240" w:lineRule="auto"/>
        <w:contextualSpacing/>
        <w:jc w:val="both"/>
        <w:rPr>
          <w:rFonts w:ascii="Calibri" w:eastAsia="Calibri" w:hAnsi="Calibri" w:cs="Calibri"/>
          <w:b/>
          <w:sz w:val="24"/>
          <w:szCs w:val="24"/>
        </w:rPr>
      </w:pPr>
      <w:r w:rsidRPr="009103B6">
        <w:rPr>
          <w:rFonts w:ascii="Calibri" w:eastAsia="Calibri" w:hAnsi="Calibri" w:cs="Calibri"/>
          <w:sz w:val="24"/>
          <w:szCs w:val="24"/>
        </w:rPr>
        <w:t>Ovim izmjenama i dopunama Proračuna umanjuju se ukupna sredstva za ostvarenje programa Upravnog odjela za društvene djelatnosti, pravne poslove i javnu nabavu i sada iznose</w:t>
      </w:r>
      <w:r>
        <w:rPr>
          <w:rFonts w:ascii="Calibri" w:eastAsia="Calibri" w:hAnsi="Calibri" w:cs="Calibri"/>
          <w:sz w:val="24"/>
          <w:szCs w:val="24"/>
        </w:rPr>
        <w:t xml:space="preserve"> </w:t>
      </w:r>
      <w:r w:rsidRPr="009103B6">
        <w:rPr>
          <w:rFonts w:ascii="Calibri" w:eastAsia="Calibri" w:hAnsi="Calibri" w:cs="Calibri"/>
          <w:b/>
          <w:sz w:val="24"/>
          <w:szCs w:val="24"/>
        </w:rPr>
        <w:t>28.565.659</w:t>
      </w:r>
      <w:r>
        <w:rPr>
          <w:rFonts w:ascii="Calibri" w:eastAsia="Calibri" w:hAnsi="Calibri" w:cs="Calibri"/>
          <w:b/>
          <w:sz w:val="24"/>
          <w:szCs w:val="24"/>
        </w:rPr>
        <w:t>,00</w:t>
      </w:r>
      <w:r w:rsidRPr="009103B6">
        <w:rPr>
          <w:rFonts w:ascii="Calibri" w:eastAsia="Calibri" w:hAnsi="Calibri" w:cs="Calibri"/>
          <w:b/>
          <w:sz w:val="24"/>
          <w:szCs w:val="24"/>
        </w:rPr>
        <w:t xml:space="preserve"> kn</w:t>
      </w:r>
      <w:r w:rsidRPr="009103B6">
        <w:rPr>
          <w:rFonts w:ascii="Calibri" w:eastAsia="Calibri" w:hAnsi="Calibri" w:cs="Calibri"/>
          <w:sz w:val="24"/>
          <w:szCs w:val="24"/>
        </w:rPr>
        <w:t xml:space="preserve">, a istima će se financirati ukupno 19 (devetnaest) različitih programa koji su obuhvaćeni financijskim planom rashoda upravnog odjela. Sredstva kojima se planiraju financirati programi Upravnog odjela za društvene djelatnosti, pravne poslove i javnu nabavu </w:t>
      </w:r>
      <w:r>
        <w:rPr>
          <w:rFonts w:ascii="Calibri" w:eastAsia="Calibri" w:hAnsi="Calibri" w:cs="Calibri"/>
          <w:sz w:val="24"/>
          <w:szCs w:val="24"/>
        </w:rPr>
        <w:t xml:space="preserve">smanjuju se </w:t>
      </w:r>
      <w:r w:rsidRPr="009103B6">
        <w:rPr>
          <w:rFonts w:ascii="Calibri" w:eastAsia="Calibri" w:hAnsi="Calibri" w:cs="Calibri"/>
          <w:sz w:val="24"/>
          <w:szCs w:val="24"/>
        </w:rPr>
        <w:t xml:space="preserve">za iznos od </w:t>
      </w:r>
      <w:r w:rsidRPr="009103B6">
        <w:rPr>
          <w:rFonts w:ascii="Calibri" w:eastAsia="Calibri" w:hAnsi="Calibri" w:cs="Calibri"/>
          <w:b/>
          <w:sz w:val="24"/>
          <w:szCs w:val="24"/>
        </w:rPr>
        <w:t>2.078.558,00 kn</w:t>
      </w:r>
      <w:r>
        <w:rPr>
          <w:rFonts w:ascii="Calibri" w:eastAsia="Calibri" w:hAnsi="Calibri" w:cs="Calibri"/>
          <w:b/>
          <w:sz w:val="24"/>
          <w:szCs w:val="24"/>
        </w:rPr>
        <w:t xml:space="preserve"> ili 6,64%.</w:t>
      </w:r>
    </w:p>
    <w:p w14:paraId="36D08180" w14:textId="77777777" w:rsidR="00AE6BE1" w:rsidRPr="009103B6" w:rsidRDefault="00AE6BE1" w:rsidP="00AE6BE1">
      <w:pPr>
        <w:spacing w:after="0" w:line="240" w:lineRule="auto"/>
        <w:jc w:val="both"/>
        <w:rPr>
          <w:rFonts w:ascii="Calibri" w:eastAsia="Calibri" w:hAnsi="Calibri" w:cs="Calibri"/>
          <w:i/>
          <w:sz w:val="24"/>
          <w:szCs w:val="24"/>
        </w:rPr>
      </w:pPr>
    </w:p>
    <w:p w14:paraId="7804DBAC" w14:textId="77777777" w:rsidR="00AE6BE1" w:rsidRPr="009103B6" w:rsidRDefault="00AE6BE1" w:rsidP="00AE6BE1">
      <w:pPr>
        <w:spacing w:after="0" w:line="240" w:lineRule="auto"/>
        <w:contextualSpacing/>
        <w:jc w:val="both"/>
        <w:rPr>
          <w:rFonts w:ascii="Calibri" w:eastAsia="Calibri" w:hAnsi="Calibri" w:cs="Calibri"/>
          <w:sz w:val="24"/>
          <w:szCs w:val="24"/>
        </w:rPr>
      </w:pPr>
      <w:r w:rsidRPr="009103B6">
        <w:rPr>
          <w:rFonts w:ascii="Calibri" w:eastAsia="Calibri" w:hAnsi="Calibri" w:cs="Calibri"/>
          <w:b/>
          <w:sz w:val="24"/>
          <w:szCs w:val="24"/>
        </w:rPr>
        <w:t>Prikaz financijskih izmjena programa Upravnog odjela za društvene djelatnosti, pravne poslove i j</w:t>
      </w:r>
      <w:r>
        <w:rPr>
          <w:rFonts w:ascii="Calibri" w:eastAsia="Calibri" w:hAnsi="Calibri" w:cs="Calibri"/>
          <w:b/>
          <w:sz w:val="24"/>
          <w:szCs w:val="24"/>
        </w:rPr>
        <w:t>avnu nabavu za 2022. godinu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1984"/>
        <w:gridCol w:w="1673"/>
        <w:gridCol w:w="1701"/>
        <w:gridCol w:w="1701"/>
      </w:tblGrid>
      <w:tr w:rsidR="00AE6BE1" w:rsidRPr="009103B6" w14:paraId="11B6941F" w14:textId="77777777" w:rsidTr="00C229BE">
        <w:tc>
          <w:tcPr>
            <w:tcW w:w="828" w:type="dxa"/>
            <w:shd w:val="clear" w:color="auto" w:fill="BFBFBF" w:themeFill="background1" w:themeFillShade="BF"/>
          </w:tcPr>
          <w:p w14:paraId="6D6C3CF5" w14:textId="77777777" w:rsidR="00AE6BE1" w:rsidRPr="009103B6" w:rsidRDefault="00AE6BE1" w:rsidP="00C229BE">
            <w:pPr>
              <w:spacing w:after="0" w:line="240" w:lineRule="auto"/>
              <w:jc w:val="center"/>
              <w:rPr>
                <w:rFonts w:ascii="Calibri" w:eastAsia="Calibri" w:hAnsi="Calibri" w:cs="Calibri"/>
                <w:b/>
                <w:sz w:val="24"/>
                <w:szCs w:val="24"/>
              </w:rPr>
            </w:pPr>
          </w:p>
          <w:p w14:paraId="6C6B7D5C" w14:textId="77777777" w:rsidR="00AE6BE1" w:rsidRPr="009103B6" w:rsidRDefault="00AE6BE1" w:rsidP="00C229BE">
            <w:pPr>
              <w:spacing w:after="0" w:line="240" w:lineRule="auto"/>
              <w:jc w:val="center"/>
              <w:rPr>
                <w:rFonts w:ascii="Calibri" w:eastAsia="Calibri" w:hAnsi="Calibri" w:cs="Calibri"/>
                <w:b/>
                <w:sz w:val="24"/>
                <w:szCs w:val="24"/>
              </w:rPr>
            </w:pPr>
            <w:r w:rsidRPr="009103B6">
              <w:rPr>
                <w:rFonts w:ascii="Calibri" w:eastAsia="Calibri" w:hAnsi="Calibri" w:cs="Calibri"/>
                <w:b/>
                <w:sz w:val="24"/>
                <w:szCs w:val="24"/>
              </w:rPr>
              <w:t>Redni broj</w:t>
            </w:r>
          </w:p>
        </w:tc>
        <w:tc>
          <w:tcPr>
            <w:tcW w:w="1719" w:type="dxa"/>
            <w:shd w:val="clear" w:color="auto" w:fill="BFBFBF" w:themeFill="background1" w:themeFillShade="BF"/>
          </w:tcPr>
          <w:p w14:paraId="72B52416" w14:textId="77777777" w:rsidR="00AE6BE1" w:rsidRPr="009103B6" w:rsidRDefault="00AE6BE1" w:rsidP="00C229BE">
            <w:pPr>
              <w:spacing w:after="0" w:line="240" w:lineRule="auto"/>
              <w:jc w:val="center"/>
              <w:rPr>
                <w:rFonts w:ascii="Calibri" w:eastAsia="Calibri" w:hAnsi="Calibri" w:cs="Calibri"/>
                <w:b/>
                <w:sz w:val="24"/>
                <w:szCs w:val="24"/>
              </w:rPr>
            </w:pPr>
            <w:r w:rsidRPr="009103B6">
              <w:rPr>
                <w:rFonts w:ascii="Calibri" w:eastAsia="Calibri" w:hAnsi="Calibri" w:cs="Calibri"/>
                <w:b/>
                <w:sz w:val="24"/>
                <w:szCs w:val="24"/>
              </w:rPr>
              <w:t>Brojčana oznaka programa u proračunu za 2022.</w:t>
            </w:r>
          </w:p>
        </w:tc>
        <w:tc>
          <w:tcPr>
            <w:tcW w:w="1984" w:type="dxa"/>
            <w:shd w:val="clear" w:color="auto" w:fill="BFBFBF" w:themeFill="background1" w:themeFillShade="BF"/>
          </w:tcPr>
          <w:p w14:paraId="2A364EF6" w14:textId="77777777" w:rsidR="00AE6BE1" w:rsidRPr="009103B6" w:rsidRDefault="00AE6BE1" w:rsidP="00C229BE">
            <w:pPr>
              <w:spacing w:after="0" w:line="240" w:lineRule="auto"/>
              <w:jc w:val="center"/>
              <w:rPr>
                <w:rFonts w:ascii="Calibri" w:eastAsia="Calibri" w:hAnsi="Calibri" w:cs="Calibri"/>
                <w:b/>
                <w:sz w:val="24"/>
                <w:szCs w:val="24"/>
              </w:rPr>
            </w:pPr>
          </w:p>
          <w:p w14:paraId="00800DA9" w14:textId="77777777" w:rsidR="00AE6BE1" w:rsidRPr="009103B6" w:rsidRDefault="00AE6BE1" w:rsidP="00C229BE">
            <w:pPr>
              <w:spacing w:after="0" w:line="240" w:lineRule="auto"/>
              <w:jc w:val="center"/>
              <w:rPr>
                <w:rFonts w:ascii="Calibri" w:eastAsia="Calibri" w:hAnsi="Calibri" w:cs="Calibri"/>
                <w:b/>
                <w:sz w:val="24"/>
                <w:szCs w:val="24"/>
              </w:rPr>
            </w:pPr>
            <w:r w:rsidRPr="009103B6">
              <w:rPr>
                <w:rFonts w:ascii="Calibri" w:eastAsia="Calibri" w:hAnsi="Calibri" w:cs="Calibri"/>
                <w:b/>
                <w:sz w:val="24"/>
                <w:szCs w:val="24"/>
              </w:rPr>
              <w:t>Naziv programa</w:t>
            </w:r>
          </w:p>
        </w:tc>
        <w:tc>
          <w:tcPr>
            <w:tcW w:w="1673" w:type="dxa"/>
            <w:shd w:val="clear" w:color="auto" w:fill="BFBFBF" w:themeFill="background1" w:themeFillShade="BF"/>
          </w:tcPr>
          <w:p w14:paraId="4B98BB26" w14:textId="77777777" w:rsidR="00AE6BE1" w:rsidRPr="009103B6" w:rsidRDefault="00AE6BE1" w:rsidP="00C229BE">
            <w:pPr>
              <w:spacing w:after="0" w:line="240" w:lineRule="auto"/>
              <w:jc w:val="center"/>
              <w:rPr>
                <w:rFonts w:ascii="Calibri" w:eastAsia="Calibri" w:hAnsi="Calibri" w:cs="Calibri"/>
                <w:b/>
                <w:sz w:val="24"/>
                <w:szCs w:val="24"/>
              </w:rPr>
            </w:pPr>
          </w:p>
          <w:p w14:paraId="3D5087D5" w14:textId="77777777" w:rsidR="00AE6BE1" w:rsidRPr="009103B6" w:rsidRDefault="00AE6BE1" w:rsidP="00C229BE">
            <w:pPr>
              <w:spacing w:after="0" w:line="240" w:lineRule="auto"/>
              <w:jc w:val="center"/>
              <w:rPr>
                <w:rFonts w:ascii="Calibri" w:eastAsia="Calibri" w:hAnsi="Calibri" w:cs="Calibri"/>
                <w:b/>
                <w:sz w:val="24"/>
                <w:szCs w:val="24"/>
              </w:rPr>
            </w:pPr>
            <w:r w:rsidRPr="009103B6">
              <w:rPr>
                <w:rFonts w:ascii="Calibri" w:eastAsia="Calibri" w:hAnsi="Calibri" w:cs="Calibri"/>
                <w:b/>
                <w:sz w:val="24"/>
                <w:szCs w:val="24"/>
              </w:rPr>
              <w:t>Proračun</w:t>
            </w:r>
          </w:p>
        </w:tc>
        <w:tc>
          <w:tcPr>
            <w:tcW w:w="1701" w:type="dxa"/>
            <w:shd w:val="clear" w:color="auto" w:fill="BFBFBF" w:themeFill="background1" w:themeFillShade="BF"/>
          </w:tcPr>
          <w:p w14:paraId="5577D251" w14:textId="77777777" w:rsidR="00AE6BE1" w:rsidRPr="009103B6" w:rsidRDefault="00AE6BE1" w:rsidP="00C229BE">
            <w:pPr>
              <w:spacing w:after="0" w:line="240" w:lineRule="auto"/>
              <w:jc w:val="center"/>
              <w:rPr>
                <w:rFonts w:ascii="Calibri" w:eastAsia="Calibri" w:hAnsi="Calibri" w:cs="Calibri"/>
                <w:b/>
                <w:sz w:val="24"/>
                <w:szCs w:val="24"/>
              </w:rPr>
            </w:pPr>
          </w:p>
          <w:p w14:paraId="70CC4264" w14:textId="77777777" w:rsidR="00AE6BE1" w:rsidRPr="009103B6" w:rsidRDefault="00AE6BE1" w:rsidP="00C229BE">
            <w:pPr>
              <w:spacing w:after="0" w:line="240" w:lineRule="auto"/>
              <w:jc w:val="center"/>
              <w:rPr>
                <w:rFonts w:ascii="Calibri" w:eastAsia="Calibri" w:hAnsi="Calibri" w:cs="Calibri"/>
                <w:b/>
                <w:sz w:val="24"/>
                <w:szCs w:val="24"/>
              </w:rPr>
            </w:pPr>
            <w:r w:rsidRPr="009103B6">
              <w:rPr>
                <w:rFonts w:ascii="Calibri" w:eastAsia="Calibri" w:hAnsi="Calibri" w:cs="Calibri"/>
                <w:b/>
                <w:sz w:val="24"/>
                <w:szCs w:val="24"/>
              </w:rPr>
              <w:t>IV. izmjene i dopune Proračuna</w:t>
            </w:r>
          </w:p>
        </w:tc>
        <w:tc>
          <w:tcPr>
            <w:tcW w:w="1701" w:type="dxa"/>
            <w:shd w:val="clear" w:color="auto" w:fill="BFBFBF" w:themeFill="background1" w:themeFillShade="BF"/>
          </w:tcPr>
          <w:p w14:paraId="671BF5C7" w14:textId="77777777" w:rsidR="00AE6BE1" w:rsidRPr="009103B6" w:rsidRDefault="00AE6BE1" w:rsidP="00C229BE">
            <w:pPr>
              <w:spacing w:after="0" w:line="240" w:lineRule="auto"/>
              <w:jc w:val="center"/>
              <w:rPr>
                <w:rFonts w:ascii="Calibri" w:eastAsia="Calibri" w:hAnsi="Calibri" w:cs="Calibri"/>
                <w:b/>
                <w:sz w:val="24"/>
                <w:szCs w:val="24"/>
              </w:rPr>
            </w:pPr>
          </w:p>
          <w:p w14:paraId="36B0D272" w14:textId="77777777" w:rsidR="00AE6BE1" w:rsidRPr="009103B6" w:rsidRDefault="00AE6BE1" w:rsidP="00C229BE">
            <w:pPr>
              <w:spacing w:after="0" w:line="240" w:lineRule="auto"/>
              <w:jc w:val="center"/>
              <w:rPr>
                <w:rFonts w:ascii="Calibri" w:eastAsia="Calibri" w:hAnsi="Calibri" w:cs="Calibri"/>
                <w:b/>
                <w:sz w:val="24"/>
                <w:szCs w:val="24"/>
              </w:rPr>
            </w:pPr>
            <w:r w:rsidRPr="009103B6">
              <w:rPr>
                <w:rFonts w:ascii="Calibri" w:eastAsia="Calibri" w:hAnsi="Calibri" w:cs="Calibri"/>
                <w:b/>
                <w:sz w:val="24"/>
                <w:szCs w:val="24"/>
              </w:rPr>
              <w:t>Povećanje/</w:t>
            </w:r>
          </w:p>
          <w:p w14:paraId="3886429F" w14:textId="77777777" w:rsidR="00AE6BE1" w:rsidRPr="009103B6" w:rsidRDefault="00AE6BE1" w:rsidP="00C229BE">
            <w:pPr>
              <w:spacing w:after="0" w:line="240" w:lineRule="auto"/>
              <w:jc w:val="center"/>
              <w:rPr>
                <w:rFonts w:ascii="Calibri" w:eastAsia="Calibri" w:hAnsi="Calibri" w:cs="Calibri"/>
                <w:b/>
                <w:sz w:val="24"/>
                <w:szCs w:val="24"/>
              </w:rPr>
            </w:pPr>
            <w:r w:rsidRPr="009103B6">
              <w:rPr>
                <w:rFonts w:ascii="Calibri" w:eastAsia="Calibri" w:hAnsi="Calibri" w:cs="Calibri"/>
                <w:b/>
                <w:sz w:val="24"/>
                <w:szCs w:val="24"/>
              </w:rPr>
              <w:t>smanjenje</w:t>
            </w:r>
          </w:p>
        </w:tc>
      </w:tr>
      <w:tr w:rsidR="00AE6BE1" w:rsidRPr="009103B6" w14:paraId="66B8D308" w14:textId="77777777" w:rsidTr="00C229BE">
        <w:tc>
          <w:tcPr>
            <w:tcW w:w="828" w:type="dxa"/>
            <w:shd w:val="clear" w:color="auto" w:fill="F2F2F2" w:themeFill="background1" w:themeFillShade="F2"/>
          </w:tcPr>
          <w:p w14:paraId="245D323E"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w:t>
            </w:r>
          </w:p>
        </w:tc>
        <w:tc>
          <w:tcPr>
            <w:tcW w:w="1719" w:type="dxa"/>
            <w:shd w:val="clear" w:color="auto" w:fill="F2F2F2" w:themeFill="background1" w:themeFillShade="F2"/>
          </w:tcPr>
          <w:p w14:paraId="265D4B38"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1001</w:t>
            </w:r>
          </w:p>
        </w:tc>
        <w:tc>
          <w:tcPr>
            <w:tcW w:w="1984" w:type="dxa"/>
            <w:shd w:val="clear" w:color="auto" w:fill="F2F2F2" w:themeFill="background1" w:themeFillShade="F2"/>
          </w:tcPr>
          <w:p w14:paraId="641B5CE3"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Opće usluge javne uprave</w:t>
            </w:r>
          </w:p>
        </w:tc>
        <w:tc>
          <w:tcPr>
            <w:tcW w:w="1673" w:type="dxa"/>
            <w:shd w:val="clear" w:color="auto" w:fill="F2F2F2" w:themeFill="background1" w:themeFillShade="F2"/>
          </w:tcPr>
          <w:p w14:paraId="08C75D7D"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5.364.478</w:t>
            </w:r>
            <w:r>
              <w:rPr>
                <w:rFonts w:ascii="Calibri" w:eastAsia="Calibri" w:hAnsi="Calibri" w:cs="Calibri"/>
                <w:sz w:val="24"/>
                <w:szCs w:val="24"/>
              </w:rPr>
              <w:t>,00</w:t>
            </w:r>
          </w:p>
        </w:tc>
        <w:tc>
          <w:tcPr>
            <w:tcW w:w="1701" w:type="dxa"/>
            <w:shd w:val="clear" w:color="auto" w:fill="F2F2F2" w:themeFill="background1" w:themeFillShade="F2"/>
          </w:tcPr>
          <w:p w14:paraId="635A42E6"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5.392.108</w:t>
            </w:r>
            <w:r>
              <w:rPr>
                <w:rFonts w:ascii="Calibri" w:eastAsia="Calibri" w:hAnsi="Calibri" w:cs="Calibri"/>
                <w:sz w:val="24"/>
                <w:szCs w:val="24"/>
              </w:rPr>
              <w:t>,00</w:t>
            </w:r>
          </w:p>
        </w:tc>
        <w:tc>
          <w:tcPr>
            <w:tcW w:w="1701" w:type="dxa"/>
            <w:shd w:val="clear" w:color="auto" w:fill="F2F2F2" w:themeFill="background1" w:themeFillShade="F2"/>
          </w:tcPr>
          <w:p w14:paraId="18C55E21"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27.630</w:t>
            </w:r>
            <w:r>
              <w:rPr>
                <w:rFonts w:ascii="Calibri" w:eastAsia="Calibri" w:hAnsi="Calibri" w:cs="Calibri"/>
                <w:sz w:val="24"/>
                <w:szCs w:val="24"/>
              </w:rPr>
              <w:t>,00</w:t>
            </w:r>
          </w:p>
        </w:tc>
      </w:tr>
      <w:tr w:rsidR="00AE6BE1" w:rsidRPr="009103B6" w14:paraId="3591D067" w14:textId="77777777" w:rsidTr="00C229BE">
        <w:tc>
          <w:tcPr>
            <w:tcW w:w="828" w:type="dxa"/>
            <w:shd w:val="clear" w:color="auto" w:fill="F2F2F2" w:themeFill="background1" w:themeFillShade="F2"/>
          </w:tcPr>
          <w:p w14:paraId="5B84B8D7"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2.</w:t>
            </w:r>
          </w:p>
        </w:tc>
        <w:tc>
          <w:tcPr>
            <w:tcW w:w="1719" w:type="dxa"/>
            <w:shd w:val="clear" w:color="auto" w:fill="F2F2F2" w:themeFill="background1" w:themeFillShade="F2"/>
          </w:tcPr>
          <w:p w14:paraId="0DB3EF45"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1002</w:t>
            </w:r>
          </w:p>
        </w:tc>
        <w:tc>
          <w:tcPr>
            <w:tcW w:w="1984" w:type="dxa"/>
            <w:shd w:val="clear" w:color="auto" w:fill="F2F2F2" w:themeFill="background1" w:themeFillShade="F2"/>
          </w:tcPr>
          <w:p w14:paraId="4AEED167"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Zdravstvo</w:t>
            </w:r>
          </w:p>
        </w:tc>
        <w:tc>
          <w:tcPr>
            <w:tcW w:w="1673" w:type="dxa"/>
            <w:shd w:val="clear" w:color="auto" w:fill="F2F2F2" w:themeFill="background1" w:themeFillShade="F2"/>
          </w:tcPr>
          <w:p w14:paraId="46E4441E"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50.000</w:t>
            </w:r>
            <w:r>
              <w:rPr>
                <w:rFonts w:ascii="Calibri" w:eastAsia="Calibri" w:hAnsi="Calibri" w:cs="Calibri"/>
                <w:sz w:val="24"/>
                <w:szCs w:val="24"/>
              </w:rPr>
              <w:t>,00</w:t>
            </w:r>
          </w:p>
        </w:tc>
        <w:tc>
          <w:tcPr>
            <w:tcW w:w="1701" w:type="dxa"/>
            <w:shd w:val="clear" w:color="auto" w:fill="F2F2F2" w:themeFill="background1" w:themeFillShade="F2"/>
          </w:tcPr>
          <w:p w14:paraId="3E161BB9"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65.000</w:t>
            </w:r>
            <w:r>
              <w:rPr>
                <w:rFonts w:ascii="Calibri" w:eastAsia="Calibri" w:hAnsi="Calibri" w:cs="Calibri"/>
                <w:sz w:val="24"/>
                <w:szCs w:val="24"/>
              </w:rPr>
              <w:t>,00</w:t>
            </w:r>
          </w:p>
        </w:tc>
        <w:tc>
          <w:tcPr>
            <w:tcW w:w="1701" w:type="dxa"/>
            <w:shd w:val="clear" w:color="auto" w:fill="F2F2F2" w:themeFill="background1" w:themeFillShade="F2"/>
          </w:tcPr>
          <w:p w14:paraId="71326677"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15.000</w:t>
            </w:r>
            <w:r>
              <w:rPr>
                <w:rFonts w:ascii="Calibri" w:eastAsia="Calibri" w:hAnsi="Calibri" w:cs="Calibri"/>
                <w:sz w:val="24"/>
                <w:szCs w:val="24"/>
              </w:rPr>
              <w:t>,00</w:t>
            </w:r>
          </w:p>
        </w:tc>
      </w:tr>
      <w:tr w:rsidR="00AE6BE1" w:rsidRPr="009103B6" w14:paraId="441E4433" w14:textId="77777777" w:rsidTr="00C229BE">
        <w:tc>
          <w:tcPr>
            <w:tcW w:w="828" w:type="dxa"/>
            <w:shd w:val="clear" w:color="auto" w:fill="F2F2F2" w:themeFill="background1" w:themeFillShade="F2"/>
          </w:tcPr>
          <w:p w14:paraId="35F4CBEC"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3.</w:t>
            </w:r>
          </w:p>
        </w:tc>
        <w:tc>
          <w:tcPr>
            <w:tcW w:w="1719" w:type="dxa"/>
            <w:shd w:val="clear" w:color="auto" w:fill="F2F2F2" w:themeFill="background1" w:themeFillShade="F2"/>
          </w:tcPr>
          <w:p w14:paraId="0B3FE1AC"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1003</w:t>
            </w:r>
          </w:p>
        </w:tc>
        <w:tc>
          <w:tcPr>
            <w:tcW w:w="1984" w:type="dxa"/>
            <w:shd w:val="clear" w:color="auto" w:fill="F2F2F2" w:themeFill="background1" w:themeFillShade="F2"/>
          </w:tcPr>
          <w:p w14:paraId="2CC13B28"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Razvoj civilnog društva</w:t>
            </w:r>
          </w:p>
        </w:tc>
        <w:tc>
          <w:tcPr>
            <w:tcW w:w="1673" w:type="dxa"/>
            <w:shd w:val="clear" w:color="auto" w:fill="F2F2F2" w:themeFill="background1" w:themeFillShade="F2"/>
          </w:tcPr>
          <w:p w14:paraId="0C0745CD"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889.000</w:t>
            </w:r>
            <w:r>
              <w:rPr>
                <w:rFonts w:ascii="Calibri" w:eastAsia="Calibri" w:hAnsi="Calibri" w:cs="Calibri"/>
                <w:sz w:val="24"/>
                <w:szCs w:val="24"/>
              </w:rPr>
              <w:t>,00</w:t>
            </w:r>
          </w:p>
        </w:tc>
        <w:tc>
          <w:tcPr>
            <w:tcW w:w="1701" w:type="dxa"/>
            <w:shd w:val="clear" w:color="auto" w:fill="F2F2F2" w:themeFill="background1" w:themeFillShade="F2"/>
          </w:tcPr>
          <w:p w14:paraId="0E0D7BE7"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915.000</w:t>
            </w:r>
            <w:r>
              <w:rPr>
                <w:rFonts w:ascii="Calibri" w:eastAsia="Calibri" w:hAnsi="Calibri" w:cs="Calibri"/>
                <w:sz w:val="24"/>
                <w:szCs w:val="24"/>
              </w:rPr>
              <w:t>,00</w:t>
            </w:r>
          </w:p>
        </w:tc>
        <w:tc>
          <w:tcPr>
            <w:tcW w:w="1701" w:type="dxa"/>
            <w:shd w:val="clear" w:color="auto" w:fill="F2F2F2" w:themeFill="background1" w:themeFillShade="F2"/>
          </w:tcPr>
          <w:p w14:paraId="365709C3"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26.000</w:t>
            </w:r>
            <w:r>
              <w:rPr>
                <w:rFonts w:ascii="Calibri" w:eastAsia="Calibri" w:hAnsi="Calibri" w:cs="Calibri"/>
                <w:sz w:val="24"/>
                <w:szCs w:val="24"/>
              </w:rPr>
              <w:t>,00</w:t>
            </w:r>
          </w:p>
        </w:tc>
      </w:tr>
      <w:tr w:rsidR="00AE6BE1" w:rsidRPr="009103B6" w14:paraId="34D6DAB7" w14:textId="77777777" w:rsidTr="00C229BE">
        <w:tc>
          <w:tcPr>
            <w:tcW w:w="828" w:type="dxa"/>
            <w:shd w:val="clear" w:color="auto" w:fill="F2F2F2" w:themeFill="background1" w:themeFillShade="F2"/>
          </w:tcPr>
          <w:p w14:paraId="582B2182"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4.</w:t>
            </w:r>
          </w:p>
        </w:tc>
        <w:tc>
          <w:tcPr>
            <w:tcW w:w="1719" w:type="dxa"/>
            <w:shd w:val="clear" w:color="auto" w:fill="F2F2F2" w:themeFill="background1" w:themeFillShade="F2"/>
          </w:tcPr>
          <w:p w14:paraId="09B14EEC"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1004</w:t>
            </w:r>
          </w:p>
        </w:tc>
        <w:tc>
          <w:tcPr>
            <w:tcW w:w="1984" w:type="dxa"/>
            <w:shd w:val="clear" w:color="auto" w:fill="F2F2F2" w:themeFill="background1" w:themeFillShade="F2"/>
          </w:tcPr>
          <w:p w14:paraId="722D6D47"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Javne potrebe u kulturi</w:t>
            </w:r>
          </w:p>
        </w:tc>
        <w:tc>
          <w:tcPr>
            <w:tcW w:w="1673" w:type="dxa"/>
            <w:shd w:val="clear" w:color="auto" w:fill="F2F2F2" w:themeFill="background1" w:themeFillShade="F2"/>
          </w:tcPr>
          <w:p w14:paraId="53C629D0"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268.000</w:t>
            </w:r>
            <w:r>
              <w:rPr>
                <w:rFonts w:ascii="Calibri" w:eastAsia="Calibri" w:hAnsi="Calibri" w:cs="Calibri"/>
                <w:sz w:val="24"/>
                <w:szCs w:val="24"/>
              </w:rPr>
              <w:t>,00</w:t>
            </w:r>
          </w:p>
        </w:tc>
        <w:tc>
          <w:tcPr>
            <w:tcW w:w="1701" w:type="dxa"/>
            <w:shd w:val="clear" w:color="auto" w:fill="F2F2F2" w:themeFill="background1" w:themeFillShade="F2"/>
          </w:tcPr>
          <w:p w14:paraId="743EF57D"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368.685</w:t>
            </w:r>
            <w:r>
              <w:rPr>
                <w:rFonts w:ascii="Calibri" w:eastAsia="Calibri" w:hAnsi="Calibri" w:cs="Calibri"/>
                <w:sz w:val="24"/>
                <w:szCs w:val="24"/>
              </w:rPr>
              <w:t>,00</w:t>
            </w:r>
          </w:p>
        </w:tc>
        <w:tc>
          <w:tcPr>
            <w:tcW w:w="1701" w:type="dxa"/>
            <w:shd w:val="clear" w:color="auto" w:fill="F2F2F2" w:themeFill="background1" w:themeFillShade="F2"/>
          </w:tcPr>
          <w:p w14:paraId="2E5CAFF3"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100.685</w:t>
            </w:r>
            <w:r>
              <w:rPr>
                <w:rFonts w:ascii="Calibri" w:eastAsia="Calibri" w:hAnsi="Calibri" w:cs="Calibri"/>
                <w:sz w:val="24"/>
                <w:szCs w:val="24"/>
              </w:rPr>
              <w:t>,00</w:t>
            </w:r>
          </w:p>
        </w:tc>
      </w:tr>
      <w:tr w:rsidR="00AE6BE1" w:rsidRPr="009103B6" w14:paraId="6BE28140" w14:textId="77777777" w:rsidTr="00C229BE">
        <w:trPr>
          <w:trHeight w:val="354"/>
        </w:trPr>
        <w:tc>
          <w:tcPr>
            <w:tcW w:w="828" w:type="dxa"/>
            <w:shd w:val="clear" w:color="auto" w:fill="F2F2F2" w:themeFill="background1" w:themeFillShade="F2"/>
          </w:tcPr>
          <w:p w14:paraId="3191655D"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5.</w:t>
            </w:r>
          </w:p>
        </w:tc>
        <w:tc>
          <w:tcPr>
            <w:tcW w:w="1719" w:type="dxa"/>
            <w:shd w:val="clear" w:color="auto" w:fill="F2F2F2" w:themeFill="background1" w:themeFillShade="F2"/>
          </w:tcPr>
          <w:p w14:paraId="31EA742E"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1005</w:t>
            </w:r>
          </w:p>
        </w:tc>
        <w:tc>
          <w:tcPr>
            <w:tcW w:w="1984" w:type="dxa"/>
            <w:shd w:val="clear" w:color="auto" w:fill="F2F2F2" w:themeFill="background1" w:themeFillShade="F2"/>
          </w:tcPr>
          <w:p w14:paraId="0A77E8EC"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Sufinanciranje obrazovanja</w:t>
            </w:r>
          </w:p>
        </w:tc>
        <w:tc>
          <w:tcPr>
            <w:tcW w:w="1673" w:type="dxa"/>
            <w:shd w:val="clear" w:color="auto" w:fill="F2F2F2" w:themeFill="background1" w:themeFillShade="F2"/>
          </w:tcPr>
          <w:p w14:paraId="352F61E7"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1.980.939</w:t>
            </w:r>
            <w:r>
              <w:rPr>
                <w:rFonts w:ascii="Calibri" w:eastAsia="Calibri" w:hAnsi="Calibri" w:cs="Calibri"/>
                <w:sz w:val="24"/>
                <w:szCs w:val="24"/>
              </w:rPr>
              <w:t>,00</w:t>
            </w:r>
          </w:p>
        </w:tc>
        <w:tc>
          <w:tcPr>
            <w:tcW w:w="1701" w:type="dxa"/>
            <w:shd w:val="clear" w:color="auto" w:fill="F2F2F2" w:themeFill="background1" w:themeFillShade="F2"/>
          </w:tcPr>
          <w:p w14:paraId="75CBAF49"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2.090.939</w:t>
            </w:r>
            <w:r>
              <w:rPr>
                <w:rFonts w:ascii="Calibri" w:eastAsia="Calibri" w:hAnsi="Calibri" w:cs="Calibri"/>
                <w:sz w:val="24"/>
                <w:szCs w:val="24"/>
              </w:rPr>
              <w:t>,00</w:t>
            </w:r>
          </w:p>
        </w:tc>
        <w:tc>
          <w:tcPr>
            <w:tcW w:w="1701" w:type="dxa"/>
            <w:shd w:val="clear" w:color="auto" w:fill="F2F2F2" w:themeFill="background1" w:themeFillShade="F2"/>
          </w:tcPr>
          <w:p w14:paraId="22107197"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110.000</w:t>
            </w:r>
            <w:r>
              <w:rPr>
                <w:rFonts w:ascii="Calibri" w:eastAsia="Calibri" w:hAnsi="Calibri" w:cs="Calibri"/>
                <w:sz w:val="24"/>
                <w:szCs w:val="24"/>
              </w:rPr>
              <w:t>,00</w:t>
            </w:r>
          </w:p>
        </w:tc>
      </w:tr>
      <w:tr w:rsidR="00AE6BE1" w:rsidRPr="009103B6" w14:paraId="6C8100D6" w14:textId="77777777" w:rsidTr="00C229BE">
        <w:tc>
          <w:tcPr>
            <w:tcW w:w="828" w:type="dxa"/>
            <w:shd w:val="clear" w:color="auto" w:fill="F2F2F2" w:themeFill="background1" w:themeFillShade="F2"/>
          </w:tcPr>
          <w:p w14:paraId="6B855475" w14:textId="77777777" w:rsidR="00AE6BE1" w:rsidRPr="009103B6" w:rsidRDefault="00AE6BE1" w:rsidP="00C229BE">
            <w:pPr>
              <w:spacing w:after="0" w:line="240" w:lineRule="auto"/>
              <w:jc w:val="center"/>
              <w:rPr>
                <w:rFonts w:ascii="Calibri" w:eastAsia="Calibri" w:hAnsi="Calibri" w:cs="Calibri"/>
                <w:sz w:val="24"/>
                <w:szCs w:val="24"/>
              </w:rPr>
            </w:pPr>
          </w:p>
          <w:p w14:paraId="7505EF08"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6.</w:t>
            </w:r>
          </w:p>
        </w:tc>
        <w:tc>
          <w:tcPr>
            <w:tcW w:w="1719" w:type="dxa"/>
            <w:shd w:val="clear" w:color="auto" w:fill="F2F2F2" w:themeFill="background1" w:themeFillShade="F2"/>
          </w:tcPr>
          <w:p w14:paraId="7FB000B6" w14:textId="77777777" w:rsidR="00AE6BE1" w:rsidRPr="009103B6" w:rsidRDefault="00AE6BE1" w:rsidP="00C229BE">
            <w:pPr>
              <w:spacing w:after="0" w:line="240" w:lineRule="auto"/>
              <w:jc w:val="center"/>
              <w:rPr>
                <w:rFonts w:ascii="Calibri" w:eastAsia="Calibri" w:hAnsi="Calibri" w:cs="Calibri"/>
                <w:sz w:val="24"/>
                <w:szCs w:val="24"/>
              </w:rPr>
            </w:pPr>
          </w:p>
          <w:p w14:paraId="1E183B3C"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1006</w:t>
            </w:r>
          </w:p>
        </w:tc>
        <w:tc>
          <w:tcPr>
            <w:tcW w:w="1984" w:type="dxa"/>
            <w:shd w:val="clear" w:color="auto" w:fill="F2F2F2" w:themeFill="background1" w:themeFillShade="F2"/>
          </w:tcPr>
          <w:p w14:paraId="22A51CAE"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Provedba mjera  obiteljske populacijske politike</w:t>
            </w:r>
          </w:p>
        </w:tc>
        <w:tc>
          <w:tcPr>
            <w:tcW w:w="1673" w:type="dxa"/>
            <w:shd w:val="clear" w:color="auto" w:fill="F2F2F2" w:themeFill="background1" w:themeFillShade="F2"/>
          </w:tcPr>
          <w:p w14:paraId="3349F54F" w14:textId="77777777" w:rsidR="00AE6BE1" w:rsidRPr="009103B6" w:rsidRDefault="00AE6BE1" w:rsidP="00C229BE">
            <w:pPr>
              <w:spacing w:after="0" w:line="240" w:lineRule="auto"/>
              <w:jc w:val="right"/>
              <w:rPr>
                <w:rFonts w:ascii="Calibri" w:eastAsia="Calibri" w:hAnsi="Calibri" w:cs="Calibri"/>
                <w:sz w:val="24"/>
                <w:szCs w:val="24"/>
              </w:rPr>
            </w:pPr>
          </w:p>
          <w:p w14:paraId="3754B715" w14:textId="77777777" w:rsidR="00AE6BE1" w:rsidRPr="009103B6" w:rsidRDefault="00AE6BE1" w:rsidP="00C229BE">
            <w:pPr>
              <w:spacing w:after="0" w:line="240" w:lineRule="auto"/>
              <w:jc w:val="right"/>
              <w:rPr>
                <w:rFonts w:ascii="Calibri" w:eastAsia="Calibri" w:hAnsi="Calibri" w:cs="Calibri"/>
                <w:sz w:val="24"/>
                <w:szCs w:val="24"/>
              </w:rPr>
            </w:pPr>
            <w:r>
              <w:rPr>
                <w:rFonts w:ascii="Calibri" w:eastAsia="Calibri" w:hAnsi="Calibri" w:cs="Calibri"/>
                <w:sz w:val="24"/>
                <w:szCs w:val="24"/>
              </w:rPr>
              <w:t>688.000</w:t>
            </w:r>
          </w:p>
        </w:tc>
        <w:tc>
          <w:tcPr>
            <w:tcW w:w="1701" w:type="dxa"/>
            <w:shd w:val="clear" w:color="auto" w:fill="F2F2F2" w:themeFill="background1" w:themeFillShade="F2"/>
          </w:tcPr>
          <w:p w14:paraId="4800833C" w14:textId="77777777" w:rsidR="00AE6BE1" w:rsidRPr="009103B6" w:rsidRDefault="00AE6BE1" w:rsidP="00C229BE">
            <w:pPr>
              <w:spacing w:after="0" w:line="240" w:lineRule="auto"/>
              <w:jc w:val="right"/>
              <w:rPr>
                <w:rFonts w:ascii="Calibri" w:eastAsia="Calibri" w:hAnsi="Calibri" w:cs="Calibri"/>
                <w:sz w:val="24"/>
                <w:szCs w:val="24"/>
              </w:rPr>
            </w:pPr>
          </w:p>
          <w:p w14:paraId="56B77022"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688.000</w:t>
            </w:r>
            <w:r>
              <w:rPr>
                <w:rFonts w:ascii="Calibri" w:eastAsia="Calibri" w:hAnsi="Calibri" w:cs="Calibri"/>
                <w:sz w:val="24"/>
                <w:szCs w:val="24"/>
              </w:rPr>
              <w:t>,00</w:t>
            </w:r>
          </w:p>
        </w:tc>
        <w:tc>
          <w:tcPr>
            <w:tcW w:w="1701" w:type="dxa"/>
            <w:shd w:val="clear" w:color="auto" w:fill="F2F2F2" w:themeFill="background1" w:themeFillShade="F2"/>
          </w:tcPr>
          <w:p w14:paraId="5655B24D" w14:textId="77777777" w:rsidR="00AE6BE1" w:rsidRPr="009103B6" w:rsidRDefault="00AE6BE1" w:rsidP="00C229BE">
            <w:pPr>
              <w:spacing w:after="0" w:line="240" w:lineRule="auto"/>
              <w:jc w:val="right"/>
              <w:rPr>
                <w:rFonts w:ascii="Calibri" w:eastAsia="Calibri" w:hAnsi="Calibri" w:cs="Calibri"/>
                <w:sz w:val="24"/>
                <w:szCs w:val="24"/>
              </w:rPr>
            </w:pPr>
          </w:p>
          <w:p w14:paraId="30A607AB"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0</w:t>
            </w:r>
            <w:r>
              <w:rPr>
                <w:rFonts w:ascii="Calibri" w:eastAsia="Calibri" w:hAnsi="Calibri" w:cs="Calibri"/>
                <w:sz w:val="24"/>
                <w:szCs w:val="24"/>
              </w:rPr>
              <w:t>,00</w:t>
            </w:r>
          </w:p>
        </w:tc>
      </w:tr>
      <w:tr w:rsidR="00AE6BE1" w:rsidRPr="009103B6" w14:paraId="1A159BB9" w14:textId="77777777" w:rsidTr="00C229BE">
        <w:tc>
          <w:tcPr>
            <w:tcW w:w="828" w:type="dxa"/>
            <w:shd w:val="clear" w:color="auto" w:fill="F2F2F2" w:themeFill="background1" w:themeFillShade="F2"/>
          </w:tcPr>
          <w:p w14:paraId="2C0A0A27"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7.</w:t>
            </w:r>
          </w:p>
        </w:tc>
        <w:tc>
          <w:tcPr>
            <w:tcW w:w="1719" w:type="dxa"/>
            <w:shd w:val="clear" w:color="auto" w:fill="F2F2F2" w:themeFill="background1" w:themeFillShade="F2"/>
          </w:tcPr>
          <w:p w14:paraId="1834501D"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1007</w:t>
            </w:r>
          </w:p>
        </w:tc>
        <w:tc>
          <w:tcPr>
            <w:tcW w:w="1984" w:type="dxa"/>
            <w:shd w:val="clear" w:color="auto" w:fill="F2F2F2" w:themeFill="background1" w:themeFillShade="F2"/>
          </w:tcPr>
          <w:p w14:paraId="29F22920"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Socijalna skrb</w:t>
            </w:r>
          </w:p>
        </w:tc>
        <w:tc>
          <w:tcPr>
            <w:tcW w:w="1673" w:type="dxa"/>
            <w:shd w:val="clear" w:color="auto" w:fill="F2F2F2" w:themeFill="background1" w:themeFillShade="F2"/>
          </w:tcPr>
          <w:p w14:paraId="4A207A21"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1.225.000</w:t>
            </w:r>
            <w:r>
              <w:rPr>
                <w:rFonts w:ascii="Calibri" w:eastAsia="Calibri" w:hAnsi="Calibri" w:cs="Calibri"/>
                <w:sz w:val="24"/>
                <w:szCs w:val="24"/>
              </w:rPr>
              <w:t>,00</w:t>
            </w:r>
          </w:p>
        </w:tc>
        <w:tc>
          <w:tcPr>
            <w:tcW w:w="1701" w:type="dxa"/>
            <w:shd w:val="clear" w:color="auto" w:fill="F2F2F2" w:themeFill="background1" w:themeFillShade="F2"/>
          </w:tcPr>
          <w:p w14:paraId="5AFA2518"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1.225.000</w:t>
            </w:r>
            <w:r>
              <w:rPr>
                <w:rFonts w:ascii="Calibri" w:eastAsia="Calibri" w:hAnsi="Calibri" w:cs="Calibri"/>
                <w:sz w:val="24"/>
                <w:szCs w:val="24"/>
              </w:rPr>
              <w:t>,00</w:t>
            </w:r>
          </w:p>
        </w:tc>
        <w:tc>
          <w:tcPr>
            <w:tcW w:w="1701" w:type="dxa"/>
            <w:shd w:val="clear" w:color="auto" w:fill="F2F2F2" w:themeFill="background1" w:themeFillShade="F2"/>
          </w:tcPr>
          <w:p w14:paraId="496DF325"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0</w:t>
            </w:r>
            <w:r>
              <w:rPr>
                <w:rFonts w:ascii="Calibri" w:eastAsia="Calibri" w:hAnsi="Calibri" w:cs="Calibri"/>
                <w:sz w:val="24"/>
                <w:szCs w:val="24"/>
              </w:rPr>
              <w:t>,00</w:t>
            </w:r>
          </w:p>
        </w:tc>
      </w:tr>
      <w:tr w:rsidR="00AE6BE1" w:rsidRPr="009103B6" w14:paraId="0D593F4F" w14:textId="77777777" w:rsidTr="00C229BE">
        <w:tc>
          <w:tcPr>
            <w:tcW w:w="828" w:type="dxa"/>
            <w:shd w:val="clear" w:color="auto" w:fill="F2F2F2" w:themeFill="background1" w:themeFillShade="F2"/>
          </w:tcPr>
          <w:p w14:paraId="4A03D469"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8.</w:t>
            </w:r>
          </w:p>
        </w:tc>
        <w:tc>
          <w:tcPr>
            <w:tcW w:w="1719" w:type="dxa"/>
            <w:shd w:val="clear" w:color="auto" w:fill="F2F2F2" w:themeFill="background1" w:themeFillShade="F2"/>
          </w:tcPr>
          <w:p w14:paraId="0FF88F92"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1008</w:t>
            </w:r>
          </w:p>
        </w:tc>
        <w:tc>
          <w:tcPr>
            <w:tcW w:w="1984" w:type="dxa"/>
            <w:shd w:val="clear" w:color="auto" w:fill="F2F2F2" w:themeFill="background1" w:themeFillShade="F2"/>
          </w:tcPr>
          <w:p w14:paraId="4DA89C32"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Razvoj sporta i rekreacije</w:t>
            </w:r>
          </w:p>
        </w:tc>
        <w:tc>
          <w:tcPr>
            <w:tcW w:w="1673" w:type="dxa"/>
            <w:shd w:val="clear" w:color="auto" w:fill="F2F2F2" w:themeFill="background1" w:themeFillShade="F2"/>
          </w:tcPr>
          <w:p w14:paraId="587D00EE"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2.200.300</w:t>
            </w:r>
            <w:r>
              <w:rPr>
                <w:rFonts w:ascii="Calibri" w:eastAsia="Calibri" w:hAnsi="Calibri" w:cs="Calibri"/>
                <w:sz w:val="24"/>
                <w:szCs w:val="24"/>
              </w:rPr>
              <w:t>,0</w:t>
            </w:r>
          </w:p>
        </w:tc>
        <w:tc>
          <w:tcPr>
            <w:tcW w:w="1701" w:type="dxa"/>
            <w:shd w:val="clear" w:color="auto" w:fill="F2F2F2" w:themeFill="background1" w:themeFillShade="F2"/>
          </w:tcPr>
          <w:p w14:paraId="4E999156"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2.207.300</w:t>
            </w:r>
            <w:r>
              <w:rPr>
                <w:rFonts w:ascii="Calibri" w:eastAsia="Calibri" w:hAnsi="Calibri" w:cs="Calibri"/>
                <w:sz w:val="24"/>
                <w:szCs w:val="24"/>
              </w:rPr>
              <w:t>,00</w:t>
            </w:r>
          </w:p>
        </w:tc>
        <w:tc>
          <w:tcPr>
            <w:tcW w:w="1701" w:type="dxa"/>
            <w:shd w:val="clear" w:color="auto" w:fill="F2F2F2" w:themeFill="background1" w:themeFillShade="F2"/>
          </w:tcPr>
          <w:p w14:paraId="74697924"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7.000</w:t>
            </w:r>
            <w:r>
              <w:rPr>
                <w:rFonts w:ascii="Calibri" w:eastAsia="Calibri" w:hAnsi="Calibri" w:cs="Calibri"/>
                <w:sz w:val="24"/>
                <w:szCs w:val="24"/>
              </w:rPr>
              <w:t>,00</w:t>
            </w:r>
          </w:p>
        </w:tc>
      </w:tr>
      <w:tr w:rsidR="00AE6BE1" w:rsidRPr="009103B6" w14:paraId="0FBD1B3F" w14:textId="77777777" w:rsidTr="00C229BE">
        <w:tc>
          <w:tcPr>
            <w:tcW w:w="828" w:type="dxa"/>
            <w:shd w:val="clear" w:color="auto" w:fill="F2F2F2" w:themeFill="background1" w:themeFillShade="F2"/>
          </w:tcPr>
          <w:p w14:paraId="33DE7C76"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9.</w:t>
            </w:r>
          </w:p>
        </w:tc>
        <w:tc>
          <w:tcPr>
            <w:tcW w:w="1719" w:type="dxa"/>
            <w:shd w:val="clear" w:color="auto" w:fill="F2F2F2" w:themeFill="background1" w:themeFillShade="F2"/>
          </w:tcPr>
          <w:p w14:paraId="79598EA2"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1009</w:t>
            </w:r>
          </w:p>
        </w:tc>
        <w:tc>
          <w:tcPr>
            <w:tcW w:w="1984" w:type="dxa"/>
            <w:shd w:val="clear" w:color="auto" w:fill="F2F2F2" w:themeFill="background1" w:themeFillShade="F2"/>
          </w:tcPr>
          <w:p w14:paraId="7BC1DFE6"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Manifestacije</w:t>
            </w:r>
          </w:p>
        </w:tc>
        <w:tc>
          <w:tcPr>
            <w:tcW w:w="1673" w:type="dxa"/>
            <w:shd w:val="clear" w:color="auto" w:fill="F2F2F2" w:themeFill="background1" w:themeFillShade="F2"/>
          </w:tcPr>
          <w:p w14:paraId="57B76EEB"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50.000</w:t>
            </w:r>
            <w:r>
              <w:rPr>
                <w:rFonts w:ascii="Calibri" w:eastAsia="Calibri" w:hAnsi="Calibri" w:cs="Calibri"/>
                <w:sz w:val="24"/>
                <w:szCs w:val="24"/>
              </w:rPr>
              <w:t>,00</w:t>
            </w:r>
          </w:p>
        </w:tc>
        <w:tc>
          <w:tcPr>
            <w:tcW w:w="1701" w:type="dxa"/>
            <w:shd w:val="clear" w:color="auto" w:fill="F2F2F2" w:themeFill="background1" w:themeFillShade="F2"/>
          </w:tcPr>
          <w:p w14:paraId="33270AA8"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50.000</w:t>
            </w:r>
            <w:r>
              <w:rPr>
                <w:rFonts w:ascii="Calibri" w:eastAsia="Calibri" w:hAnsi="Calibri" w:cs="Calibri"/>
                <w:sz w:val="24"/>
                <w:szCs w:val="24"/>
              </w:rPr>
              <w:t>,00</w:t>
            </w:r>
          </w:p>
        </w:tc>
        <w:tc>
          <w:tcPr>
            <w:tcW w:w="1701" w:type="dxa"/>
            <w:shd w:val="clear" w:color="auto" w:fill="F2F2F2" w:themeFill="background1" w:themeFillShade="F2"/>
          </w:tcPr>
          <w:p w14:paraId="7BD0AE56"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0</w:t>
            </w:r>
            <w:r>
              <w:rPr>
                <w:rFonts w:ascii="Calibri" w:eastAsia="Calibri" w:hAnsi="Calibri" w:cs="Calibri"/>
                <w:sz w:val="24"/>
                <w:szCs w:val="24"/>
              </w:rPr>
              <w:t>,00</w:t>
            </w:r>
          </w:p>
        </w:tc>
      </w:tr>
      <w:tr w:rsidR="00AE6BE1" w:rsidRPr="009103B6" w14:paraId="7EDA6810" w14:textId="77777777" w:rsidTr="00C229BE">
        <w:tc>
          <w:tcPr>
            <w:tcW w:w="828" w:type="dxa"/>
            <w:shd w:val="clear" w:color="auto" w:fill="D0CECE" w:themeFill="background2" w:themeFillShade="E6"/>
          </w:tcPr>
          <w:p w14:paraId="64CAF90E"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w:t>
            </w:r>
          </w:p>
        </w:tc>
        <w:tc>
          <w:tcPr>
            <w:tcW w:w="1719" w:type="dxa"/>
            <w:shd w:val="clear" w:color="auto" w:fill="D0CECE" w:themeFill="background2" w:themeFillShade="E6"/>
          </w:tcPr>
          <w:p w14:paraId="59C17EA1"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1010</w:t>
            </w:r>
          </w:p>
        </w:tc>
        <w:tc>
          <w:tcPr>
            <w:tcW w:w="1984" w:type="dxa"/>
            <w:shd w:val="clear" w:color="auto" w:fill="D0CECE" w:themeFill="background2" w:themeFillShade="E6"/>
          </w:tcPr>
          <w:p w14:paraId="6F23B995"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Sjećanja na Domovinski rat</w:t>
            </w:r>
          </w:p>
        </w:tc>
        <w:tc>
          <w:tcPr>
            <w:tcW w:w="1673" w:type="dxa"/>
            <w:shd w:val="clear" w:color="auto" w:fill="D0CECE" w:themeFill="background2" w:themeFillShade="E6"/>
          </w:tcPr>
          <w:p w14:paraId="489373D4"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110.000</w:t>
            </w:r>
            <w:r>
              <w:rPr>
                <w:rFonts w:ascii="Calibri" w:eastAsia="Calibri" w:hAnsi="Calibri" w:cs="Calibri"/>
                <w:sz w:val="24"/>
                <w:szCs w:val="24"/>
              </w:rPr>
              <w:t>,00</w:t>
            </w:r>
          </w:p>
        </w:tc>
        <w:tc>
          <w:tcPr>
            <w:tcW w:w="1701" w:type="dxa"/>
            <w:shd w:val="clear" w:color="auto" w:fill="D0CECE" w:themeFill="background2" w:themeFillShade="E6"/>
          </w:tcPr>
          <w:p w14:paraId="5BCF58AA"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105.500</w:t>
            </w:r>
            <w:r>
              <w:rPr>
                <w:rFonts w:ascii="Calibri" w:eastAsia="Calibri" w:hAnsi="Calibri" w:cs="Calibri"/>
                <w:sz w:val="24"/>
                <w:szCs w:val="24"/>
              </w:rPr>
              <w:t>,00</w:t>
            </w:r>
          </w:p>
        </w:tc>
        <w:tc>
          <w:tcPr>
            <w:tcW w:w="1701" w:type="dxa"/>
            <w:shd w:val="clear" w:color="auto" w:fill="D0CECE" w:themeFill="background2" w:themeFillShade="E6"/>
          </w:tcPr>
          <w:p w14:paraId="3C896AFE"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-4.500</w:t>
            </w:r>
            <w:r>
              <w:rPr>
                <w:rFonts w:ascii="Calibri" w:eastAsia="Calibri" w:hAnsi="Calibri" w:cs="Calibri"/>
                <w:sz w:val="24"/>
                <w:szCs w:val="24"/>
              </w:rPr>
              <w:t>,00</w:t>
            </w:r>
          </w:p>
        </w:tc>
      </w:tr>
      <w:tr w:rsidR="00AE6BE1" w:rsidRPr="009103B6" w14:paraId="076984F1" w14:textId="77777777" w:rsidTr="00C229BE">
        <w:tc>
          <w:tcPr>
            <w:tcW w:w="828" w:type="dxa"/>
            <w:shd w:val="clear" w:color="auto" w:fill="F2F2F2" w:themeFill="background1" w:themeFillShade="F2"/>
          </w:tcPr>
          <w:p w14:paraId="1BD72D31"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11.</w:t>
            </w:r>
          </w:p>
        </w:tc>
        <w:tc>
          <w:tcPr>
            <w:tcW w:w="1719" w:type="dxa"/>
            <w:shd w:val="clear" w:color="auto" w:fill="F2F2F2" w:themeFill="background1" w:themeFillShade="F2"/>
          </w:tcPr>
          <w:p w14:paraId="28ED828D"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1011</w:t>
            </w:r>
          </w:p>
        </w:tc>
        <w:tc>
          <w:tcPr>
            <w:tcW w:w="1984" w:type="dxa"/>
            <w:shd w:val="clear" w:color="auto" w:fill="F2F2F2" w:themeFill="background1" w:themeFillShade="F2"/>
          </w:tcPr>
          <w:p w14:paraId="3AB61538"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Program „Zaželi“</w:t>
            </w:r>
          </w:p>
        </w:tc>
        <w:tc>
          <w:tcPr>
            <w:tcW w:w="1673" w:type="dxa"/>
            <w:shd w:val="clear" w:color="auto" w:fill="F2F2F2" w:themeFill="background1" w:themeFillShade="F2"/>
          </w:tcPr>
          <w:p w14:paraId="7658CF72"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1.406.695</w:t>
            </w:r>
            <w:r>
              <w:rPr>
                <w:rFonts w:ascii="Calibri" w:eastAsia="Calibri" w:hAnsi="Calibri" w:cs="Calibri"/>
                <w:sz w:val="24"/>
                <w:szCs w:val="24"/>
              </w:rPr>
              <w:t>,00</w:t>
            </w:r>
          </w:p>
        </w:tc>
        <w:tc>
          <w:tcPr>
            <w:tcW w:w="1701" w:type="dxa"/>
            <w:shd w:val="clear" w:color="auto" w:fill="F2F2F2" w:themeFill="background1" w:themeFillShade="F2"/>
          </w:tcPr>
          <w:p w14:paraId="481B3AE8"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1.406.695</w:t>
            </w:r>
            <w:r>
              <w:rPr>
                <w:rFonts w:ascii="Calibri" w:eastAsia="Calibri" w:hAnsi="Calibri" w:cs="Calibri"/>
                <w:sz w:val="24"/>
                <w:szCs w:val="24"/>
              </w:rPr>
              <w:t>,00</w:t>
            </w:r>
          </w:p>
        </w:tc>
        <w:tc>
          <w:tcPr>
            <w:tcW w:w="1701" w:type="dxa"/>
            <w:shd w:val="clear" w:color="auto" w:fill="F2F2F2" w:themeFill="background1" w:themeFillShade="F2"/>
          </w:tcPr>
          <w:p w14:paraId="57AF9EBC"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0</w:t>
            </w:r>
            <w:r>
              <w:rPr>
                <w:rFonts w:ascii="Calibri" w:eastAsia="Calibri" w:hAnsi="Calibri" w:cs="Calibri"/>
                <w:sz w:val="24"/>
                <w:szCs w:val="24"/>
              </w:rPr>
              <w:t>,00</w:t>
            </w:r>
          </w:p>
        </w:tc>
      </w:tr>
      <w:tr w:rsidR="00AE6BE1" w:rsidRPr="009103B6" w14:paraId="3B05BF07" w14:textId="77777777" w:rsidTr="00C229BE">
        <w:tc>
          <w:tcPr>
            <w:tcW w:w="828" w:type="dxa"/>
            <w:shd w:val="clear" w:color="auto" w:fill="D0CECE" w:themeFill="background2" w:themeFillShade="E6"/>
          </w:tcPr>
          <w:p w14:paraId="761DC194"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12.</w:t>
            </w:r>
          </w:p>
        </w:tc>
        <w:tc>
          <w:tcPr>
            <w:tcW w:w="1719" w:type="dxa"/>
            <w:shd w:val="clear" w:color="auto" w:fill="D0CECE" w:themeFill="background2" w:themeFillShade="E6"/>
          </w:tcPr>
          <w:p w14:paraId="6E983529"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1012</w:t>
            </w:r>
          </w:p>
        </w:tc>
        <w:tc>
          <w:tcPr>
            <w:tcW w:w="1984" w:type="dxa"/>
            <w:shd w:val="clear" w:color="auto" w:fill="D0CECE" w:themeFill="background2" w:themeFillShade="E6"/>
          </w:tcPr>
          <w:p w14:paraId="603C6366"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Program za djecu i mlade</w:t>
            </w:r>
          </w:p>
        </w:tc>
        <w:tc>
          <w:tcPr>
            <w:tcW w:w="1673" w:type="dxa"/>
            <w:shd w:val="clear" w:color="auto" w:fill="D0CECE" w:themeFill="background2" w:themeFillShade="E6"/>
          </w:tcPr>
          <w:p w14:paraId="07BE237D"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45.000</w:t>
            </w:r>
            <w:r>
              <w:rPr>
                <w:rFonts w:ascii="Calibri" w:eastAsia="Calibri" w:hAnsi="Calibri" w:cs="Calibri"/>
                <w:sz w:val="24"/>
                <w:szCs w:val="24"/>
              </w:rPr>
              <w:t>,00</w:t>
            </w:r>
          </w:p>
        </w:tc>
        <w:tc>
          <w:tcPr>
            <w:tcW w:w="1701" w:type="dxa"/>
            <w:shd w:val="clear" w:color="auto" w:fill="D0CECE" w:themeFill="background2" w:themeFillShade="E6"/>
          </w:tcPr>
          <w:p w14:paraId="24642750"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32.000</w:t>
            </w:r>
            <w:r>
              <w:rPr>
                <w:rFonts w:ascii="Calibri" w:eastAsia="Calibri" w:hAnsi="Calibri" w:cs="Calibri"/>
                <w:sz w:val="24"/>
                <w:szCs w:val="24"/>
              </w:rPr>
              <w:t>,00</w:t>
            </w:r>
          </w:p>
        </w:tc>
        <w:tc>
          <w:tcPr>
            <w:tcW w:w="1701" w:type="dxa"/>
            <w:shd w:val="clear" w:color="auto" w:fill="D0CECE" w:themeFill="background2" w:themeFillShade="E6"/>
          </w:tcPr>
          <w:p w14:paraId="3144E4AE"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-13.000</w:t>
            </w:r>
            <w:r>
              <w:rPr>
                <w:rFonts w:ascii="Calibri" w:eastAsia="Calibri" w:hAnsi="Calibri" w:cs="Calibri"/>
                <w:sz w:val="24"/>
                <w:szCs w:val="24"/>
              </w:rPr>
              <w:t>,00</w:t>
            </w:r>
          </w:p>
        </w:tc>
      </w:tr>
      <w:tr w:rsidR="00AE6BE1" w:rsidRPr="009103B6" w14:paraId="28D4C98D" w14:textId="77777777" w:rsidTr="00C229BE">
        <w:tc>
          <w:tcPr>
            <w:tcW w:w="828" w:type="dxa"/>
            <w:shd w:val="clear" w:color="auto" w:fill="F2F2F2" w:themeFill="background1" w:themeFillShade="F2"/>
          </w:tcPr>
          <w:p w14:paraId="667E44E2"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13.</w:t>
            </w:r>
          </w:p>
        </w:tc>
        <w:tc>
          <w:tcPr>
            <w:tcW w:w="1719" w:type="dxa"/>
            <w:shd w:val="clear" w:color="auto" w:fill="F2F2F2" w:themeFill="background1" w:themeFillShade="F2"/>
          </w:tcPr>
          <w:p w14:paraId="15258E09"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1013</w:t>
            </w:r>
          </w:p>
        </w:tc>
        <w:tc>
          <w:tcPr>
            <w:tcW w:w="1984" w:type="dxa"/>
            <w:shd w:val="clear" w:color="auto" w:fill="F2F2F2" w:themeFill="background1" w:themeFillShade="F2"/>
          </w:tcPr>
          <w:p w14:paraId="5CC6B361"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Operativni program „Učinkoviti ljudski potencijali“</w:t>
            </w:r>
          </w:p>
        </w:tc>
        <w:tc>
          <w:tcPr>
            <w:tcW w:w="1673" w:type="dxa"/>
            <w:shd w:val="clear" w:color="auto" w:fill="F2F2F2" w:themeFill="background1" w:themeFillShade="F2"/>
          </w:tcPr>
          <w:p w14:paraId="4DDC6E59"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722.895</w:t>
            </w:r>
            <w:r>
              <w:rPr>
                <w:rFonts w:ascii="Calibri" w:eastAsia="Calibri" w:hAnsi="Calibri" w:cs="Calibri"/>
                <w:sz w:val="24"/>
                <w:szCs w:val="24"/>
              </w:rPr>
              <w:t>,00</w:t>
            </w:r>
          </w:p>
        </w:tc>
        <w:tc>
          <w:tcPr>
            <w:tcW w:w="1701" w:type="dxa"/>
            <w:shd w:val="clear" w:color="auto" w:fill="F2F2F2" w:themeFill="background1" w:themeFillShade="F2"/>
          </w:tcPr>
          <w:p w14:paraId="1C822B92"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722.895</w:t>
            </w:r>
            <w:r>
              <w:rPr>
                <w:rFonts w:ascii="Calibri" w:eastAsia="Calibri" w:hAnsi="Calibri" w:cs="Calibri"/>
                <w:sz w:val="24"/>
                <w:szCs w:val="24"/>
              </w:rPr>
              <w:t>,00</w:t>
            </w:r>
          </w:p>
        </w:tc>
        <w:tc>
          <w:tcPr>
            <w:tcW w:w="1701" w:type="dxa"/>
            <w:shd w:val="clear" w:color="auto" w:fill="F2F2F2" w:themeFill="background1" w:themeFillShade="F2"/>
          </w:tcPr>
          <w:p w14:paraId="48CE2E58"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0</w:t>
            </w:r>
            <w:r>
              <w:rPr>
                <w:rFonts w:ascii="Calibri" w:eastAsia="Calibri" w:hAnsi="Calibri" w:cs="Calibri"/>
                <w:sz w:val="24"/>
                <w:szCs w:val="24"/>
              </w:rPr>
              <w:t>,00</w:t>
            </w:r>
          </w:p>
        </w:tc>
      </w:tr>
      <w:tr w:rsidR="00AE6BE1" w:rsidRPr="009103B6" w14:paraId="43DEC143" w14:textId="77777777" w:rsidTr="00C229BE">
        <w:tc>
          <w:tcPr>
            <w:tcW w:w="828" w:type="dxa"/>
            <w:shd w:val="clear" w:color="auto" w:fill="F2F2F2" w:themeFill="background1" w:themeFillShade="F2"/>
          </w:tcPr>
          <w:p w14:paraId="0644E910" w14:textId="77777777" w:rsidR="00AE6BE1" w:rsidRPr="009103B6" w:rsidRDefault="00AE6BE1" w:rsidP="00C229BE">
            <w:pPr>
              <w:spacing w:after="0" w:line="240" w:lineRule="auto"/>
              <w:jc w:val="center"/>
              <w:rPr>
                <w:rFonts w:ascii="Calibri" w:eastAsia="Calibri" w:hAnsi="Calibri" w:cs="Calibri"/>
                <w:sz w:val="24"/>
                <w:szCs w:val="24"/>
              </w:rPr>
            </w:pPr>
          </w:p>
          <w:p w14:paraId="1CADBF31"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14.</w:t>
            </w:r>
          </w:p>
        </w:tc>
        <w:tc>
          <w:tcPr>
            <w:tcW w:w="1719" w:type="dxa"/>
            <w:shd w:val="clear" w:color="auto" w:fill="F2F2F2" w:themeFill="background1" w:themeFillShade="F2"/>
          </w:tcPr>
          <w:p w14:paraId="508C6D01" w14:textId="77777777" w:rsidR="00AE6BE1" w:rsidRPr="009103B6" w:rsidRDefault="00AE6BE1" w:rsidP="00C229BE">
            <w:pPr>
              <w:spacing w:after="0" w:line="240" w:lineRule="auto"/>
              <w:jc w:val="center"/>
              <w:rPr>
                <w:rFonts w:ascii="Calibri" w:eastAsia="Calibri" w:hAnsi="Calibri" w:cs="Calibri"/>
                <w:sz w:val="24"/>
                <w:szCs w:val="24"/>
              </w:rPr>
            </w:pPr>
          </w:p>
          <w:p w14:paraId="363E8DAA"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1014</w:t>
            </w:r>
          </w:p>
        </w:tc>
        <w:tc>
          <w:tcPr>
            <w:tcW w:w="1984" w:type="dxa"/>
            <w:shd w:val="clear" w:color="auto" w:fill="F2F2F2" w:themeFill="background1" w:themeFillShade="F2"/>
          </w:tcPr>
          <w:p w14:paraId="18CD857B"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Širenje mreže socijalnih usluga u zajednici, I. faza</w:t>
            </w:r>
          </w:p>
        </w:tc>
        <w:tc>
          <w:tcPr>
            <w:tcW w:w="1673" w:type="dxa"/>
            <w:shd w:val="clear" w:color="auto" w:fill="F2F2F2" w:themeFill="background1" w:themeFillShade="F2"/>
          </w:tcPr>
          <w:p w14:paraId="1F86878B" w14:textId="77777777" w:rsidR="00AE6BE1" w:rsidRPr="009103B6" w:rsidRDefault="00AE6BE1" w:rsidP="00C229BE">
            <w:pPr>
              <w:spacing w:after="0" w:line="240" w:lineRule="auto"/>
              <w:jc w:val="right"/>
              <w:rPr>
                <w:rFonts w:ascii="Calibri" w:eastAsia="Calibri" w:hAnsi="Calibri" w:cs="Calibri"/>
                <w:sz w:val="24"/>
                <w:szCs w:val="24"/>
              </w:rPr>
            </w:pPr>
          </w:p>
          <w:p w14:paraId="070A9A65"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254.506</w:t>
            </w:r>
            <w:r>
              <w:rPr>
                <w:rFonts w:ascii="Calibri" w:eastAsia="Calibri" w:hAnsi="Calibri" w:cs="Calibri"/>
                <w:sz w:val="24"/>
                <w:szCs w:val="24"/>
              </w:rPr>
              <w:t>,00</w:t>
            </w:r>
          </w:p>
        </w:tc>
        <w:tc>
          <w:tcPr>
            <w:tcW w:w="1701" w:type="dxa"/>
            <w:shd w:val="clear" w:color="auto" w:fill="F2F2F2" w:themeFill="background1" w:themeFillShade="F2"/>
          </w:tcPr>
          <w:p w14:paraId="3CD1BF53" w14:textId="77777777" w:rsidR="00AE6BE1" w:rsidRPr="009103B6" w:rsidRDefault="00AE6BE1" w:rsidP="00C229BE">
            <w:pPr>
              <w:spacing w:after="0" w:line="240" w:lineRule="auto"/>
              <w:jc w:val="right"/>
              <w:rPr>
                <w:rFonts w:ascii="Calibri" w:eastAsia="Calibri" w:hAnsi="Calibri" w:cs="Calibri"/>
                <w:sz w:val="24"/>
                <w:szCs w:val="24"/>
              </w:rPr>
            </w:pPr>
          </w:p>
          <w:p w14:paraId="55A5BA8D"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254.506</w:t>
            </w:r>
            <w:r>
              <w:rPr>
                <w:rFonts w:ascii="Calibri" w:eastAsia="Calibri" w:hAnsi="Calibri" w:cs="Calibri"/>
                <w:sz w:val="24"/>
                <w:szCs w:val="24"/>
              </w:rPr>
              <w:t>,00</w:t>
            </w:r>
          </w:p>
        </w:tc>
        <w:tc>
          <w:tcPr>
            <w:tcW w:w="1701" w:type="dxa"/>
            <w:shd w:val="clear" w:color="auto" w:fill="F2F2F2" w:themeFill="background1" w:themeFillShade="F2"/>
          </w:tcPr>
          <w:p w14:paraId="51F2A689" w14:textId="77777777" w:rsidR="00AE6BE1" w:rsidRPr="009103B6" w:rsidRDefault="00AE6BE1" w:rsidP="00C229BE">
            <w:pPr>
              <w:spacing w:after="0" w:line="240" w:lineRule="auto"/>
              <w:jc w:val="right"/>
              <w:rPr>
                <w:rFonts w:ascii="Calibri" w:eastAsia="Calibri" w:hAnsi="Calibri" w:cs="Calibri"/>
                <w:sz w:val="24"/>
                <w:szCs w:val="24"/>
              </w:rPr>
            </w:pPr>
          </w:p>
          <w:p w14:paraId="64EBC483"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0</w:t>
            </w:r>
            <w:r>
              <w:rPr>
                <w:rFonts w:ascii="Calibri" w:eastAsia="Calibri" w:hAnsi="Calibri" w:cs="Calibri"/>
                <w:sz w:val="24"/>
                <w:szCs w:val="24"/>
              </w:rPr>
              <w:t>,00</w:t>
            </w:r>
          </w:p>
        </w:tc>
      </w:tr>
      <w:tr w:rsidR="00AE6BE1" w:rsidRPr="009103B6" w14:paraId="2F30B105" w14:textId="77777777" w:rsidTr="00C229BE">
        <w:tc>
          <w:tcPr>
            <w:tcW w:w="828" w:type="dxa"/>
            <w:shd w:val="clear" w:color="auto" w:fill="F2F2F2" w:themeFill="background1" w:themeFillShade="F2"/>
          </w:tcPr>
          <w:p w14:paraId="53A901DA"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15.</w:t>
            </w:r>
          </w:p>
        </w:tc>
        <w:tc>
          <w:tcPr>
            <w:tcW w:w="1719" w:type="dxa"/>
            <w:shd w:val="clear" w:color="auto" w:fill="F2F2F2" w:themeFill="background1" w:themeFillShade="F2"/>
          </w:tcPr>
          <w:p w14:paraId="15B8F239"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1015</w:t>
            </w:r>
          </w:p>
        </w:tc>
        <w:tc>
          <w:tcPr>
            <w:tcW w:w="1984" w:type="dxa"/>
            <w:shd w:val="clear" w:color="auto" w:fill="F2F2F2" w:themeFill="background1" w:themeFillShade="F2"/>
          </w:tcPr>
          <w:p w14:paraId="73312901"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Programi u kulturi Pučkog otvorenog učilišta</w:t>
            </w:r>
          </w:p>
        </w:tc>
        <w:tc>
          <w:tcPr>
            <w:tcW w:w="1673" w:type="dxa"/>
            <w:shd w:val="clear" w:color="auto" w:fill="F2F2F2" w:themeFill="background1" w:themeFillShade="F2"/>
          </w:tcPr>
          <w:p w14:paraId="3FFF0353"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797.350</w:t>
            </w:r>
            <w:r>
              <w:rPr>
                <w:rFonts w:ascii="Calibri" w:eastAsia="Calibri" w:hAnsi="Calibri" w:cs="Calibri"/>
                <w:sz w:val="24"/>
                <w:szCs w:val="24"/>
              </w:rPr>
              <w:t>,00</w:t>
            </w:r>
          </w:p>
        </w:tc>
        <w:tc>
          <w:tcPr>
            <w:tcW w:w="1701" w:type="dxa"/>
            <w:shd w:val="clear" w:color="auto" w:fill="F2F2F2" w:themeFill="background1" w:themeFillShade="F2"/>
          </w:tcPr>
          <w:p w14:paraId="352F59A6"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952.882</w:t>
            </w:r>
            <w:r>
              <w:rPr>
                <w:rFonts w:ascii="Calibri" w:eastAsia="Calibri" w:hAnsi="Calibri" w:cs="Calibri"/>
                <w:sz w:val="24"/>
                <w:szCs w:val="24"/>
              </w:rPr>
              <w:t>,00</w:t>
            </w:r>
          </w:p>
        </w:tc>
        <w:tc>
          <w:tcPr>
            <w:tcW w:w="1701" w:type="dxa"/>
            <w:shd w:val="clear" w:color="auto" w:fill="F2F2F2" w:themeFill="background1" w:themeFillShade="F2"/>
          </w:tcPr>
          <w:p w14:paraId="748F0E9E"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155.532</w:t>
            </w:r>
            <w:r>
              <w:rPr>
                <w:rFonts w:ascii="Calibri" w:eastAsia="Calibri" w:hAnsi="Calibri" w:cs="Calibri"/>
                <w:sz w:val="24"/>
                <w:szCs w:val="24"/>
              </w:rPr>
              <w:t>,00</w:t>
            </w:r>
          </w:p>
        </w:tc>
      </w:tr>
      <w:tr w:rsidR="00AE6BE1" w:rsidRPr="009103B6" w14:paraId="2CAC2738" w14:textId="77777777" w:rsidTr="00C229BE">
        <w:tc>
          <w:tcPr>
            <w:tcW w:w="828" w:type="dxa"/>
            <w:shd w:val="clear" w:color="auto" w:fill="D0CECE" w:themeFill="background2" w:themeFillShade="E6"/>
          </w:tcPr>
          <w:p w14:paraId="7A03DCC3"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16.</w:t>
            </w:r>
          </w:p>
        </w:tc>
        <w:tc>
          <w:tcPr>
            <w:tcW w:w="1719" w:type="dxa"/>
            <w:shd w:val="clear" w:color="auto" w:fill="D0CECE" w:themeFill="background2" w:themeFillShade="E6"/>
          </w:tcPr>
          <w:p w14:paraId="01391DC7"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1016</w:t>
            </w:r>
          </w:p>
        </w:tc>
        <w:tc>
          <w:tcPr>
            <w:tcW w:w="1984" w:type="dxa"/>
            <w:shd w:val="clear" w:color="auto" w:fill="D0CECE" w:themeFill="background2" w:themeFillShade="E6"/>
          </w:tcPr>
          <w:p w14:paraId="0738155E"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Programi obrazovanja</w:t>
            </w:r>
          </w:p>
        </w:tc>
        <w:tc>
          <w:tcPr>
            <w:tcW w:w="1673" w:type="dxa"/>
            <w:shd w:val="clear" w:color="auto" w:fill="D0CECE" w:themeFill="background2" w:themeFillShade="E6"/>
          </w:tcPr>
          <w:p w14:paraId="0D9861DD"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4.331.425</w:t>
            </w:r>
            <w:r>
              <w:rPr>
                <w:rFonts w:ascii="Calibri" w:eastAsia="Calibri" w:hAnsi="Calibri" w:cs="Calibri"/>
                <w:sz w:val="24"/>
                <w:szCs w:val="24"/>
              </w:rPr>
              <w:t>,00</w:t>
            </w:r>
          </w:p>
        </w:tc>
        <w:tc>
          <w:tcPr>
            <w:tcW w:w="1701" w:type="dxa"/>
            <w:shd w:val="clear" w:color="auto" w:fill="D0CECE" w:themeFill="background2" w:themeFillShade="E6"/>
          </w:tcPr>
          <w:p w14:paraId="29EF086E"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1.563.925</w:t>
            </w:r>
            <w:r>
              <w:rPr>
                <w:rFonts w:ascii="Calibri" w:eastAsia="Calibri" w:hAnsi="Calibri" w:cs="Calibri"/>
                <w:sz w:val="24"/>
                <w:szCs w:val="24"/>
              </w:rPr>
              <w:t>,00</w:t>
            </w:r>
          </w:p>
        </w:tc>
        <w:tc>
          <w:tcPr>
            <w:tcW w:w="1701" w:type="dxa"/>
            <w:shd w:val="clear" w:color="auto" w:fill="D0CECE" w:themeFill="background2" w:themeFillShade="E6"/>
          </w:tcPr>
          <w:p w14:paraId="52233B70"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-2.767.500</w:t>
            </w:r>
            <w:r>
              <w:rPr>
                <w:rFonts w:ascii="Calibri" w:eastAsia="Calibri" w:hAnsi="Calibri" w:cs="Calibri"/>
                <w:sz w:val="24"/>
                <w:szCs w:val="24"/>
              </w:rPr>
              <w:t>,00</w:t>
            </w:r>
          </w:p>
        </w:tc>
      </w:tr>
      <w:tr w:rsidR="00AE6BE1" w:rsidRPr="009103B6" w14:paraId="62618E64" w14:textId="77777777" w:rsidTr="00C229BE">
        <w:tc>
          <w:tcPr>
            <w:tcW w:w="828" w:type="dxa"/>
            <w:shd w:val="clear" w:color="auto" w:fill="F2F2F2" w:themeFill="background1" w:themeFillShade="F2"/>
          </w:tcPr>
          <w:p w14:paraId="63696450" w14:textId="77777777" w:rsidR="00AE6BE1" w:rsidRPr="009103B6" w:rsidRDefault="00AE6BE1" w:rsidP="00C229BE">
            <w:pPr>
              <w:spacing w:after="0" w:line="240" w:lineRule="auto"/>
              <w:jc w:val="center"/>
              <w:rPr>
                <w:rFonts w:ascii="Calibri" w:eastAsia="Calibri" w:hAnsi="Calibri" w:cs="Calibri"/>
                <w:sz w:val="24"/>
                <w:szCs w:val="24"/>
              </w:rPr>
            </w:pPr>
          </w:p>
          <w:p w14:paraId="5D3A2A27"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17.</w:t>
            </w:r>
          </w:p>
        </w:tc>
        <w:tc>
          <w:tcPr>
            <w:tcW w:w="1719" w:type="dxa"/>
            <w:shd w:val="clear" w:color="auto" w:fill="F2F2F2" w:themeFill="background1" w:themeFillShade="F2"/>
          </w:tcPr>
          <w:p w14:paraId="1B6FF2E3" w14:textId="77777777" w:rsidR="00AE6BE1" w:rsidRPr="009103B6" w:rsidRDefault="00AE6BE1" w:rsidP="00C229BE">
            <w:pPr>
              <w:spacing w:after="0" w:line="240" w:lineRule="auto"/>
              <w:jc w:val="center"/>
              <w:rPr>
                <w:rFonts w:ascii="Calibri" w:eastAsia="Calibri" w:hAnsi="Calibri" w:cs="Calibri"/>
                <w:sz w:val="24"/>
                <w:szCs w:val="24"/>
              </w:rPr>
            </w:pPr>
          </w:p>
          <w:p w14:paraId="30C5A457"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1017</w:t>
            </w:r>
          </w:p>
        </w:tc>
        <w:tc>
          <w:tcPr>
            <w:tcW w:w="1984" w:type="dxa"/>
            <w:shd w:val="clear" w:color="auto" w:fill="F2F2F2" w:themeFill="background1" w:themeFillShade="F2"/>
          </w:tcPr>
          <w:p w14:paraId="293E6816"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Programi knjižnične djelatnosti</w:t>
            </w:r>
          </w:p>
        </w:tc>
        <w:tc>
          <w:tcPr>
            <w:tcW w:w="1673" w:type="dxa"/>
            <w:shd w:val="clear" w:color="auto" w:fill="F2F2F2" w:themeFill="background1" w:themeFillShade="F2"/>
          </w:tcPr>
          <w:p w14:paraId="5A2BDC99" w14:textId="77777777" w:rsidR="00AE6BE1" w:rsidRPr="009103B6" w:rsidRDefault="00AE6BE1" w:rsidP="00C229BE">
            <w:pPr>
              <w:spacing w:after="0" w:line="240" w:lineRule="auto"/>
              <w:jc w:val="right"/>
              <w:rPr>
                <w:rFonts w:ascii="Calibri" w:eastAsia="Calibri" w:hAnsi="Calibri" w:cs="Calibri"/>
                <w:sz w:val="24"/>
                <w:szCs w:val="24"/>
              </w:rPr>
            </w:pPr>
          </w:p>
          <w:p w14:paraId="5FBAB3CB"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1.914.818</w:t>
            </w:r>
            <w:r>
              <w:rPr>
                <w:rFonts w:ascii="Calibri" w:eastAsia="Calibri" w:hAnsi="Calibri" w:cs="Calibri"/>
                <w:sz w:val="24"/>
                <w:szCs w:val="24"/>
              </w:rPr>
              <w:t>,00</w:t>
            </w:r>
          </w:p>
        </w:tc>
        <w:tc>
          <w:tcPr>
            <w:tcW w:w="1701" w:type="dxa"/>
            <w:shd w:val="clear" w:color="auto" w:fill="F2F2F2" w:themeFill="background1" w:themeFillShade="F2"/>
          </w:tcPr>
          <w:p w14:paraId="18906743" w14:textId="77777777" w:rsidR="00AE6BE1" w:rsidRPr="009103B6" w:rsidRDefault="00AE6BE1" w:rsidP="00C229BE">
            <w:pPr>
              <w:spacing w:after="0" w:line="240" w:lineRule="auto"/>
              <w:jc w:val="right"/>
              <w:rPr>
                <w:rFonts w:ascii="Calibri" w:eastAsia="Calibri" w:hAnsi="Calibri" w:cs="Calibri"/>
                <w:sz w:val="24"/>
                <w:szCs w:val="24"/>
              </w:rPr>
            </w:pPr>
          </w:p>
          <w:p w14:paraId="76D63A1F"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1.914.818</w:t>
            </w:r>
            <w:r>
              <w:rPr>
                <w:rFonts w:ascii="Calibri" w:eastAsia="Calibri" w:hAnsi="Calibri" w:cs="Calibri"/>
                <w:sz w:val="24"/>
                <w:szCs w:val="24"/>
              </w:rPr>
              <w:t>,00</w:t>
            </w:r>
          </w:p>
        </w:tc>
        <w:tc>
          <w:tcPr>
            <w:tcW w:w="1701" w:type="dxa"/>
            <w:shd w:val="clear" w:color="auto" w:fill="F2F2F2" w:themeFill="background1" w:themeFillShade="F2"/>
          </w:tcPr>
          <w:p w14:paraId="1380ADBA" w14:textId="77777777" w:rsidR="00AE6BE1" w:rsidRPr="009103B6" w:rsidRDefault="00AE6BE1" w:rsidP="00C229BE">
            <w:pPr>
              <w:spacing w:after="0" w:line="240" w:lineRule="auto"/>
              <w:jc w:val="right"/>
              <w:rPr>
                <w:rFonts w:ascii="Calibri" w:eastAsia="Calibri" w:hAnsi="Calibri" w:cs="Calibri"/>
                <w:sz w:val="24"/>
                <w:szCs w:val="24"/>
              </w:rPr>
            </w:pPr>
          </w:p>
          <w:p w14:paraId="4A9572CA"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0</w:t>
            </w:r>
            <w:r>
              <w:rPr>
                <w:rFonts w:ascii="Calibri" w:eastAsia="Calibri" w:hAnsi="Calibri" w:cs="Calibri"/>
                <w:sz w:val="24"/>
                <w:szCs w:val="24"/>
              </w:rPr>
              <w:t>,00</w:t>
            </w:r>
          </w:p>
        </w:tc>
      </w:tr>
      <w:tr w:rsidR="00AE6BE1" w:rsidRPr="009103B6" w14:paraId="46051952" w14:textId="77777777" w:rsidTr="00C229BE">
        <w:tc>
          <w:tcPr>
            <w:tcW w:w="828" w:type="dxa"/>
            <w:shd w:val="clear" w:color="auto" w:fill="F2F2F2" w:themeFill="background1" w:themeFillShade="F2"/>
          </w:tcPr>
          <w:p w14:paraId="53A07874"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18.</w:t>
            </w:r>
          </w:p>
        </w:tc>
        <w:tc>
          <w:tcPr>
            <w:tcW w:w="1719" w:type="dxa"/>
            <w:shd w:val="clear" w:color="auto" w:fill="F2F2F2" w:themeFill="background1" w:themeFillShade="F2"/>
          </w:tcPr>
          <w:p w14:paraId="4E39EA15"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1018</w:t>
            </w:r>
          </w:p>
        </w:tc>
        <w:tc>
          <w:tcPr>
            <w:tcW w:w="1984" w:type="dxa"/>
            <w:shd w:val="clear" w:color="auto" w:fill="F2F2F2" w:themeFill="background1" w:themeFillShade="F2"/>
          </w:tcPr>
          <w:p w14:paraId="1ED60FB5"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Predškolski odgoj</w:t>
            </w:r>
          </w:p>
        </w:tc>
        <w:tc>
          <w:tcPr>
            <w:tcW w:w="1673" w:type="dxa"/>
            <w:shd w:val="clear" w:color="auto" w:fill="F2F2F2" w:themeFill="background1" w:themeFillShade="F2"/>
          </w:tcPr>
          <w:p w14:paraId="152551B2"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8.265.479</w:t>
            </w:r>
            <w:r>
              <w:rPr>
                <w:rFonts w:ascii="Calibri" w:eastAsia="Calibri" w:hAnsi="Calibri" w:cs="Calibri"/>
                <w:sz w:val="24"/>
                <w:szCs w:val="24"/>
              </w:rPr>
              <w:t>,00</w:t>
            </w:r>
          </w:p>
        </w:tc>
        <w:tc>
          <w:tcPr>
            <w:tcW w:w="1701" w:type="dxa"/>
            <w:shd w:val="clear" w:color="auto" w:fill="F2F2F2" w:themeFill="background1" w:themeFillShade="F2"/>
          </w:tcPr>
          <w:p w14:paraId="53BBE351"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8.517.124</w:t>
            </w:r>
            <w:r>
              <w:rPr>
                <w:rFonts w:ascii="Calibri" w:eastAsia="Calibri" w:hAnsi="Calibri" w:cs="Calibri"/>
                <w:sz w:val="24"/>
                <w:szCs w:val="24"/>
              </w:rPr>
              <w:t>,00</w:t>
            </w:r>
          </w:p>
        </w:tc>
        <w:tc>
          <w:tcPr>
            <w:tcW w:w="1701" w:type="dxa"/>
            <w:shd w:val="clear" w:color="auto" w:fill="F2F2F2" w:themeFill="background1" w:themeFillShade="F2"/>
          </w:tcPr>
          <w:p w14:paraId="6A0C8978"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251.645</w:t>
            </w:r>
            <w:r>
              <w:rPr>
                <w:rFonts w:ascii="Calibri" w:eastAsia="Calibri" w:hAnsi="Calibri" w:cs="Calibri"/>
                <w:sz w:val="24"/>
                <w:szCs w:val="24"/>
              </w:rPr>
              <w:t>,00</w:t>
            </w:r>
          </w:p>
          <w:p w14:paraId="7E02A1C6" w14:textId="77777777" w:rsidR="00AE6BE1" w:rsidRPr="009103B6" w:rsidRDefault="00AE6BE1" w:rsidP="00C229BE">
            <w:pPr>
              <w:spacing w:after="0" w:line="240" w:lineRule="auto"/>
              <w:jc w:val="right"/>
              <w:rPr>
                <w:rFonts w:ascii="Calibri" w:eastAsia="Calibri" w:hAnsi="Calibri" w:cs="Calibri"/>
                <w:sz w:val="24"/>
                <w:szCs w:val="24"/>
              </w:rPr>
            </w:pPr>
          </w:p>
        </w:tc>
      </w:tr>
      <w:tr w:rsidR="00AE6BE1" w:rsidRPr="009103B6" w14:paraId="31CDDC7F" w14:textId="77777777" w:rsidTr="00C229BE">
        <w:trPr>
          <w:trHeight w:val="631"/>
        </w:trPr>
        <w:tc>
          <w:tcPr>
            <w:tcW w:w="828" w:type="dxa"/>
            <w:shd w:val="clear" w:color="auto" w:fill="F2F2F2" w:themeFill="background1" w:themeFillShade="F2"/>
          </w:tcPr>
          <w:p w14:paraId="4CA94A50" w14:textId="77777777" w:rsidR="00AE6BE1" w:rsidRPr="009103B6" w:rsidRDefault="00AE6BE1" w:rsidP="00C229BE">
            <w:pPr>
              <w:spacing w:after="0" w:line="240" w:lineRule="auto"/>
              <w:jc w:val="center"/>
              <w:rPr>
                <w:rFonts w:ascii="Calibri" w:eastAsia="Calibri" w:hAnsi="Calibri" w:cs="Calibri"/>
                <w:sz w:val="24"/>
                <w:szCs w:val="24"/>
              </w:rPr>
            </w:pPr>
          </w:p>
          <w:p w14:paraId="1594ABA4"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19.</w:t>
            </w:r>
          </w:p>
        </w:tc>
        <w:tc>
          <w:tcPr>
            <w:tcW w:w="1719" w:type="dxa"/>
            <w:shd w:val="clear" w:color="auto" w:fill="F2F2F2" w:themeFill="background1" w:themeFillShade="F2"/>
          </w:tcPr>
          <w:p w14:paraId="03897E7C" w14:textId="77777777" w:rsidR="00AE6BE1" w:rsidRPr="009103B6" w:rsidRDefault="00AE6BE1" w:rsidP="00C229BE">
            <w:pPr>
              <w:spacing w:after="0" w:line="240" w:lineRule="auto"/>
              <w:jc w:val="center"/>
              <w:rPr>
                <w:rFonts w:ascii="Calibri" w:eastAsia="Calibri" w:hAnsi="Calibri" w:cs="Calibri"/>
                <w:sz w:val="24"/>
                <w:szCs w:val="24"/>
              </w:rPr>
            </w:pPr>
          </w:p>
          <w:p w14:paraId="4CC60E99" w14:textId="77777777" w:rsidR="00AE6BE1" w:rsidRPr="009103B6" w:rsidRDefault="00AE6BE1" w:rsidP="00C229BE">
            <w:pPr>
              <w:spacing w:after="0" w:line="240" w:lineRule="auto"/>
              <w:jc w:val="center"/>
              <w:rPr>
                <w:rFonts w:ascii="Calibri" w:eastAsia="Calibri" w:hAnsi="Calibri" w:cs="Calibri"/>
                <w:sz w:val="24"/>
                <w:szCs w:val="24"/>
              </w:rPr>
            </w:pPr>
            <w:r w:rsidRPr="009103B6">
              <w:rPr>
                <w:rFonts w:ascii="Calibri" w:eastAsia="Calibri" w:hAnsi="Calibri" w:cs="Calibri"/>
                <w:sz w:val="24"/>
                <w:szCs w:val="24"/>
              </w:rPr>
              <w:t>1019</w:t>
            </w:r>
          </w:p>
        </w:tc>
        <w:tc>
          <w:tcPr>
            <w:tcW w:w="1984" w:type="dxa"/>
            <w:shd w:val="clear" w:color="auto" w:fill="F2F2F2" w:themeFill="background1" w:themeFillShade="F2"/>
          </w:tcPr>
          <w:p w14:paraId="652ADC38" w14:textId="77777777" w:rsidR="00AE6BE1" w:rsidRPr="009103B6" w:rsidRDefault="00AE6BE1" w:rsidP="00C229BE">
            <w:pPr>
              <w:spacing w:after="0" w:line="240" w:lineRule="auto"/>
              <w:rPr>
                <w:rFonts w:ascii="Calibri" w:eastAsia="Calibri" w:hAnsi="Calibri" w:cs="Calibri"/>
                <w:sz w:val="24"/>
                <w:szCs w:val="24"/>
              </w:rPr>
            </w:pPr>
            <w:r w:rsidRPr="009103B6">
              <w:rPr>
                <w:rFonts w:ascii="Calibri" w:eastAsia="Calibri" w:hAnsi="Calibri" w:cs="Calibri"/>
                <w:sz w:val="24"/>
                <w:szCs w:val="24"/>
              </w:rPr>
              <w:t>Programi i aktivnosti mjesne samouprave</w:t>
            </w:r>
          </w:p>
        </w:tc>
        <w:tc>
          <w:tcPr>
            <w:tcW w:w="1673" w:type="dxa"/>
            <w:shd w:val="clear" w:color="auto" w:fill="F2F2F2" w:themeFill="background1" w:themeFillShade="F2"/>
          </w:tcPr>
          <w:p w14:paraId="384F4BFA" w14:textId="77777777" w:rsidR="00AE6BE1" w:rsidRPr="009103B6" w:rsidRDefault="00AE6BE1" w:rsidP="00C229BE">
            <w:pPr>
              <w:spacing w:after="0" w:line="240" w:lineRule="auto"/>
              <w:jc w:val="right"/>
              <w:rPr>
                <w:rFonts w:ascii="Calibri" w:eastAsia="Calibri" w:hAnsi="Calibri" w:cs="Calibri"/>
                <w:sz w:val="24"/>
                <w:szCs w:val="24"/>
              </w:rPr>
            </w:pPr>
          </w:p>
          <w:p w14:paraId="5522846B"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80.332</w:t>
            </w:r>
            <w:r>
              <w:rPr>
                <w:rFonts w:ascii="Calibri" w:eastAsia="Calibri" w:hAnsi="Calibri" w:cs="Calibri"/>
                <w:sz w:val="24"/>
                <w:szCs w:val="24"/>
              </w:rPr>
              <w:t>,00</w:t>
            </w:r>
          </w:p>
        </w:tc>
        <w:tc>
          <w:tcPr>
            <w:tcW w:w="1701" w:type="dxa"/>
            <w:shd w:val="clear" w:color="auto" w:fill="F2F2F2" w:themeFill="background1" w:themeFillShade="F2"/>
          </w:tcPr>
          <w:p w14:paraId="283EEB78" w14:textId="77777777" w:rsidR="00AE6BE1" w:rsidRPr="009103B6" w:rsidRDefault="00AE6BE1" w:rsidP="00C229BE">
            <w:pPr>
              <w:spacing w:after="0" w:line="240" w:lineRule="auto"/>
              <w:jc w:val="right"/>
              <w:rPr>
                <w:rFonts w:ascii="Calibri" w:eastAsia="Calibri" w:hAnsi="Calibri" w:cs="Calibri"/>
                <w:sz w:val="24"/>
                <w:szCs w:val="24"/>
              </w:rPr>
            </w:pPr>
          </w:p>
          <w:p w14:paraId="10DC11F8"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93.282</w:t>
            </w:r>
            <w:r>
              <w:rPr>
                <w:rFonts w:ascii="Calibri" w:eastAsia="Calibri" w:hAnsi="Calibri" w:cs="Calibri"/>
                <w:sz w:val="24"/>
                <w:szCs w:val="24"/>
              </w:rPr>
              <w:t>,00</w:t>
            </w:r>
          </w:p>
        </w:tc>
        <w:tc>
          <w:tcPr>
            <w:tcW w:w="1701" w:type="dxa"/>
            <w:shd w:val="clear" w:color="auto" w:fill="F2F2F2" w:themeFill="background1" w:themeFillShade="F2"/>
          </w:tcPr>
          <w:p w14:paraId="65AA137C" w14:textId="77777777" w:rsidR="00AE6BE1" w:rsidRPr="009103B6" w:rsidRDefault="00AE6BE1" w:rsidP="00C229BE">
            <w:pPr>
              <w:spacing w:after="0" w:line="240" w:lineRule="auto"/>
              <w:jc w:val="right"/>
              <w:rPr>
                <w:rFonts w:ascii="Calibri" w:eastAsia="Calibri" w:hAnsi="Calibri" w:cs="Calibri"/>
                <w:sz w:val="24"/>
                <w:szCs w:val="24"/>
              </w:rPr>
            </w:pPr>
          </w:p>
          <w:p w14:paraId="48BA6552" w14:textId="77777777" w:rsidR="00AE6BE1" w:rsidRPr="009103B6" w:rsidRDefault="00AE6BE1" w:rsidP="00C229BE">
            <w:pPr>
              <w:spacing w:after="0" w:line="240" w:lineRule="auto"/>
              <w:jc w:val="right"/>
              <w:rPr>
                <w:rFonts w:ascii="Calibri" w:eastAsia="Calibri" w:hAnsi="Calibri" w:cs="Calibri"/>
                <w:sz w:val="24"/>
                <w:szCs w:val="24"/>
              </w:rPr>
            </w:pPr>
            <w:r w:rsidRPr="009103B6">
              <w:rPr>
                <w:rFonts w:ascii="Calibri" w:eastAsia="Calibri" w:hAnsi="Calibri" w:cs="Calibri"/>
                <w:sz w:val="24"/>
                <w:szCs w:val="24"/>
              </w:rPr>
              <w:t>12.950</w:t>
            </w:r>
            <w:r>
              <w:rPr>
                <w:rFonts w:ascii="Calibri" w:eastAsia="Calibri" w:hAnsi="Calibri" w:cs="Calibri"/>
                <w:sz w:val="24"/>
                <w:szCs w:val="24"/>
              </w:rPr>
              <w:t>,00</w:t>
            </w:r>
          </w:p>
        </w:tc>
      </w:tr>
      <w:tr w:rsidR="00AE6BE1" w:rsidRPr="009103B6" w14:paraId="575E3A8A" w14:textId="77777777" w:rsidTr="00C229BE">
        <w:trPr>
          <w:trHeight w:val="464"/>
        </w:trPr>
        <w:tc>
          <w:tcPr>
            <w:tcW w:w="828" w:type="dxa"/>
            <w:shd w:val="clear" w:color="auto" w:fill="BFBFBF" w:themeFill="background1" w:themeFillShade="BF"/>
          </w:tcPr>
          <w:p w14:paraId="4190C895" w14:textId="77777777" w:rsidR="00AE6BE1" w:rsidRPr="009103B6" w:rsidRDefault="00AE6BE1" w:rsidP="00C229BE">
            <w:pPr>
              <w:spacing w:after="0" w:line="240" w:lineRule="auto"/>
              <w:rPr>
                <w:rFonts w:ascii="Calibri" w:eastAsia="Calibri" w:hAnsi="Calibri" w:cs="Calibri"/>
                <w:sz w:val="24"/>
                <w:szCs w:val="24"/>
              </w:rPr>
            </w:pPr>
          </w:p>
        </w:tc>
        <w:tc>
          <w:tcPr>
            <w:tcW w:w="1719" w:type="dxa"/>
            <w:shd w:val="clear" w:color="auto" w:fill="BFBFBF" w:themeFill="background1" w:themeFillShade="BF"/>
          </w:tcPr>
          <w:p w14:paraId="6A6BCACD" w14:textId="77777777" w:rsidR="00AE6BE1" w:rsidRPr="009103B6" w:rsidRDefault="00AE6BE1" w:rsidP="00C229BE">
            <w:pPr>
              <w:spacing w:after="0" w:line="240" w:lineRule="auto"/>
              <w:jc w:val="center"/>
              <w:rPr>
                <w:rFonts w:ascii="Calibri" w:eastAsia="Calibri" w:hAnsi="Calibri" w:cs="Calibri"/>
                <w:b/>
                <w:sz w:val="24"/>
                <w:szCs w:val="24"/>
              </w:rPr>
            </w:pPr>
            <w:r w:rsidRPr="009103B6">
              <w:rPr>
                <w:rFonts w:ascii="Calibri" w:eastAsia="Calibri" w:hAnsi="Calibri" w:cs="Calibri"/>
                <w:b/>
                <w:sz w:val="24"/>
                <w:szCs w:val="24"/>
              </w:rPr>
              <w:t>19 programa</w:t>
            </w:r>
          </w:p>
        </w:tc>
        <w:tc>
          <w:tcPr>
            <w:tcW w:w="1984" w:type="dxa"/>
            <w:shd w:val="clear" w:color="auto" w:fill="BFBFBF" w:themeFill="background1" w:themeFillShade="BF"/>
          </w:tcPr>
          <w:p w14:paraId="44501009" w14:textId="77777777" w:rsidR="00AE6BE1" w:rsidRPr="009103B6" w:rsidRDefault="00AE6BE1" w:rsidP="00C229BE">
            <w:pPr>
              <w:spacing w:after="0" w:line="240" w:lineRule="auto"/>
              <w:rPr>
                <w:rFonts w:ascii="Calibri" w:eastAsia="Calibri" w:hAnsi="Calibri" w:cs="Calibri"/>
                <w:b/>
                <w:sz w:val="24"/>
                <w:szCs w:val="24"/>
              </w:rPr>
            </w:pPr>
            <w:r w:rsidRPr="009103B6">
              <w:rPr>
                <w:rFonts w:ascii="Calibri" w:eastAsia="Calibri" w:hAnsi="Calibri" w:cs="Calibri"/>
                <w:b/>
                <w:sz w:val="24"/>
                <w:szCs w:val="24"/>
              </w:rPr>
              <w:t>Ukupno</w:t>
            </w:r>
          </w:p>
        </w:tc>
        <w:tc>
          <w:tcPr>
            <w:tcW w:w="1673" w:type="dxa"/>
            <w:shd w:val="clear" w:color="auto" w:fill="BFBFBF" w:themeFill="background1" w:themeFillShade="BF"/>
          </w:tcPr>
          <w:p w14:paraId="4E8402E2" w14:textId="77777777" w:rsidR="00AE6BE1" w:rsidRPr="009103B6" w:rsidRDefault="00AE6BE1" w:rsidP="00C229BE">
            <w:pPr>
              <w:spacing w:after="0" w:line="240" w:lineRule="auto"/>
              <w:jc w:val="right"/>
              <w:rPr>
                <w:rFonts w:ascii="Calibri" w:eastAsia="Calibri" w:hAnsi="Calibri" w:cs="Calibri"/>
                <w:b/>
                <w:sz w:val="24"/>
                <w:szCs w:val="24"/>
              </w:rPr>
            </w:pPr>
            <w:r w:rsidRPr="009103B6">
              <w:rPr>
                <w:rFonts w:ascii="Calibri" w:eastAsia="Calibri" w:hAnsi="Calibri" w:cs="Calibri"/>
                <w:b/>
                <w:sz w:val="24"/>
                <w:szCs w:val="24"/>
              </w:rPr>
              <w:t>30.644.217</w:t>
            </w:r>
            <w:r>
              <w:rPr>
                <w:rFonts w:ascii="Calibri" w:eastAsia="Calibri" w:hAnsi="Calibri" w:cs="Calibri"/>
                <w:b/>
                <w:sz w:val="24"/>
                <w:szCs w:val="24"/>
              </w:rPr>
              <w:t>,00</w:t>
            </w:r>
          </w:p>
        </w:tc>
        <w:tc>
          <w:tcPr>
            <w:tcW w:w="1701" w:type="dxa"/>
            <w:shd w:val="clear" w:color="auto" w:fill="BFBFBF" w:themeFill="background1" w:themeFillShade="BF"/>
          </w:tcPr>
          <w:p w14:paraId="396F7B3B" w14:textId="77777777" w:rsidR="00AE6BE1" w:rsidRPr="009103B6" w:rsidRDefault="00AE6BE1" w:rsidP="00C229BE">
            <w:pPr>
              <w:spacing w:after="0" w:line="240" w:lineRule="auto"/>
              <w:jc w:val="right"/>
              <w:rPr>
                <w:rFonts w:ascii="Calibri" w:eastAsia="Calibri" w:hAnsi="Calibri" w:cs="Calibri"/>
                <w:b/>
                <w:sz w:val="24"/>
                <w:szCs w:val="24"/>
              </w:rPr>
            </w:pPr>
            <w:r w:rsidRPr="009103B6">
              <w:rPr>
                <w:rFonts w:ascii="Calibri" w:eastAsia="Calibri" w:hAnsi="Calibri" w:cs="Calibri"/>
                <w:b/>
                <w:sz w:val="24"/>
                <w:szCs w:val="24"/>
              </w:rPr>
              <w:t>28.565.659</w:t>
            </w:r>
            <w:r>
              <w:rPr>
                <w:rFonts w:ascii="Calibri" w:eastAsia="Calibri" w:hAnsi="Calibri" w:cs="Calibri"/>
                <w:b/>
                <w:sz w:val="24"/>
                <w:szCs w:val="24"/>
              </w:rPr>
              <w:t>,00</w:t>
            </w:r>
          </w:p>
        </w:tc>
        <w:tc>
          <w:tcPr>
            <w:tcW w:w="1701" w:type="dxa"/>
            <w:shd w:val="clear" w:color="auto" w:fill="BFBFBF" w:themeFill="background1" w:themeFillShade="BF"/>
          </w:tcPr>
          <w:p w14:paraId="04D76C31" w14:textId="77777777" w:rsidR="00AE6BE1" w:rsidRPr="009103B6" w:rsidRDefault="00AE6BE1" w:rsidP="00C229BE">
            <w:pPr>
              <w:spacing w:after="0" w:line="240" w:lineRule="auto"/>
              <w:jc w:val="right"/>
              <w:rPr>
                <w:rFonts w:ascii="Calibri" w:eastAsia="Calibri" w:hAnsi="Calibri" w:cs="Calibri"/>
                <w:b/>
                <w:sz w:val="24"/>
                <w:szCs w:val="24"/>
              </w:rPr>
            </w:pPr>
            <w:r>
              <w:rPr>
                <w:rFonts w:ascii="Calibri" w:eastAsia="Calibri" w:hAnsi="Calibri" w:cs="Calibri"/>
                <w:b/>
                <w:sz w:val="24"/>
                <w:szCs w:val="24"/>
              </w:rPr>
              <w:t>-</w:t>
            </w:r>
            <w:r w:rsidRPr="009103B6">
              <w:rPr>
                <w:rFonts w:ascii="Calibri" w:eastAsia="Calibri" w:hAnsi="Calibri" w:cs="Calibri"/>
                <w:b/>
                <w:sz w:val="24"/>
                <w:szCs w:val="24"/>
              </w:rPr>
              <w:t>2.078.558,00</w:t>
            </w:r>
          </w:p>
        </w:tc>
      </w:tr>
    </w:tbl>
    <w:p w14:paraId="54F89673" w14:textId="77777777" w:rsidR="00AE6BE1" w:rsidRPr="009103B6" w:rsidRDefault="00AE6BE1" w:rsidP="00AE6BE1">
      <w:pPr>
        <w:spacing w:after="0" w:line="240" w:lineRule="auto"/>
        <w:contextualSpacing/>
        <w:jc w:val="both"/>
        <w:rPr>
          <w:rFonts w:ascii="Calibri" w:eastAsia="Calibri" w:hAnsi="Calibri" w:cs="Calibri"/>
          <w:sz w:val="24"/>
          <w:szCs w:val="24"/>
        </w:rPr>
      </w:pPr>
    </w:p>
    <w:p w14:paraId="5FB09D35" w14:textId="77777777" w:rsidR="00AE6BE1" w:rsidRPr="009103B6" w:rsidRDefault="00AE6BE1" w:rsidP="00AE6BE1">
      <w:pPr>
        <w:numPr>
          <w:ilvl w:val="1"/>
          <w:numId w:val="1"/>
        </w:numPr>
        <w:spacing w:after="0" w:line="240" w:lineRule="auto"/>
        <w:contextualSpacing/>
        <w:jc w:val="both"/>
        <w:rPr>
          <w:rFonts w:ascii="Calibri" w:eastAsia="Calibri" w:hAnsi="Calibri" w:cs="Calibri"/>
          <w:b/>
          <w:sz w:val="24"/>
          <w:szCs w:val="24"/>
        </w:rPr>
      </w:pPr>
      <w:r w:rsidRPr="009103B6">
        <w:rPr>
          <w:rFonts w:ascii="Calibri" w:eastAsia="Calibri" w:hAnsi="Calibri" w:cs="Calibri"/>
          <w:b/>
          <w:sz w:val="24"/>
          <w:szCs w:val="24"/>
        </w:rPr>
        <w:t>Program 1001 OPĆE USLUGE JAVNE UPRAVE</w:t>
      </w:r>
    </w:p>
    <w:p w14:paraId="158BD585" w14:textId="77777777" w:rsidR="00AE6BE1" w:rsidRPr="009103B6" w:rsidRDefault="00AE6BE1" w:rsidP="00AE6BE1">
      <w:pPr>
        <w:spacing w:after="0" w:line="240" w:lineRule="auto"/>
        <w:ind w:left="720"/>
        <w:contextualSpacing/>
        <w:jc w:val="both"/>
        <w:rPr>
          <w:rFonts w:ascii="Calibri" w:eastAsia="Calibri" w:hAnsi="Calibri" w:cs="Calibri"/>
          <w:b/>
          <w:sz w:val="24"/>
          <w:szCs w:val="24"/>
        </w:rPr>
      </w:pPr>
    </w:p>
    <w:p w14:paraId="308B0BEF" w14:textId="77777777" w:rsidR="00AE6BE1" w:rsidRPr="009103B6" w:rsidRDefault="00AE6BE1" w:rsidP="00AE6BE1">
      <w:pPr>
        <w:spacing w:after="0" w:line="240" w:lineRule="auto"/>
        <w:jc w:val="both"/>
        <w:rPr>
          <w:rFonts w:ascii="Calibri" w:eastAsia="Calibri" w:hAnsi="Calibri" w:cs="Calibri"/>
          <w:sz w:val="24"/>
          <w:szCs w:val="24"/>
        </w:rPr>
      </w:pPr>
      <w:r w:rsidRPr="009103B6">
        <w:rPr>
          <w:rFonts w:ascii="Calibri" w:eastAsia="Calibri" w:hAnsi="Calibri" w:cs="Calibri"/>
          <w:sz w:val="24"/>
          <w:szCs w:val="24"/>
        </w:rPr>
        <w:t>U programu 1001 OPĆE</w:t>
      </w:r>
      <w:r>
        <w:rPr>
          <w:rFonts w:ascii="Calibri" w:eastAsia="Calibri" w:hAnsi="Calibri" w:cs="Calibri"/>
          <w:sz w:val="24"/>
          <w:szCs w:val="24"/>
        </w:rPr>
        <w:t xml:space="preserve"> USLUGE JAVNE UPRAVE mijenja se</w:t>
      </w:r>
      <w:r w:rsidRPr="009103B6">
        <w:rPr>
          <w:rFonts w:ascii="Calibri" w:eastAsia="Calibri" w:hAnsi="Calibri" w:cs="Calibri"/>
          <w:sz w:val="24"/>
          <w:szCs w:val="24"/>
        </w:rPr>
        <w:t>:</w:t>
      </w:r>
    </w:p>
    <w:p w14:paraId="6155A7A3" w14:textId="77777777" w:rsidR="00AE6BE1" w:rsidRPr="009103B6" w:rsidRDefault="00AE6BE1" w:rsidP="00AE6BE1">
      <w:pPr>
        <w:spacing w:after="0" w:line="240" w:lineRule="auto"/>
        <w:jc w:val="both"/>
        <w:rPr>
          <w:rFonts w:ascii="Calibri" w:eastAsia="Calibri" w:hAnsi="Calibri" w:cs="Calibri"/>
          <w:sz w:val="24"/>
          <w:szCs w:val="24"/>
        </w:rPr>
      </w:pPr>
    </w:p>
    <w:p w14:paraId="2E0D13EC" w14:textId="77777777" w:rsidR="00AE6BE1" w:rsidRPr="009103B6" w:rsidRDefault="00AE6BE1" w:rsidP="00AE6BE1">
      <w:pPr>
        <w:numPr>
          <w:ilvl w:val="2"/>
          <w:numId w:val="1"/>
        </w:numPr>
        <w:spacing w:after="0" w:line="240" w:lineRule="auto"/>
        <w:contextualSpacing/>
        <w:jc w:val="both"/>
        <w:rPr>
          <w:rFonts w:ascii="Calibri" w:eastAsia="Calibri" w:hAnsi="Calibri" w:cs="Calibri"/>
          <w:b/>
          <w:sz w:val="24"/>
          <w:szCs w:val="24"/>
        </w:rPr>
      </w:pPr>
      <w:r w:rsidRPr="009103B6">
        <w:rPr>
          <w:rFonts w:ascii="Calibri" w:eastAsia="Calibri" w:hAnsi="Calibri" w:cs="Calibri"/>
          <w:b/>
          <w:sz w:val="24"/>
          <w:szCs w:val="24"/>
        </w:rPr>
        <w:t>Aktivnost 1001 A100001 Administracija i upravljanje</w:t>
      </w:r>
    </w:p>
    <w:p w14:paraId="46C21A4D" w14:textId="77777777" w:rsidR="00AE6BE1" w:rsidRPr="009103B6" w:rsidRDefault="00AE6BE1" w:rsidP="00AE6BE1">
      <w:pPr>
        <w:spacing w:after="0" w:line="240" w:lineRule="auto"/>
        <w:ind w:left="720"/>
        <w:contextualSpacing/>
        <w:jc w:val="both"/>
        <w:rPr>
          <w:rFonts w:ascii="Calibri" w:eastAsia="Calibri" w:hAnsi="Calibri" w:cs="Calibri"/>
          <w:b/>
          <w:sz w:val="24"/>
          <w:szCs w:val="24"/>
        </w:rPr>
      </w:pPr>
    </w:p>
    <w:p w14:paraId="1F77E673" w14:textId="77777777" w:rsidR="00AE6BE1" w:rsidRPr="009103B6" w:rsidRDefault="00AE6BE1" w:rsidP="00AE6BE1">
      <w:pPr>
        <w:spacing w:after="0" w:line="240" w:lineRule="auto"/>
        <w:jc w:val="both"/>
        <w:rPr>
          <w:rFonts w:ascii="Calibri" w:eastAsia="Calibri" w:hAnsi="Calibri" w:cs="Calibri"/>
          <w:sz w:val="24"/>
          <w:szCs w:val="24"/>
        </w:rPr>
      </w:pPr>
      <w:r w:rsidRPr="009103B6">
        <w:rPr>
          <w:rFonts w:ascii="Calibri" w:eastAsia="Calibri" w:hAnsi="Calibri" w:cs="Calibri"/>
          <w:sz w:val="24"/>
          <w:szCs w:val="24"/>
        </w:rPr>
        <w:t xml:space="preserve">U aktivnosti 1001 T100001 </w:t>
      </w:r>
      <w:r w:rsidRPr="009103B6">
        <w:rPr>
          <w:rFonts w:ascii="Calibri" w:eastAsia="Calibri" w:hAnsi="Calibri" w:cs="Calibri"/>
          <w:i/>
          <w:sz w:val="24"/>
          <w:szCs w:val="24"/>
        </w:rPr>
        <w:t xml:space="preserve">Administracija i upravljanje povećavaju </w:t>
      </w:r>
      <w:r w:rsidRPr="009103B6">
        <w:rPr>
          <w:rFonts w:ascii="Calibri" w:eastAsia="Calibri" w:hAnsi="Calibri" w:cs="Calibri"/>
          <w:sz w:val="24"/>
          <w:szCs w:val="24"/>
        </w:rPr>
        <w:t xml:space="preserve">se sredstva ukupno za 13.130,00 kn u skladu s procijenjenim potrebama do kraja godine. Sredstva se povećavaju za ostale rashode za zaposlene, nabavu uredskog materijala, nabavu tonera i troškove telefona, a istovremeno se umanjuju za troškove službenih putovanja i naknada troškova za bivšeg gradonačelnika koji su se morali posebno voditi jer nije primao naknadu plaće od Grada Novske za vrijeme istovremenog obnašanja dužnosti gradonačelnika i saborskog zastupnika na razinu stvarno utrošenih sredstava. </w:t>
      </w:r>
    </w:p>
    <w:p w14:paraId="55D08186" w14:textId="77777777" w:rsidR="00AE6BE1" w:rsidRPr="009103B6" w:rsidRDefault="00AE6BE1" w:rsidP="00AE6BE1">
      <w:pPr>
        <w:spacing w:after="0" w:line="240" w:lineRule="auto"/>
        <w:contextualSpacing/>
        <w:jc w:val="both"/>
        <w:rPr>
          <w:rFonts w:ascii="Calibri" w:eastAsia="Calibri" w:hAnsi="Calibri" w:cs="Calibri"/>
          <w:sz w:val="24"/>
          <w:szCs w:val="24"/>
        </w:rPr>
      </w:pPr>
    </w:p>
    <w:p w14:paraId="3B05D0EA" w14:textId="77777777" w:rsidR="00AE6BE1" w:rsidRPr="009103B6" w:rsidRDefault="00AE6BE1" w:rsidP="00AE6BE1">
      <w:pPr>
        <w:numPr>
          <w:ilvl w:val="2"/>
          <w:numId w:val="1"/>
        </w:numPr>
        <w:spacing w:after="0" w:line="240" w:lineRule="auto"/>
        <w:contextualSpacing/>
        <w:jc w:val="both"/>
        <w:rPr>
          <w:rFonts w:ascii="Calibri" w:eastAsia="Calibri" w:hAnsi="Calibri" w:cs="Calibri"/>
          <w:b/>
          <w:sz w:val="24"/>
          <w:szCs w:val="24"/>
        </w:rPr>
      </w:pPr>
      <w:r w:rsidRPr="009103B6">
        <w:rPr>
          <w:rFonts w:ascii="Calibri" w:eastAsia="Calibri" w:hAnsi="Calibri" w:cs="Calibri"/>
          <w:b/>
          <w:sz w:val="24"/>
          <w:szCs w:val="24"/>
        </w:rPr>
        <w:t>Aktivnost 1001 A100004 Rad predstavničkog tijela, povjerenstava i odbora</w:t>
      </w:r>
    </w:p>
    <w:p w14:paraId="692C75AD" w14:textId="77777777" w:rsidR="00AE6BE1" w:rsidRPr="009103B6" w:rsidRDefault="00AE6BE1" w:rsidP="00AE6BE1">
      <w:pPr>
        <w:spacing w:after="0" w:line="240" w:lineRule="auto"/>
        <w:ind w:left="720"/>
        <w:contextualSpacing/>
        <w:jc w:val="both"/>
        <w:rPr>
          <w:rFonts w:ascii="Calibri" w:eastAsia="Calibri" w:hAnsi="Calibri" w:cs="Calibri"/>
          <w:b/>
          <w:sz w:val="24"/>
          <w:szCs w:val="24"/>
        </w:rPr>
      </w:pPr>
    </w:p>
    <w:p w14:paraId="69AB516D" w14:textId="77777777" w:rsidR="00AE6BE1" w:rsidRPr="009103B6" w:rsidRDefault="00AE6BE1" w:rsidP="00AE6BE1">
      <w:pPr>
        <w:spacing w:after="0" w:line="240" w:lineRule="auto"/>
        <w:jc w:val="both"/>
        <w:rPr>
          <w:rFonts w:ascii="Calibri" w:eastAsia="Calibri" w:hAnsi="Calibri" w:cs="Calibri"/>
          <w:sz w:val="24"/>
          <w:szCs w:val="24"/>
        </w:rPr>
      </w:pPr>
      <w:r w:rsidRPr="009103B6">
        <w:rPr>
          <w:rFonts w:ascii="Calibri" w:eastAsia="Calibri" w:hAnsi="Calibri" w:cs="Calibri"/>
          <w:sz w:val="24"/>
          <w:szCs w:val="24"/>
        </w:rPr>
        <w:t xml:space="preserve">U aktivnosti  1001 A100004 </w:t>
      </w:r>
      <w:r w:rsidRPr="009103B6">
        <w:rPr>
          <w:rFonts w:ascii="Calibri" w:eastAsia="Calibri" w:hAnsi="Calibri" w:cs="Calibri"/>
          <w:i/>
          <w:sz w:val="24"/>
          <w:szCs w:val="24"/>
        </w:rPr>
        <w:t xml:space="preserve">Rad predstavničkog tijela, povjerenstava i odbora </w:t>
      </w:r>
      <w:r w:rsidRPr="009103B6">
        <w:rPr>
          <w:rFonts w:ascii="Calibri" w:eastAsia="Calibri" w:hAnsi="Calibri" w:cs="Calibri"/>
          <w:iCs/>
          <w:sz w:val="24"/>
          <w:szCs w:val="24"/>
        </w:rPr>
        <w:t>povećavaju se</w:t>
      </w:r>
      <w:r w:rsidRPr="009103B6">
        <w:rPr>
          <w:rFonts w:ascii="Calibri" w:eastAsia="Calibri" w:hAnsi="Calibri" w:cs="Calibri"/>
          <w:sz w:val="24"/>
          <w:szCs w:val="24"/>
        </w:rPr>
        <w:t xml:space="preserve"> za iznos od 4.000,00 kn, radi potrebe da se trošak rada predstavničkih tijela, povjerenstava i odbora (troškovi putovanja i sl.) vode posebno od materijalnih troškova zaposlenika i čelnika, te se u navedenu svrhu osiguravaju sredstva na posebnoj poziciji proračuna.</w:t>
      </w:r>
    </w:p>
    <w:p w14:paraId="6C5FABCB" w14:textId="77777777" w:rsidR="00AE6BE1" w:rsidRPr="009103B6" w:rsidRDefault="00AE6BE1" w:rsidP="00AE6BE1">
      <w:pPr>
        <w:spacing w:after="0" w:line="240" w:lineRule="auto"/>
        <w:jc w:val="both"/>
        <w:rPr>
          <w:rFonts w:ascii="Calibri" w:eastAsia="Calibri" w:hAnsi="Calibri" w:cs="Calibri"/>
          <w:sz w:val="24"/>
          <w:szCs w:val="24"/>
        </w:rPr>
      </w:pPr>
    </w:p>
    <w:p w14:paraId="2D4E8BD9" w14:textId="77777777" w:rsidR="00AE6BE1" w:rsidRPr="009103B6" w:rsidRDefault="00AE6BE1" w:rsidP="00AE6BE1">
      <w:pPr>
        <w:numPr>
          <w:ilvl w:val="2"/>
          <w:numId w:val="1"/>
        </w:numPr>
        <w:spacing w:after="0" w:line="240" w:lineRule="auto"/>
        <w:contextualSpacing/>
        <w:jc w:val="both"/>
        <w:rPr>
          <w:rFonts w:ascii="Calibri" w:eastAsia="Calibri" w:hAnsi="Calibri" w:cs="Calibri"/>
          <w:b/>
          <w:sz w:val="24"/>
          <w:szCs w:val="24"/>
        </w:rPr>
      </w:pPr>
      <w:r w:rsidRPr="009103B6">
        <w:rPr>
          <w:rFonts w:ascii="Calibri" w:eastAsia="Calibri" w:hAnsi="Calibri" w:cs="Calibri"/>
          <w:b/>
          <w:sz w:val="24"/>
          <w:szCs w:val="24"/>
        </w:rPr>
        <w:t>Aktivnost 1001 A100007 Potpore političkim strankama</w:t>
      </w:r>
    </w:p>
    <w:p w14:paraId="3957DC79" w14:textId="77777777" w:rsidR="00AE6BE1" w:rsidRPr="009103B6" w:rsidRDefault="00AE6BE1" w:rsidP="00AE6BE1">
      <w:pPr>
        <w:spacing w:after="0" w:line="240" w:lineRule="auto"/>
        <w:jc w:val="both"/>
        <w:rPr>
          <w:rFonts w:ascii="Calibri" w:eastAsia="Calibri" w:hAnsi="Calibri" w:cs="Calibri"/>
          <w:b/>
          <w:sz w:val="24"/>
          <w:szCs w:val="24"/>
        </w:rPr>
      </w:pPr>
    </w:p>
    <w:p w14:paraId="7AB1E339" w14:textId="77777777" w:rsidR="00AE6BE1" w:rsidRPr="000C7139" w:rsidRDefault="00AE6BE1" w:rsidP="00AE6BE1">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U aktivnosti </w:t>
      </w:r>
      <w:r w:rsidRPr="009103B6">
        <w:rPr>
          <w:rFonts w:ascii="Calibri" w:eastAsia="Calibri" w:hAnsi="Calibri" w:cs="Calibri"/>
          <w:sz w:val="24"/>
          <w:szCs w:val="24"/>
        </w:rPr>
        <w:t xml:space="preserve">1001 A100007 </w:t>
      </w:r>
      <w:r>
        <w:rPr>
          <w:rFonts w:ascii="Calibri" w:eastAsia="Calibri" w:hAnsi="Calibri" w:cs="Calibri"/>
          <w:i/>
          <w:sz w:val="24"/>
          <w:szCs w:val="24"/>
        </w:rPr>
        <w:t xml:space="preserve">Potpore političkim strankama </w:t>
      </w:r>
      <w:r w:rsidRPr="009103B6">
        <w:rPr>
          <w:rFonts w:ascii="Calibri" w:eastAsia="Calibri" w:hAnsi="Calibri" w:cs="Calibri"/>
          <w:iCs/>
          <w:sz w:val="24"/>
          <w:szCs w:val="24"/>
        </w:rPr>
        <w:t>povećavaju se</w:t>
      </w:r>
      <w:r w:rsidRPr="009103B6">
        <w:rPr>
          <w:rFonts w:ascii="Calibri" w:eastAsia="Calibri" w:hAnsi="Calibri" w:cs="Calibri"/>
          <w:sz w:val="24"/>
          <w:szCs w:val="24"/>
        </w:rPr>
        <w:t xml:space="preserve"> za iznos od 10.500,00 kn, na iznos od 52.500,00, kn koliko je potrebno da se svim političkim strankama do kraja godine isplate sredstva u iznosu od 3</w:t>
      </w:r>
      <w:r>
        <w:rPr>
          <w:rFonts w:ascii="Calibri" w:eastAsia="Calibri" w:hAnsi="Calibri" w:cs="Calibri"/>
          <w:sz w:val="24"/>
          <w:szCs w:val="24"/>
        </w:rPr>
        <w:t>.</w:t>
      </w:r>
      <w:r w:rsidRPr="009103B6">
        <w:rPr>
          <w:rFonts w:ascii="Calibri" w:eastAsia="Calibri" w:hAnsi="Calibri" w:cs="Calibri"/>
          <w:sz w:val="24"/>
          <w:szCs w:val="24"/>
        </w:rPr>
        <w:t>500</w:t>
      </w:r>
      <w:r>
        <w:rPr>
          <w:rFonts w:ascii="Calibri" w:eastAsia="Calibri" w:hAnsi="Calibri" w:cs="Calibri"/>
          <w:sz w:val="24"/>
          <w:szCs w:val="24"/>
        </w:rPr>
        <w:t xml:space="preserve">,00 kn za svakog vijećnika. </w:t>
      </w:r>
      <w:r w:rsidRPr="009103B6">
        <w:rPr>
          <w:rFonts w:ascii="Calibri" w:eastAsia="Calibri" w:hAnsi="Calibri" w:cs="Calibri"/>
          <w:sz w:val="24"/>
          <w:szCs w:val="24"/>
        </w:rPr>
        <w:t>Sredstva su</w:t>
      </w:r>
      <w:r>
        <w:rPr>
          <w:rFonts w:ascii="Calibri" w:eastAsia="Calibri" w:hAnsi="Calibri" w:cs="Calibri"/>
          <w:sz w:val="24"/>
          <w:szCs w:val="24"/>
        </w:rPr>
        <w:t xml:space="preserve">, naime trećim </w:t>
      </w:r>
      <w:r w:rsidRPr="009103B6">
        <w:rPr>
          <w:rFonts w:ascii="Calibri" w:eastAsia="Calibri" w:hAnsi="Calibri" w:cs="Calibri"/>
          <w:sz w:val="24"/>
          <w:szCs w:val="24"/>
        </w:rPr>
        <w:t>Izmjenama i dopunama proračuna omaškom umanjena za 10.500,00 kn, te se ovim izmjenama i dopunama proračuna navedena pogreška ispravlja.</w:t>
      </w:r>
    </w:p>
    <w:p w14:paraId="1566F6AC" w14:textId="77777777" w:rsidR="00AE6BE1" w:rsidRDefault="00AE6BE1" w:rsidP="00AE6BE1">
      <w:pPr>
        <w:spacing w:after="0" w:line="240" w:lineRule="auto"/>
        <w:jc w:val="both"/>
        <w:rPr>
          <w:rFonts w:ascii="Calibri" w:eastAsia="Calibri" w:hAnsi="Calibri" w:cs="Calibri"/>
          <w:b/>
          <w:sz w:val="24"/>
          <w:szCs w:val="24"/>
        </w:rPr>
      </w:pPr>
      <w:r>
        <w:rPr>
          <w:rFonts w:ascii="Calibri" w:eastAsia="Calibri" w:hAnsi="Calibri" w:cs="Calibri"/>
          <w:b/>
          <w:sz w:val="24"/>
          <w:szCs w:val="24"/>
        </w:rPr>
        <w:lastRenderedPageBreak/>
        <w:t xml:space="preserve">1.2. </w:t>
      </w:r>
      <w:r w:rsidRPr="009103B6">
        <w:rPr>
          <w:rFonts w:ascii="Calibri" w:eastAsia="Calibri" w:hAnsi="Calibri" w:cs="Calibri"/>
          <w:b/>
          <w:sz w:val="24"/>
          <w:szCs w:val="24"/>
        </w:rPr>
        <w:t>Program 1002 ZDRAVSTVO</w:t>
      </w:r>
    </w:p>
    <w:p w14:paraId="2A11ECCB" w14:textId="77777777" w:rsidR="00AE6BE1" w:rsidRDefault="00AE6BE1" w:rsidP="00AE6BE1">
      <w:pPr>
        <w:spacing w:after="0" w:line="240" w:lineRule="auto"/>
        <w:jc w:val="both"/>
        <w:rPr>
          <w:rFonts w:ascii="Calibri" w:eastAsia="Calibri" w:hAnsi="Calibri" w:cs="Calibri"/>
          <w:b/>
          <w:sz w:val="24"/>
          <w:szCs w:val="24"/>
        </w:rPr>
      </w:pPr>
    </w:p>
    <w:p w14:paraId="0CB5E617" w14:textId="77777777" w:rsidR="00AE6BE1" w:rsidRPr="009103B6" w:rsidRDefault="00AE6BE1" w:rsidP="00AE6BE1">
      <w:pPr>
        <w:spacing w:after="0" w:line="240" w:lineRule="auto"/>
        <w:jc w:val="both"/>
        <w:rPr>
          <w:rFonts w:ascii="Calibri" w:eastAsia="Calibri" w:hAnsi="Calibri" w:cs="Calibri"/>
          <w:b/>
          <w:sz w:val="24"/>
          <w:szCs w:val="24"/>
        </w:rPr>
      </w:pPr>
      <w:r>
        <w:rPr>
          <w:rFonts w:ascii="Calibri" w:eastAsia="Calibri" w:hAnsi="Calibri" w:cs="Calibri"/>
          <w:b/>
          <w:sz w:val="24"/>
          <w:szCs w:val="24"/>
        </w:rPr>
        <w:t xml:space="preserve">1.2.1. </w:t>
      </w:r>
      <w:r w:rsidRPr="009103B6">
        <w:rPr>
          <w:rFonts w:ascii="Calibri" w:eastAsia="Calibri" w:hAnsi="Calibri" w:cs="Calibri"/>
          <w:b/>
          <w:sz w:val="24"/>
          <w:szCs w:val="24"/>
        </w:rPr>
        <w:t>Tekući projekt 1002 T100001 Povećani zdravstveni standard</w:t>
      </w:r>
    </w:p>
    <w:p w14:paraId="3948B8A1" w14:textId="77777777" w:rsidR="00AE6BE1" w:rsidRPr="009103B6" w:rsidRDefault="00AE6BE1" w:rsidP="00AE6BE1">
      <w:pPr>
        <w:spacing w:after="0" w:line="240" w:lineRule="auto"/>
        <w:ind w:left="720"/>
        <w:contextualSpacing/>
        <w:jc w:val="both"/>
        <w:rPr>
          <w:rFonts w:ascii="Calibri" w:eastAsia="Calibri" w:hAnsi="Calibri" w:cs="Calibri"/>
          <w:b/>
          <w:sz w:val="24"/>
          <w:szCs w:val="24"/>
        </w:rPr>
      </w:pPr>
    </w:p>
    <w:p w14:paraId="35DFBBC6" w14:textId="77777777" w:rsidR="00AE6BE1" w:rsidRDefault="00AE6BE1" w:rsidP="00AE6BE1">
      <w:pPr>
        <w:spacing w:after="0" w:line="240" w:lineRule="auto"/>
        <w:contextualSpacing/>
        <w:jc w:val="both"/>
        <w:rPr>
          <w:rFonts w:ascii="Calibri" w:eastAsia="Calibri" w:hAnsi="Calibri" w:cs="Calibri"/>
          <w:sz w:val="24"/>
          <w:szCs w:val="24"/>
        </w:rPr>
      </w:pPr>
      <w:r w:rsidRPr="009103B6">
        <w:rPr>
          <w:rFonts w:ascii="Calibri" w:eastAsia="Calibri" w:hAnsi="Calibri" w:cs="Calibri"/>
          <w:sz w:val="24"/>
          <w:szCs w:val="24"/>
        </w:rPr>
        <w:t xml:space="preserve">U tekućem projektu  1002 T100001 </w:t>
      </w:r>
      <w:r w:rsidRPr="009103B6">
        <w:rPr>
          <w:rFonts w:ascii="Calibri" w:eastAsia="Calibri" w:hAnsi="Calibri" w:cs="Calibri"/>
          <w:i/>
          <w:sz w:val="24"/>
          <w:szCs w:val="24"/>
        </w:rPr>
        <w:t>Povećani zdravstveni standard</w:t>
      </w:r>
      <w:r w:rsidRPr="009103B6">
        <w:rPr>
          <w:rFonts w:ascii="Calibri" w:eastAsia="Calibri" w:hAnsi="Calibri" w:cs="Calibri"/>
          <w:sz w:val="24"/>
          <w:szCs w:val="24"/>
        </w:rPr>
        <w:t xml:space="preserve"> povećavaju se  sredstva za iznos od 15.000,00 kn, na iznos od 65.000,00 kn. Naime, 3. izmjenama i dopunama proračuna, pored red</w:t>
      </w:r>
      <w:r>
        <w:rPr>
          <w:rFonts w:ascii="Calibri" w:eastAsia="Calibri" w:hAnsi="Calibri" w:cs="Calibri"/>
          <w:sz w:val="24"/>
          <w:szCs w:val="24"/>
        </w:rPr>
        <w:t xml:space="preserve">ovno planiranih 30.000,00 kn </w:t>
      </w:r>
      <w:r w:rsidRPr="009103B6">
        <w:rPr>
          <w:rFonts w:ascii="Calibri" w:eastAsia="Calibri" w:hAnsi="Calibri" w:cs="Calibri"/>
          <w:sz w:val="24"/>
          <w:szCs w:val="24"/>
        </w:rPr>
        <w:t xml:space="preserve">za rad specijalističke ortopedske  ordinacije u </w:t>
      </w:r>
      <w:proofErr w:type="spellStart"/>
      <w:r w:rsidRPr="009103B6">
        <w:rPr>
          <w:rFonts w:ascii="Calibri" w:eastAsia="Calibri" w:hAnsi="Calibri" w:cs="Calibri"/>
          <w:sz w:val="24"/>
          <w:szCs w:val="24"/>
        </w:rPr>
        <w:t>Novskoj</w:t>
      </w:r>
      <w:proofErr w:type="spellEnd"/>
      <w:r w:rsidRPr="009103B6">
        <w:rPr>
          <w:rFonts w:ascii="Calibri" w:eastAsia="Calibri" w:hAnsi="Calibri" w:cs="Calibri"/>
          <w:sz w:val="24"/>
          <w:szCs w:val="24"/>
        </w:rPr>
        <w:t>, osiguran je iznos od 20.000,00 k</w:t>
      </w:r>
      <w:r>
        <w:rPr>
          <w:rFonts w:ascii="Calibri" w:eastAsia="Calibri" w:hAnsi="Calibri" w:cs="Calibri"/>
          <w:sz w:val="24"/>
          <w:szCs w:val="24"/>
        </w:rPr>
        <w:t>n</w:t>
      </w:r>
      <w:r w:rsidRPr="009103B6">
        <w:rPr>
          <w:rFonts w:ascii="Calibri" w:eastAsia="Calibri" w:hAnsi="Calibri" w:cs="Calibri"/>
          <w:sz w:val="24"/>
          <w:szCs w:val="24"/>
        </w:rPr>
        <w:t xml:space="preserve"> za projekt uređenja ginekološke čekaonice u Domu zdravlja Kutina, Ispostava Novska. Međutim, kako je po okončanju troškovnika utvrđeno da će radovi i oprema iznositi 35.000,00 kn, osigurava se dodatni iznos od 15.000,00 kn, kako bi se izveli svi planirani radovi, te kako bi se nabavila planirana oprema.</w:t>
      </w:r>
    </w:p>
    <w:p w14:paraId="6333791D" w14:textId="77777777" w:rsidR="00AE6BE1" w:rsidRDefault="00AE6BE1" w:rsidP="00AE6BE1">
      <w:pPr>
        <w:spacing w:after="0" w:line="240" w:lineRule="auto"/>
        <w:contextualSpacing/>
        <w:jc w:val="both"/>
        <w:rPr>
          <w:rFonts w:ascii="Calibri" w:eastAsia="Calibri" w:hAnsi="Calibri" w:cs="Calibri"/>
          <w:b/>
          <w:sz w:val="24"/>
          <w:szCs w:val="24"/>
        </w:rPr>
      </w:pPr>
    </w:p>
    <w:p w14:paraId="48BA33BD" w14:textId="77777777" w:rsidR="00AE6BE1" w:rsidRPr="009103B6" w:rsidRDefault="00AE6BE1" w:rsidP="00AE6BE1">
      <w:pPr>
        <w:spacing w:after="0" w:line="240" w:lineRule="auto"/>
        <w:contextualSpacing/>
        <w:jc w:val="both"/>
        <w:rPr>
          <w:rFonts w:ascii="Calibri" w:eastAsia="Calibri" w:hAnsi="Calibri" w:cs="Calibri"/>
          <w:b/>
          <w:sz w:val="24"/>
          <w:szCs w:val="24"/>
        </w:rPr>
      </w:pPr>
      <w:r>
        <w:rPr>
          <w:rFonts w:ascii="Calibri" w:eastAsia="Calibri" w:hAnsi="Calibri" w:cs="Calibri"/>
          <w:b/>
          <w:sz w:val="24"/>
          <w:szCs w:val="24"/>
        </w:rPr>
        <w:t xml:space="preserve">1.3. </w:t>
      </w:r>
      <w:r w:rsidRPr="009103B6">
        <w:rPr>
          <w:rFonts w:ascii="Calibri" w:eastAsia="Calibri" w:hAnsi="Calibri" w:cs="Calibri"/>
          <w:b/>
          <w:sz w:val="24"/>
          <w:szCs w:val="24"/>
        </w:rPr>
        <w:t>Program 1003 RAZVOJ CIVILNOG DRUŠTVA</w:t>
      </w:r>
    </w:p>
    <w:p w14:paraId="2A5FAA36" w14:textId="77777777" w:rsidR="00AE6BE1" w:rsidRPr="009103B6" w:rsidRDefault="00AE6BE1" w:rsidP="00AE6BE1">
      <w:pPr>
        <w:spacing w:after="0" w:line="240" w:lineRule="auto"/>
        <w:ind w:left="720"/>
        <w:contextualSpacing/>
        <w:jc w:val="both"/>
        <w:rPr>
          <w:rFonts w:ascii="Calibri" w:eastAsia="Calibri" w:hAnsi="Calibri" w:cs="Calibri"/>
          <w:b/>
          <w:sz w:val="24"/>
          <w:szCs w:val="24"/>
        </w:rPr>
      </w:pPr>
    </w:p>
    <w:p w14:paraId="33119736" w14:textId="77777777" w:rsidR="00AE6BE1" w:rsidRDefault="00AE6BE1" w:rsidP="00AE6BE1">
      <w:pPr>
        <w:spacing w:after="0" w:line="240" w:lineRule="auto"/>
        <w:contextualSpacing/>
        <w:jc w:val="both"/>
        <w:rPr>
          <w:rFonts w:ascii="Calibri" w:eastAsia="Calibri" w:hAnsi="Calibri" w:cs="Calibri"/>
          <w:sz w:val="24"/>
          <w:szCs w:val="24"/>
        </w:rPr>
      </w:pPr>
      <w:r w:rsidRPr="009103B6">
        <w:rPr>
          <w:rFonts w:ascii="Calibri" w:eastAsia="Calibri" w:hAnsi="Calibri" w:cs="Calibri"/>
          <w:sz w:val="24"/>
          <w:szCs w:val="24"/>
        </w:rPr>
        <w:t>U programu 1003 RAZVOJ CIVILNOG DRUŠTVA mijenja se:</w:t>
      </w:r>
    </w:p>
    <w:p w14:paraId="44E2B1EE" w14:textId="77777777" w:rsidR="00AE6BE1" w:rsidRDefault="00AE6BE1" w:rsidP="00AE6BE1">
      <w:pPr>
        <w:spacing w:after="0" w:line="240" w:lineRule="auto"/>
        <w:contextualSpacing/>
        <w:jc w:val="both"/>
        <w:rPr>
          <w:rFonts w:ascii="Calibri" w:eastAsia="Calibri" w:hAnsi="Calibri" w:cs="Calibri"/>
          <w:sz w:val="24"/>
          <w:szCs w:val="24"/>
        </w:rPr>
      </w:pPr>
    </w:p>
    <w:p w14:paraId="47D0E3F5" w14:textId="77777777" w:rsidR="00AE6BE1" w:rsidRPr="009103B6" w:rsidRDefault="00AE6BE1" w:rsidP="00AE6BE1">
      <w:pPr>
        <w:spacing w:after="0" w:line="240" w:lineRule="auto"/>
        <w:contextualSpacing/>
        <w:jc w:val="both"/>
        <w:rPr>
          <w:rFonts w:ascii="Calibri" w:eastAsia="Calibri" w:hAnsi="Calibri" w:cs="Calibri"/>
          <w:b/>
          <w:sz w:val="24"/>
          <w:szCs w:val="24"/>
        </w:rPr>
      </w:pPr>
      <w:r w:rsidRPr="009103B6">
        <w:rPr>
          <w:rFonts w:ascii="Calibri" w:eastAsia="Calibri" w:hAnsi="Calibri" w:cs="Calibri"/>
          <w:b/>
          <w:sz w:val="24"/>
          <w:szCs w:val="24"/>
        </w:rPr>
        <w:t>1.3.1. Tekući projekt 1003 T100002 Humanitarne, socijalne i zdravstvene udruge</w:t>
      </w:r>
    </w:p>
    <w:p w14:paraId="33C60872" w14:textId="77777777" w:rsidR="00AE6BE1" w:rsidRPr="009103B6" w:rsidRDefault="00AE6BE1" w:rsidP="00AE6BE1">
      <w:pPr>
        <w:spacing w:after="0" w:line="240" w:lineRule="auto"/>
        <w:ind w:left="720"/>
        <w:contextualSpacing/>
        <w:jc w:val="both"/>
        <w:rPr>
          <w:rFonts w:ascii="Calibri" w:eastAsia="Calibri" w:hAnsi="Calibri" w:cs="Calibri"/>
          <w:b/>
          <w:sz w:val="24"/>
          <w:szCs w:val="24"/>
        </w:rPr>
      </w:pPr>
    </w:p>
    <w:p w14:paraId="4F3EBA1B" w14:textId="77777777" w:rsidR="00AE6BE1" w:rsidRDefault="00AE6BE1" w:rsidP="00AE6BE1">
      <w:pPr>
        <w:spacing w:after="0" w:line="240" w:lineRule="auto"/>
        <w:jc w:val="both"/>
        <w:rPr>
          <w:rFonts w:ascii="Calibri" w:eastAsia="Calibri" w:hAnsi="Calibri" w:cs="Calibri"/>
          <w:b/>
          <w:sz w:val="24"/>
          <w:szCs w:val="24"/>
        </w:rPr>
      </w:pPr>
      <w:r w:rsidRPr="009103B6">
        <w:rPr>
          <w:rFonts w:ascii="Calibri" w:eastAsia="Calibri" w:hAnsi="Calibri" w:cs="Calibri"/>
          <w:sz w:val="24"/>
          <w:szCs w:val="24"/>
        </w:rPr>
        <w:t xml:space="preserve">U tekućem projektu 1003 T10000 </w:t>
      </w:r>
      <w:r w:rsidRPr="009103B6">
        <w:rPr>
          <w:rFonts w:ascii="Calibri" w:eastAsia="Calibri" w:hAnsi="Calibri" w:cs="Calibri"/>
          <w:i/>
          <w:iCs/>
          <w:sz w:val="24"/>
          <w:szCs w:val="24"/>
        </w:rPr>
        <w:t>H</w:t>
      </w:r>
      <w:r w:rsidRPr="009103B6">
        <w:rPr>
          <w:rFonts w:ascii="Calibri" w:eastAsia="Calibri" w:hAnsi="Calibri" w:cs="Calibri"/>
          <w:i/>
          <w:sz w:val="24"/>
          <w:szCs w:val="24"/>
        </w:rPr>
        <w:t>umanitarne, socijalne i zdravstvene udruge</w:t>
      </w:r>
      <w:r>
        <w:rPr>
          <w:rFonts w:ascii="Calibri" w:eastAsia="Calibri" w:hAnsi="Calibri" w:cs="Calibri"/>
          <w:sz w:val="24"/>
          <w:szCs w:val="24"/>
        </w:rPr>
        <w:t xml:space="preserve"> </w:t>
      </w:r>
      <w:r w:rsidRPr="009103B6">
        <w:rPr>
          <w:rFonts w:ascii="Calibri" w:eastAsia="Calibri" w:hAnsi="Calibri" w:cs="Calibri"/>
          <w:sz w:val="24"/>
          <w:szCs w:val="24"/>
        </w:rPr>
        <w:t xml:space="preserve">sredstva se povećavaju za iznos od 5.000,00 kn, na iznos od 22.000,00 kn, u skladu s dodijeljenim sredstvima na </w:t>
      </w:r>
      <w:r>
        <w:rPr>
          <w:rFonts w:ascii="Calibri" w:eastAsia="Calibri" w:hAnsi="Calibri" w:cs="Calibri"/>
          <w:sz w:val="24"/>
          <w:szCs w:val="24"/>
        </w:rPr>
        <w:t>J</w:t>
      </w:r>
      <w:r w:rsidRPr="009103B6">
        <w:rPr>
          <w:rFonts w:ascii="Calibri" w:eastAsia="Calibri" w:hAnsi="Calibri" w:cs="Calibri"/>
          <w:sz w:val="24"/>
          <w:szCs w:val="24"/>
        </w:rPr>
        <w:t>avnom pozivu.</w:t>
      </w:r>
    </w:p>
    <w:p w14:paraId="34767C98" w14:textId="77777777" w:rsidR="00AE6BE1" w:rsidRDefault="00AE6BE1" w:rsidP="00AE6BE1">
      <w:pPr>
        <w:spacing w:after="0" w:line="240" w:lineRule="auto"/>
        <w:jc w:val="both"/>
        <w:rPr>
          <w:rFonts w:ascii="Calibri" w:eastAsia="Calibri" w:hAnsi="Calibri" w:cs="Calibri"/>
          <w:b/>
          <w:sz w:val="24"/>
          <w:szCs w:val="24"/>
        </w:rPr>
      </w:pPr>
    </w:p>
    <w:p w14:paraId="4096A471" w14:textId="77777777" w:rsidR="00AE6BE1" w:rsidRPr="009103B6" w:rsidRDefault="00AE6BE1" w:rsidP="00AE6BE1">
      <w:pPr>
        <w:spacing w:after="0" w:line="240" w:lineRule="auto"/>
        <w:jc w:val="both"/>
        <w:rPr>
          <w:rFonts w:ascii="Calibri" w:eastAsia="Calibri" w:hAnsi="Calibri" w:cs="Calibri"/>
          <w:b/>
          <w:sz w:val="24"/>
          <w:szCs w:val="24"/>
        </w:rPr>
      </w:pPr>
      <w:r>
        <w:rPr>
          <w:rFonts w:ascii="Calibri" w:eastAsia="Calibri" w:hAnsi="Calibri" w:cs="Calibri"/>
          <w:b/>
          <w:sz w:val="24"/>
          <w:szCs w:val="24"/>
        </w:rPr>
        <w:t xml:space="preserve">1.3.2. </w:t>
      </w:r>
      <w:r w:rsidRPr="009103B6">
        <w:rPr>
          <w:rFonts w:ascii="Calibri" w:eastAsia="Calibri" w:hAnsi="Calibri" w:cs="Calibri"/>
          <w:b/>
          <w:sz w:val="24"/>
          <w:szCs w:val="24"/>
        </w:rPr>
        <w:t>Tekući projekt 1003 T100005 Sufinanciranje programa udruga</w:t>
      </w:r>
    </w:p>
    <w:p w14:paraId="6E2F58FE" w14:textId="77777777" w:rsidR="00AE6BE1" w:rsidRPr="009103B6" w:rsidRDefault="00AE6BE1" w:rsidP="00AE6BE1">
      <w:pPr>
        <w:spacing w:after="0" w:line="240" w:lineRule="auto"/>
        <w:ind w:left="720"/>
        <w:contextualSpacing/>
        <w:jc w:val="both"/>
        <w:rPr>
          <w:rFonts w:ascii="Calibri" w:eastAsia="Calibri" w:hAnsi="Calibri" w:cs="Calibri"/>
          <w:b/>
          <w:sz w:val="24"/>
          <w:szCs w:val="24"/>
        </w:rPr>
      </w:pPr>
    </w:p>
    <w:p w14:paraId="2975EF3A" w14:textId="77777777" w:rsidR="00AE6BE1" w:rsidRDefault="00AE6BE1" w:rsidP="00AE6BE1">
      <w:pPr>
        <w:spacing w:after="0" w:line="240" w:lineRule="auto"/>
        <w:jc w:val="both"/>
        <w:rPr>
          <w:rFonts w:ascii="Calibri" w:eastAsia="Calibri" w:hAnsi="Calibri" w:cs="Calibri"/>
          <w:sz w:val="24"/>
          <w:szCs w:val="24"/>
        </w:rPr>
      </w:pPr>
      <w:r w:rsidRPr="009103B6">
        <w:rPr>
          <w:rFonts w:ascii="Calibri" w:eastAsia="Calibri" w:hAnsi="Calibri" w:cs="Calibri"/>
          <w:sz w:val="24"/>
          <w:szCs w:val="24"/>
        </w:rPr>
        <w:t xml:space="preserve">U tekućem projektu 1003 T10000 </w:t>
      </w:r>
      <w:r w:rsidRPr="009103B6">
        <w:rPr>
          <w:rFonts w:ascii="Calibri" w:eastAsia="Calibri" w:hAnsi="Calibri" w:cs="Calibri"/>
          <w:i/>
          <w:sz w:val="24"/>
          <w:szCs w:val="24"/>
        </w:rPr>
        <w:t>Sufinanciranje programa udruga</w:t>
      </w:r>
      <w:r w:rsidRPr="009103B6">
        <w:rPr>
          <w:rFonts w:ascii="Calibri" w:eastAsia="Calibri" w:hAnsi="Calibri" w:cs="Calibri"/>
          <w:sz w:val="24"/>
          <w:szCs w:val="24"/>
        </w:rPr>
        <w:t xml:space="preserve"> povećavaju se sredstva za iznos od 21.000,00 kn</w:t>
      </w:r>
      <w:r>
        <w:rPr>
          <w:rFonts w:ascii="Calibri" w:eastAsia="Calibri" w:hAnsi="Calibri" w:cs="Calibri"/>
          <w:sz w:val="24"/>
          <w:szCs w:val="24"/>
        </w:rPr>
        <w:t>,</w:t>
      </w:r>
      <w:r w:rsidRPr="009103B6">
        <w:rPr>
          <w:rFonts w:ascii="Calibri" w:eastAsia="Calibri" w:hAnsi="Calibri" w:cs="Calibri"/>
          <w:sz w:val="24"/>
          <w:szCs w:val="24"/>
        </w:rPr>
        <w:t xml:space="preserve"> i to za dodatne potrebe udruga za interventnim sredstvima koja može dodijeliti gradonačelnica u iznosu od 5.000,0 k</w:t>
      </w:r>
      <w:r>
        <w:rPr>
          <w:rFonts w:ascii="Calibri" w:eastAsia="Calibri" w:hAnsi="Calibri" w:cs="Calibri"/>
          <w:sz w:val="24"/>
          <w:szCs w:val="24"/>
        </w:rPr>
        <w:t>n</w:t>
      </w:r>
      <w:r w:rsidRPr="009103B6">
        <w:rPr>
          <w:rFonts w:ascii="Calibri" w:eastAsia="Calibri" w:hAnsi="Calibri" w:cs="Calibri"/>
          <w:sz w:val="24"/>
          <w:szCs w:val="24"/>
        </w:rPr>
        <w:t>, te dodatna sredstva u iznosu od 16.000,00 kn za režijske troškove udruga koje koriste poslovne prostore Grada Novske, radi znatnog povećanja cijene energenata i drugih usluga.</w:t>
      </w:r>
    </w:p>
    <w:p w14:paraId="2C674DBA" w14:textId="77777777" w:rsidR="00AE6BE1" w:rsidRDefault="00AE6BE1" w:rsidP="00AE6BE1">
      <w:pPr>
        <w:spacing w:after="0" w:line="240" w:lineRule="auto"/>
        <w:jc w:val="both"/>
        <w:rPr>
          <w:rFonts w:ascii="Calibri" w:eastAsia="Calibri" w:hAnsi="Calibri" w:cs="Calibri"/>
          <w:sz w:val="24"/>
          <w:szCs w:val="24"/>
        </w:rPr>
      </w:pPr>
    </w:p>
    <w:p w14:paraId="121DA141" w14:textId="77777777" w:rsidR="00AE6BE1" w:rsidRDefault="00AE6BE1" w:rsidP="00AE6BE1">
      <w:pPr>
        <w:spacing w:after="0" w:line="240" w:lineRule="auto"/>
        <w:jc w:val="both"/>
        <w:rPr>
          <w:rFonts w:ascii="Calibri" w:eastAsia="Calibri" w:hAnsi="Calibri" w:cs="Calibri"/>
          <w:b/>
          <w:sz w:val="24"/>
          <w:szCs w:val="24"/>
        </w:rPr>
      </w:pPr>
      <w:r w:rsidRPr="009103B6">
        <w:rPr>
          <w:rFonts w:ascii="Calibri" w:eastAsia="Calibri" w:hAnsi="Calibri" w:cs="Calibri"/>
          <w:b/>
          <w:sz w:val="24"/>
          <w:szCs w:val="24"/>
        </w:rPr>
        <w:t xml:space="preserve">1.4. </w:t>
      </w:r>
      <w:r>
        <w:rPr>
          <w:rFonts w:ascii="Calibri" w:eastAsia="Calibri" w:hAnsi="Calibri" w:cs="Calibri"/>
          <w:b/>
          <w:sz w:val="24"/>
          <w:szCs w:val="24"/>
        </w:rPr>
        <w:t>Program 1004 JAVNE POTREBE U KULTURI</w:t>
      </w:r>
    </w:p>
    <w:p w14:paraId="15BFF56F" w14:textId="77777777" w:rsidR="00AE6BE1" w:rsidRDefault="00AE6BE1" w:rsidP="00AE6BE1">
      <w:pPr>
        <w:spacing w:after="0" w:line="240" w:lineRule="auto"/>
        <w:jc w:val="both"/>
        <w:rPr>
          <w:rFonts w:ascii="Calibri" w:eastAsia="Calibri" w:hAnsi="Calibri" w:cs="Calibri"/>
          <w:b/>
          <w:sz w:val="24"/>
          <w:szCs w:val="24"/>
        </w:rPr>
      </w:pPr>
    </w:p>
    <w:p w14:paraId="00376D5C" w14:textId="77777777" w:rsidR="00AE6BE1" w:rsidRPr="000C7139" w:rsidRDefault="00AE6BE1" w:rsidP="00AE6BE1">
      <w:pPr>
        <w:spacing w:after="0" w:line="240" w:lineRule="auto"/>
        <w:jc w:val="both"/>
        <w:rPr>
          <w:rFonts w:ascii="Calibri" w:eastAsia="Calibri" w:hAnsi="Calibri" w:cs="Calibri"/>
          <w:sz w:val="24"/>
          <w:szCs w:val="24"/>
        </w:rPr>
      </w:pPr>
      <w:r w:rsidRPr="000C7139">
        <w:rPr>
          <w:rFonts w:ascii="Calibri" w:eastAsia="Calibri" w:hAnsi="Calibri" w:cs="Calibri"/>
          <w:sz w:val="24"/>
          <w:szCs w:val="24"/>
        </w:rPr>
        <w:t>U Programu 1004 JAVNE POTREBE U KULTURI mijenja se:</w:t>
      </w:r>
    </w:p>
    <w:p w14:paraId="696B0137" w14:textId="77777777" w:rsidR="00AE6BE1" w:rsidRDefault="00AE6BE1" w:rsidP="00AE6BE1">
      <w:pPr>
        <w:spacing w:after="0" w:line="240" w:lineRule="auto"/>
        <w:jc w:val="both"/>
        <w:rPr>
          <w:rFonts w:ascii="Calibri" w:eastAsia="Calibri" w:hAnsi="Calibri" w:cs="Calibri"/>
          <w:b/>
          <w:sz w:val="24"/>
          <w:szCs w:val="24"/>
        </w:rPr>
      </w:pPr>
    </w:p>
    <w:p w14:paraId="491A8DEC" w14:textId="77777777" w:rsidR="00AE6BE1" w:rsidRPr="009103B6" w:rsidRDefault="00AE6BE1" w:rsidP="00AE6BE1">
      <w:pPr>
        <w:spacing w:after="0" w:line="240" w:lineRule="auto"/>
        <w:jc w:val="both"/>
        <w:rPr>
          <w:rFonts w:ascii="Calibri" w:eastAsia="Calibri" w:hAnsi="Calibri" w:cs="Calibri"/>
          <w:b/>
          <w:sz w:val="24"/>
          <w:szCs w:val="24"/>
        </w:rPr>
      </w:pPr>
      <w:r>
        <w:rPr>
          <w:rFonts w:ascii="Calibri" w:eastAsia="Calibri" w:hAnsi="Calibri" w:cs="Calibri"/>
          <w:b/>
          <w:sz w:val="24"/>
          <w:szCs w:val="24"/>
        </w:rPr>
        <w:t xml:space="preserve">1.4.1. Tekući projekt </w:t>
      </w:r>
      <w:r w:rsidRPr="009103B6">
        <w:rPr>
          <w:rFonts w:ascii="Calibri" w:eastAsia="Calibri" w:hAnsi="Calibri" w:cs="Calibri"/>
          <w:b/>
          <w:sz w:val="24"/>
          <w:szCs w:val="24"/>
        </w:rPr>
        <w:t>1004 T100001 Sufinanciranje programa i projekata u kulturi</w:t>
      </w:r>
    </w:p>
    <w:p w14:paraId="1AC37107" w14:textId="77777777" w:rsidR="00AE6BE1" w:rsidRPr="009103B6" w:rsidRDefault="00AE6BE1" w:rsidP="00AE6BE1">
      <w:pPr>
        <w:ind w:left="720"/>
        <w:contextualSpacing/>
        <w:rPr>
          <w:rFonts w:ascii="Calibri" w:eastAsia="Calibri" w:hAnsi="Calibri" w:cs="Calibri"/>
          <w:b/>
          <w:sz w:val="24"/>
          <w:szCs w:val="24"/>
        </w:rPr>
      </w:pPr>
    </w:p>
    <w:p w14:paraId="56D3C84C" w14:textId="77777777" w:rsidR="00AE6BE1" w:rsidRDefault="00AE6BE1" w:rsidP="00AE6BE1">
      <w:pPr>
        <w:contextualSpacing/>
        <w:jc w:val="both"/>
        <w:rPr>
          <w:rFonts w:ascii="Calibri" w:eastAsia="Calibri" w:hAnsi="Calibri" w:cs="Calibri"/>
          <w:sz w:val="24"/>
          <w:szCs w:val="24"/>
        </w:rPr>
      </w:pPr>
      <w:r w:rsidRPr="009103B6">
        <w:rPr>
          <w:rFonts w:ascii="Calibri" w:eastAsia="Calibri" w:hAnsi="Calibri" w:cs="Calibri"/>
          <w:sz w:val="24"/>
          <w:szCs w:val="24"/>
        </w:rPr>
        <w:t xml:space="preserve">U tekućem projektu 1004 </w:t>
      </w:r>
      <w:r w:rsidRPr="009103B6">
        <w:rPr>
          <w:rFonts w:ascii="Calibri" w:eastAsia="Calibri" w:hAnsi="Calibri" w:cs="Calibri"/>
          <w:bCs/>
          <w:sz w:val="24"/>
          <w:szCs w:val="24"/>
        </w:rPr>
        <w:t xml:space="preserve">T100001 </w:t>
      </w:r>
      <w:r w:rsidRPr="009103B6">
        <w:rPr>
          <w:rFonts w:ascii="Calibri" w:eastAsia="Calibri" w:hAnsi="Calibri" w:cs="Calibri"/>
          <w:bCs/>
          <w:i/>
          <w:iCs/>
          <w:sz w:val="24"/>
          <w:szCs w:val="24"/>
        </w:rPr>
        <w:t>Sufinanciranje programa i projekata u kulturi</w:t>
      </w:r>
      <w:r w:rsidRPr="009103B6">
        <w:rPr>
          <w:rFonts w:ascii="Calibri" w:eastAsia="Calibri" w:hAnsi="Calibri" w:cs="Calibri"/>
          <w:sz w:val="24"/>
          <w:szCs w:val="24"/>
        </w:rPr>
        <w:t xml:space="preserve"> povećavaju se  sredstva za financiranje udruga u kulturi za iznos od 100.685,00 kn, dodatna sredstva od 685,00 kn osiguravaju se do razine odob</w:t>
      </w:r>
      <w:r>
        <w:rPr>
          <w:rFonts w:ascii="Calibri" w:eastAsia="Calibri" w:hAnsi="Calibri" w:cs="Calibri"/>
          <w:sz w:val="24"/>
          <w:szCs w:val="24"/>
        </w:rPr>
        <w:t>renih sredstava  po raspisanom J</w:t>
      </w:r>
      <w:r w:rsidRPr="009103B6">
        <w:rPr>
          <w:rFonts w:ascii="Calibri" w:eastAsia="Calibri" w:hAnsi="Calibri" w:cs="Calibri"/>
          <w:sz w:val="24"/>
          <w:szCs w:val="24"/>
        </w:rPr>
        <w:t>avnom pozivu u iznosu od 188.000,00 kn, te se osigurava dodatnih 100.000,00 kn za potrebe investicijskih radova na vjerskim objektima, za koje će biti raspisan posebni  javni poziv.</w:t>
      </w:r>
    </w:p>
    <w:p w14:paraId="15B7F2A4" w14:textId="77777777" w:rsidR="00AE6BE1" w:rsidRDefault="00AE6BE1" w:rsidP="00AE6BE1">
      <w:pPr>
        <w:contextualSpacing/>
        <w:jc w:val="both"/>
        <w:rPr>
          <w:rFonts w:ascii="Calibri" w:eastAsia="Calibri" w:hAnsi="Calibri" w:cs="Calibri"/>
          <w:sz w:val="24"/>
          <w:szCs w:val="24"/>
        </w:rPr>
      </w:pPr>
    </w:p>
    <w:p w14:paraId="4CE427B0" w14:textId="77777777" w:rsidR="00AE6BE1" w:rsidRDefault="00AE6BE1" w:rsidP="00AE6BE1">
      <w:pPr>
        <w:contextualSpacing/>
        <w:jc w:val="both"/>
        <w:rPr>
          <w:rFonts w:ascii="Calibri" w:eastAsia="Calibri" w:hAnsi="Calibri" w:cs="Calibri"/>
          <w:sz w:val="24"/>
          <w:szCs w:val="24"/>
        </w:rPr>
      </w:pPr>
    </w:p>
    <w:p w14:paraId="67D367EC" w14:textId="77777777" w:rsidR="00AE6BE1" w:rsidRDefault="00AE6BE1" w:rsidP="00AE6BE1">
      <w:pPr>
        <w:contextualSpacing/>
        <w:jc w:val="both"/>
        <w:rPr>
          <w:rFonts w:ascii="Calibri" w:eastAsia="Calibri" w:hAnsi="Calibri" w:cs="Calibri"/>
          <w:sz w:val="24"/>
          <w:szCs w:val="24"/>
        </w:rPr>
      </w:pPr>
    </w:p>
    <w:p w14:paraId="3446B289" w14:textId="77777777" w:rsidR="00AE6BE1" w:rsidRDefault="00AE6BE1" w:rsidP="00AE6BE1">
      <w:pPr>
        <w:contextualSpacing/>
        <w:jc w:val="both"/>
        <w:rPr>
          <w:rFonts w:ascii="Calibri" w:eastAsia="Calibri" w:hAnsi="Calibri" w:cs="Calibri"/>
          <w:sz w:val="24"/>
          <w:szCs w:val="24"/>
        </w:rPr>
      </w:pPr>
    </w:p>
    <w:p w14:paraId="173BF788" w14:textId="77777777" w:rsidR="00AE6BE1" w:rsidRDefault="00AE6BE1" w:rsidP="00AE6BE1">
      <w:pPr>
        <w:contextualSpacing/>
        <w:jc w:val="both"/>
        <w:rPr>
          <w:rFonts w:ascii="Calibri" w:eastAsia="Calibri" w:hAnsi="Calibri" w:cs="Calibri"/>
          <w:b/>
          <w:sz w:val="24"/>
          <w:szCs w:val="24"/>
        </w:rPr>
      </w:pPr>
    </w:p>
    <w:p w14:paraId="7293D400" w14:textId="77777777" w:rsidR="00AE6BE1" w:rsidRPr="009103B6" w:rsidRDefault="00AE6BE1" w:rsidP="00AE6BE1">
      <w:pPr>
        <w:contextualSpacing/>
        <w:jc w:val="both"/>
        <w:rPr>
          <w:rFonts w:ascii="Calibri" w:eastAsia="Calibri" w:hAnsi="Calibri" w:cs="Calibri"/>
          <w:b/>
          <w:sz w:val="24"/>
          <w:szCs w:val="24"/>
        </w:rPr>
      </w:pPr>
      <w:r w:rsidRPr="009103B6">
        <w:rPr>
          <w:rFonts w:ascii="Calibri" w:eastAsia="Calibri" w:hAnsi="Calibri" w:cs="Calibri"/>
          <w:b/>
          <w:sz w:val="24"/>
          <w:szCs w:val="24"/>
        </w:rPr>
        <w:lastRenderedPageBreak/>
        <w:t>1.5. U Programu 1005 SUFINANCIRANJE OBRAZOVANJA</w:t>
      </w:r>
    </w:p>
    <w:p w14:paraId="2C38FBA9" w14:textId="77777777" w:rsidR="00AE6BE1" w:rsidRPr="009103B6" w:rsidRDefault="00AE6BE1" w:rsidP="00AE6BE1">
      <w:pPr>
        <w:spacing w:after="0" w:line="240" w:lineRule="auto"/>
        <w:ind w:left="720"/>
        <w:contextualSpacing/>
        <w:rPr>
          <w:rFonts w:ascii="Calibri" w:eastAsia="Calibri" w:hAnsi="Calibri" w:cs="Calibri"/>
          <w:b/>
          <w:sz w:val="24"/>
          <w:szCs w:val="24"/>
        </w:rPr>
      </w:pPr>
    </w:p>
    <w:p w14:paraId="211B5F62" w14:textId="77777777" w:rsidR="00AE6BE1" w:rsidRPr="009103B6" w:rsidRDefault="00AE6BE1" w:rsidP="00AE6BE1">
      <w:pPr>
        <w:spacing w:after="0" w:line="240" w:lineRule="auto"/>
        <w:contextualSpacing/>
        <w:rPr>
          <w:rFonts w:ascii="Calibri" w:eastAsia="Calibri" w:hAnsi="Calibri" w:cs="Calibri"/>
          <w:bCs/>
          <w:sz w:val="24"/>
          <w:szCs w:val="24"/>
        </w:rPr>
      </w:pPr>
      <w:r w:rsidRPr="009103B6">
        <w:rPr>
          <w:rFonts w:ascii="Calibri" w:eastAsia="Calibri" w:hAnsi="Calibri" w:cs="Calibri"/>
          <w:bCs/>
          <w:sz w:val="24"/>
          <w:szCs w:val="24"/>
        </w:rPr>
        <w:t>U  programu 1005 SUFINANCIRANJE OBRAZOVANJA mijenja se:</w:t>
      </w:r>
    </w:p>
    <w:p w14:paraId="3226F60A" w14:textId="77777777" w:rsidR="00AE6BE1" w:rsidRPr="009103B6" w:rsidRDefault="00AE6BE1" w:rsidP="00AE6BE1">
      <w:pPr>
        <w:spacing w:after="0" w:line="240" w:lineRule="auto"/>
        <w:contextualSpacing/>
        <w:rPr>
          <w:rFonts w:ascii="Calibri" w:eastAsia="Calibri" w:hAnsi="Calibri" w:cs="Calibri"/>
          <w:bCs/>
          <w:sz w:val="24"/>
          <w:szCs w:val="24"/>
        </w:rPr>
      </w:pPr>
    </w:p>
    <w:p w14:paraId="1BB9A365" w14:textId="77777777" w:rsidR="00AE6BE1" w:rsidRPr="009103B6" w:rsidRDefault="00AE6BE1" w:rsidP="00AE6BE1">
      <w:pPr>
        <w:spacing w:after="0" w:line="240" w:lineRule="auto"/>
        <w:rPr>
          <w:rFonts w:ascii="Calibri" w:eastAsia="Calibri" w:hAnsi="Calibri" w:cs="Calibri"/>
          <w:b/>
          <w:sz w:val="24"/>
          <w:szCs w:val="24"/>
        </w:rPr>
      </w:pPr>
      <w:bookmarkStart w:id="0" w:name="_Hlk108636813"/>
      <w:r w:rsidRPr="009103B6">
        <w:rPr>
          <w:rFonts w:ascii="Calibri" w:eastAsia="Calibri" w:hAnsi="Calibri" w:cs="Calibri"/>
          <w:b/>
          <w:sz w:val="24"/>
          <w:szCs w:val="24"/>
        </w:rPr>
        <w:t xml:space="preserve">1.5.1. Aktivnost 1005 A100003 Sufinanciranje programa škola s područja Grada Novske </w:t>
      </w:r>
    </w:p>
    <w:p w14:paraId="3BBE114A" w14:textId="77777777" w:rsidR="00AE6BE1" w:rsidRPr="009103B6" w:rsidRDefault="00AE6BE1" w:rsidP="00AE6BE1">
      <w:pPr>
        <w:spacing w:after="0" w:line="240" w:lineRule="auto"/>
        <w:rPr>
          <w:rFonts w:ascii="Calibri" w:eastAsia="Calibri" w:hAnsi="Calibri" w:cs="Calibri"/>
          <w:b/>
          <w:sz w:val="24"/>
          <w:szCs w:val="24"/>
        </w:rPr>
      </w:pPr>
    </w:p>
    <w:p w14:paraId="05AA152F" w14:textId="77777777" w:rsidR="00AE6BE1" w:rsidRDefault="00AE6BE1" w:rsidP="00AE6BE1">
      <w:pPr>
        <w:spacing w:after="0" w:line="240" w:lineRule="auto"/>
        <w:jc w:val="both"/>
        <w:rPr>
          <w:rFonts w:ascii="Calibri" w:eastAsia="Calibri" w:hAnsi="Calibri" w:cs="Calibri"/>
          <w:sz w:val="24"/>
          <w:szCs w:val="24"/>
        </w:rPr>
      </w:pPr>
      <w:r w:rsidRPr="009103B6">
        <w:rPr>
          <w:rFonts w:ascii="Calibri" w:eastAsia="Calibri" w:hAnsi="Calibri" w:cs="Calibri"/>
          <w:sz w:val="24"/>
          <w:szCs w:val="24"/>
        </w:rPr>
        <w:t xml:space="preserve">U aktivnosti 1005 A100003 </w:t>
      </w:r>
      <w:r w:rsidRPr="009103B6">
        <w:rPr>
          <w:rFonts w:ascii="Calibri" w:eastAsia="Calibri" w:hAnsi="Calibri" w:cs="Calibri"/>
          <w:i/>
          <w:sz w:val="24"/>
          <w:szCs w:val="24"/>
        </w:rPr>
        <w:t>Sufinanciranje programa škola s područja Grada Novske</w:t>
      </w:r>
      <w:r w:rsidRPr="009103B6">
        <w:rPr>
          <w:rFonts w:ascii="Calibri" w:eastAsia="Calibri" w:hAnsi="Calibri" w:cs="Calibri"/>
          <w:sz w:val="24"/>
          <w:szCs w:val="24"/>
        </w:rPr>
        <w:t xml:space="preserve"> povećavaju se ukupno sredstva za sufinanciranje programa škola u iznosu od 110.000,00 na iznos od 765.800,00 kn</w:t>
      </w:r>
      <w:r>
        <w:rPr>
          <w:rFonts w:ascii="Calibri" w:eastAsia="Calibri" w:hAnsi="Calibri" w:cs="Calibri"/>
          <w:sz w:val="24"/>
          <w:szCs w:val="24"/>
        </w:rPr>
        <w:t xml:space="preserve">, i to za dodatne potrebe u </w:t>
      </w:r>
      <w:r w:rsidRPr="009103B6">
        <w:rPr>
          <w:rFonts w:ascii="Calibri" w:eastAsia="Calibri" w:hAnsi="Calibri" w:cs="Calibri"/>
          <w:sz w:val="24"/>
          <w:szCs w:val="24"/>
        </w:rPr>
        <w:t xml:space="preserve">Osnovnoj školi Novska u iznosu od 100.000,00 kn, za radove na sanaciji sportske dvorane, te Srednjoj školi </w:t>
      </w:r>
      <w:r>
        <w:rPr>
          <w:rFonts w:ascii="Calibri" w:eastAsia="Calibri" w:hAnsi="Calibri" w:cs="Calibri"/>
          <w:sz w:val="24"/>
          <w:szCs w:val="24"/>
        </w:rPr>
        <w:t xml:space="preserve">Novska, iznos od 10.000,00 kn, </w:t>
      </w:r>
      <w:r w:rsidRPr="009103B6">
        <w:rPr>
          <w:rFonts w:ascii="Calibri" w:eastAsia="Calibri" w:hAnsi="Calibri" w:cs="Calibri"/>
          <w:sz w:val="24"/>
          <w:szCs w:val="24"/>
        </w:rPr>
        <w:t xml:space="preserve">za nagradno putovanje učenika. </w:t>
      </w:r>
      <w:bookmarkEnd w:id="0"/>
    </w:p>
    <w:p w14:paraId="68FB629F" w14:textId="77777777" w:rsidR="00AE6BE1" w:rsidRDefault="00AE6BE1" w:rsidP="00AE6BE1">
      <w:pPr>
        <w:spacing w:after="0" w:line="240" w:lineRule="auto"/>
        <w:jc w:val="both"/>
        <w:rPr>
          <w:rFonts w:ascii="Calibri" w:eastAsia="Calibri" w:hAnsi="Calibri" w:cs="Calibri"/>
          <w:sz w:val="24"/>
          <w:szCs w:val="24"/>
        </w:rPr>
      </w:pPr>
    </w:p>
    <w:p w14:paraId="0F035098" w14:textId="77777777" w:rsidR="00AE6BE1" w:rsidRPr="009103B6" w:rsidRDefault="00AE6BE1" w:rsidP="00AE6BE1">
      <w:pPr>
        <w:spacing w:after="0" w:line="240" w:lineRule="auto"/>
        <w:jc w:val="both"/>
        <w:rPr>
          <w:rFonts w:ascii="Calibri" w:eastAsia="Calibri" w:hAnsi="Calibri" w:cs="Calibri"/>
          <w:b/>
          <w:sz w:val="24"/>
          <w:szCs w:val="24"/>
        </w:rPr>
      </w:pPr>
      <w:r w:rsidRPr="009103B6">
        <w:rPr>
          <w:rFonts w:ascii="Calibri" w:eastAsia="Calibri" w:hAnsi="Calibri" w:cs="Calibri"/>
          <w:b/>
          <w:sz w:val="24"/>
          <w:szCs w:val="24"/>
        </w:rPr>
        <w:t xml:space="preserve">1.6. Program 1008 </w:t>
      </w:r>
      <w:r>
        <w:rPr>
          <w:rFonts w:ascii="Calibri" w:eastAsia="Calibri" w:hAnsi="Calibri" w:cs="Calibri"/>
          <w:b/>
          <w:sz w:val="24"/>
          <w:szCs w:val="24"/>
        </w:rPr>
        <w:t>RAZVOJ SPORTA I REKREACIJE</w:t>
      </w:r>
    </w:p>
    <w:p w14:paraId="0D37A11A" w14:textId="77777777" w:rsidR="00AE6BE1" w:rsidRPr="009103B6" w:rsidRDefault="00AE6BE1" w:rsidP="00AE6BE1">
      <w:pPr>
        <w:spacing w:after="0" w:line="240" w:lineRule="auto"/>
        <w:ind w:left="720"/>
        <w:contextualSpacing/>
        <w:rPr>
          <w:rFonts w:ascii="Calibri" w:eastAsia="Calibri" w:hAnsi="Calibri" w:cs="Calibri"/>
          <w:b/>
          <w:sz w:val="24"/>
          <w:szCs w:val="24"/>
        </w:rPr>
      </w:pPr>
    </w:p>
    <w:p w14:paraId="2A2C19AB" w14:textId="77777777" w:rsidR="00AE6BE1" w:rsidRDefault="00AE6BE1" w:rsidP="00AE6BE1">
      <w:pPr>
        <w:spacing w:after="0" w:line="240" w:lineRule="auto"/>
        <w:contextualSpacing/>
        <w:rPr>
          <w:rFonts w:ascii="Calibri" w:eastAsia="Calibri" w:hAnsi="Calibri" w:cs="Calibri"/>
          <w:sz w:val="24"/>
          <w:szCs w:val="24"/>
        </w:rPr>
      </w:pPr>
      <w:r w:rsidRPr="009103B6">
        <w:rPr>
          <w:rFonts w:ascii="Calibri" w:eastAsia="Calibri" w:hAnsi="Calibri" w:cs="Calibri"/>
          <w:sz w:val="24"/>
          <w:szCs w:val="24"/>
        </w:rPr>
        <w:t xml:space="preserve">U programu 1008 </w:t>
      </w:r>
      <w:r>
        <w:rPr>
          <w:rFonts w:ascii="Calibri" w:eastAsia="Calibri" w:hAnsi="Calibri" w:cs="Calibri"/>
          <w:sz w:val="24"/>
          <w:szCs w:val="24"/>
        </w:rPr>
        <w:t>RAZVOJ SPORTA I REKREACIJE</w:t>
      </w:r>
      <w:r w:rsidRPr="009103B6">
        <w:rPr>
          <w:rFonts w:ascii="Calibri" w:eastAsia="Calibri" w:hAnsi="Calibri" w:cs="Calibri"/>
          <w:sz w:val="24"/>
          <w:szCs w:val="24"/>
        </w:rPr>
        <w:t xml:space="preserve"> mijenja se:</w:t>
      </w:r>
    </w:p>
    <w:p w14:paraId="78E189F0" w14:textId="77777777" w:rsidR="00AE6BE1" w:rsidRDefault="00AE6BE1" w:rsidP="00AE6BE1">
      <w:pPr>
        <w:spacing w:after="0" w:line="240" w:lineRule="auto"/>
        <w:contextualSpacing/>
        <w:rPr>
          <w:rFonts w:ascii="Calibri" w:eastAsia="Calibri" w:hAnsi="Calibri" w:cs="Calibri"/>
          <w:sz w:val="24"/>
          <w:szCs w:val="24"/>
        </w:rPr>
      </w:pPr>
    </w:p>
    <w:p w14:paraId="7F75ADB3" w14:textId="77777777" w:rsidR="00AE6BE1" w:rsidRPr="009103B6" w:rsidRDefault="00AE6BE1" w:rsidP="00AE6BE1">
      <w:pPr>
        <w:spacing w:after="0" w:line="240" w:lineRule="auto"/>
        <w:contextualSpacing/>
        <w:rPr>
          <w:rFonts w:ascii="Calibri" w:eastAsia="Calibri" w:hAnsi="Calibri" w:cs="Calibri"/>
          <w:b/>
          <w:sz w:val="24"/>
          <w:szCs w:val="24"/>
        </w:rPr>
      </w:pPr>
      <w:r w:rsidRPr="009103B6">
        <w:rPr>
          <w:rFonts w:ascii="Calibri" w:eastAsia="Calibri" w:hAnsi="Calibri" w:cs="Calibri"/>
          <w:b/>
          <w:sz w:val="24"/>
          <w:szCs w:val="24"/>
        </w:rPr>
        <w:t xml:space="preserve">1.6.1. Aktivnost 1008 A100002 </w:t>
      </w:r>
      <w:bookmarkStart w:id="1" w:name="_Hlk108637532"/>
      <w:r w:rsidRPr="009103B6">
        <w:rPr>
          <w:rFonts w:ascii="Calibri" w:eastAsia="Calibri" w:hAnsi="Calibri" w:cs="Calibri"/>
          <w:b/>
          <w:sz w:val="24"/>
          <w:szCs w:val="24"/>
        </w:rPr>
        <w:t>Sufinanciranje rada Zajednice sportskih udruga</w:t>
      </w:r>
    </w:p>
    <w:bookmarkEnd w:id="1"/>
    <w:p w14:paraId="6095B36C" w14:textId="77777777" w:rsidR="00AE6BE1" w:rsidRPr="009103B6" w:rsidRDefault="00AE6BE1" w:rsidP="00AE6BE1">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6A1118C3" w14:textId="77777777" w:rsidR="00AE6BE1"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r w:rsidRPr="009103B6">
        <w:rPr>
          <w:rFonts w:ascii="Calibri" w:eastAsia="Calibri" w:hAnsi="Calibri" w:cs="Calibri"/>
          <w:bCs/>
          <w:sz w:val="24"/>
          <w:szCs w:val="24"/>
        </w:rPr>
        <w:t xml:space="preserve">U aktivnosti 1008 A100002 </w:t>
      </w:r>
      <w:r w:rsidRPr="009103B6">
        <w:rPr>
          <w:rFonts w:ascii="Calibri" w:eastAsia="Calibri" w:hAnsi="Calibri" w:cs="Calibri"/>
          <w:bCs/>
          <w:i/>
          <w:iCs/>
          <w:sz w:val="24"/>
          <w:szCs w:val="24"/>
        </w:rPr>
        <w:t>Sufinanciranje rada Zajednice sportskih udruga</w:t>
      </w:r>
      <w:r w:rsidRPr="009103B6">
        <w:rPr>
          <w:rFonts w:ascii="Calibri" w:eastAsia="Calibri" w:hAnsi="Calibri" w:cs="Calibri"/>
          <w:b/>
          <w:sz w:val="24"/>
          <w:szCs w:val="24"/>
        </w:rPr>
        <w:t xml:space="preserve"> </w:t>
      </w:r>
      <w:r w:rsidRPr="009103B6">
        <w:rPr>
          <w:rFonts w:ascii="Calibri" w:eastAsia="Calibri" w:hAnsi="Calibri" w:cs="Calibri"/>
          <w:bCs/>
          <w:sz w:val="24"/>
          <w:szCs w:val="24"/>
        </w:rPr>
        <w:t xml:space="preserve">povećavaju se sredstva za financiranje materijalnih troškova Zajednici sportskih udruga Grada Novske za iznos od 7.000,00 kn, na iznos od </w:t>
      </w:r>
      <w:r>
        <w:rPr>
          <w:rFonts w:ascii="Calibri" w:eastAsia="Calibri" w:hAnsi="Calibri" w:cs="Calibri"/>
          <w:bCs/>
          <w:sz w:val="24"/>
          <w:szCs w:val="24"/>
        </w:rPr>
        <w:t xml:space="preserve">95.800,00 kn. Dodatna sredstva </w:t>
      </w:r>
      <w:r w:rsidRPr="009103B6">
        <w:rPr>
          <w:rFonts w:ascii="Calibri" w:eastAsia="Calibri" w:hAnsi="Calibri" w:cs="Calibri"/>
          <w:bCs/>
          <w:sz w:val="24"/>
          <w:szCs w:val="24"/>
        </w:rPr>
        <w:t>osiguravaju se radi procijenjenog troška goriva za kombi vozilo do kraja tekuće godine.</w:t>
      </w:r>
    </w:p>
    <w:p w14:paraId="2CEFEB93" w14:textId="77777777" w:rsidR="00AE6BE1"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0B2D2E1D" w14:textId="77777777" w:rsidR="00AE6BE1" w:rsidRPr="009103B6" w:rsidRDefault="00AE6BE1" w:rsidP="00AE6BE1">
      <w:pPr>
        <w:widowControl w:val="0"/>
        <w:autoSpaceDE w:val="0"/>
        <w:autoSpaceDN w:val="0"/>
        <w:adjustRightInd w:val="0"/>
        <w:spacing w:after="0" w:line="240" w:lineRule="auto"/>
        <w:contextualSpacing/>
        <w:jc w:val="both"/>
        <w:rPr>
          <w:rFonts w:ascii="Calibri" w:eastAsia="Calibri" w:hAnsi="Calibri" w:cs="Calibri"/>
          <w:b/>
          <w:bCs/>
          <w:sz w:val="24"/>
          <w:szCs w:val="24"/>
        </w:rPr>
      </w:pPr>
      <w:r w:rsidRPr="009103B6">
        <w:rPr>
          <w:rFonts w:ascii="Calibri" w:eastAsia="Calibri" w:hAnsi="Calibri" w:cs="Calibri"/>
          <w:b/>
          <w:bCs/>
          <w:sz w:val="24"/>
          <w:szCs w:val="24"/>
        </w:rPr>
        <w:t xml:space="preserve">1.7. </w:t>
      </w:r>
      <w:r w:rsidRPr="009103B6">
        <w:rPr>
          <w:rFonts w:ascii="Calibri" w:eastAsia="Calibri" w:hAnsi="Calibri" w:cs="Calibri"/>
          <w:b/>
          <w:sz w:val="24"/>
          <w:szCs w:val="24"/>
        </w:rPr>
        <w:t xml:space="preserve">Program 1010 </w:t>
      </w:r>
      <w:r>
        <w:rPr>
          <w:rFonts w:ascii="Calibri" w:eastAsia="Calibri" w:hAnsi="Calibri" w:cs="Calibri"/>
          <w:b/>
          <w:sz w:val="24"/>
          <w:szCs w:val="24"/>
        </w:rPr>
        <w:t>SJEĆANJE NA DOMOVINSKI RAT</w:t>
      </w:r>
    </w:p>
    <w:p w14:paraId="5F4EBB7E" w14:textId="77777777" w:rsidR="00AE6BE1" w:rsidRPr="009103B6" w:rsidRDefault="00AE6BE1" w:rsidP="00AE6BE1">
      <w:pPr>
        <w:spacing w:after="0" w:line="240" w:lineRule="auto"/>
        <w:ind w:left="720"/>
        <w:contextualSpacing/>
        <w:rPr>
          <w:rFonts w:ascii="Calibri" w:eastAsia="Calibri" w:hAnsi="Calibri" w:cs="Calibri"/>
          <w:b/>
          <w:sz w:val="24"/>
          <w:szCs w:val="24"/>
        </w:rPr>
      </w:pPr>
    </w:p>
    <w:p w14:paraId="6A7BAA03" w14:textId="77777777" w:rsidR="00AE6BE1" w:rsidRDefault="00AE6BE1" w:rsidP="00AE6BE1">
      <w:pPr>
        <w:spacing w:after="0" w:line="240" w:lineRule="auto"/>
        <w:contextualSpacing/>
        <w:rPr>
          <w:rFonts w:ascii="Calibri" w:eastAsia="Calibri" w:hAnsi="Calibri" w:cs="Calibri"/>
          <w:sz w:val="24"/>
          <w:szCs w:val="24"/>
        </w:rPr>
      </w:pPr>
      <w:r w:rsidRPr="009103B6">
        <w:rPr>
          <w:rFonts w:ascii="Calibri" w:eastAsia="Calibri" w:hAnsi="Calibri" w:cs="Calibri"/>
          <w:sz w:val="24"/>
          <w:szCs w:val="24"/>
        </w:rPr>
        <w:t xml:space="preserve">U programu 1010 </w:t>
      </w:r>
      <w:r w:rsidRPr="00C946FD">
        <w:rPr>
          <w:rFonts w:ascii="Calibri" w:eastAsia="Calibri" w:hAnsi="Calibri" w:cs="Calibri"/>
          <w:iCs/>
          <w:sz w:val="24"/>
          <w:szCs w:val="24"/>
        </w:rPr>
        <w:t>SJEĆANJE NA DOMOVINSKI RAT</w:t>
      </w:r>
      <w:r w:rsidRPr="009103B6">
        <w:rPr>
          <w:rFonts w:ascii="Calibri" w:eastAsia="Calibri" w:hAnsi="Calibri" w:cs="Calibri"/>
          <w:i/>
          <w:iCs/>
          <w:sz w:val="24"/>
          <w:szCs w:val="24"/>
        </w:rPr>
        <w:t xml:space="preserve"> </w:t>
      </w:r>
      <w:r w:rsidRPr="009103B6">
        <w:rPr>
          <w:rFonts w:ascii="Calibri" w:eastAsia="Calibri" w:hAnsi="Calibri" w:cs="Calibri"/>
          <w:sz w:val="24"/>
          <w:szCs w:val="24"/>
        </w:rPr>
        <w:t>mijenja se:</w:t>
      </w:r>
    </w:p>
    <w:p w14:paraId="25361BBE" w14:textId="77777777" w:rsidR="00AE6BE1" w:rsidRDefault="00AE6BE1" w:rsidP="00AE6BE1">
      <w:pPr>
        <w:spacing w:after="0" w:line="240" w:lineRule="auto"/>
        <w:contextualSpacing/>
        <w:rPr>
          <w:rFonts w:ascii="Calibri" w:eastAsia="Calibri" w:hAnsi="Calibri" w:cs="Calibri"/>
          <w:sz w:val="24"/>
          <w:szCs w:val="24"/>
        </w:rPr>
      </w:pPr>
    </w:p>
    <w:p w14:paraId="27D31C05" w14:textId="77777777" w:rsidR="00AE6BE1" w:rsidRPr="009103B6" w:rsidRDefault="00AE6BE1" w:rsidP="00AE6BE1">
      <w:pPr>
        <w:spacing w:after="0" w:line="240" w:lineRule="auto"/>
        <w:contextualSpacing/>
        <w:rPr>
          <w:rFonts w:ascii="Calibri" w:eastAsia="Calibri" w:hAnsi="Calibri" w:cs="Calibri"/>
          <w:b/>
          <w:sz w:val="24"/>
          <w:szCs w:val="24"/>
        </w:rPr>
      </w:pPr>
      <w:r w:rsidRPr="009103B6">
        <w:rPr>
          <w:rFonts w:ascii="Calibri" w:eastAsia="Calibri" w:hAnsi="Calibri" w:cs="Calibri"/>
          <w:b/>
          <w:sz w:val="24"/>
          <w:szCs w:val="24"/>
        </w:rPr>
        <w:t>1.7.1. Tekući projekt 1010 T100001 Obilježavanje prigodnih datuma</w:t>
      </w:r>
    </w:p>
    <w:p w14:paraId="68E6B70B" w14:textId="77777777" w:rsidR="00AE6BE1" w:rsidRPr="009103B6" w:rsidRDefault="00AE6BE1" w:rsidP="00AE6BE1">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760908EB" w14:textId="77777777" w:rsidR="00AE6BE1"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r w:rsidRPr="009103B6">
        <w:rPr>
          <w:rFonts w:ascii="Calibri" w:eastAsia="Calibri" w:hAnsi="Calibri" w:cs="Calibri"/>
          <w:bCs/>
          <w:sz w:val="24"/>
          <w:szCs w:val="24"/>
        </w:rPr>
        <w:t xml:space="preserve">U </w:t>
      </w:r>
      <w:r>
        <w:rPr>
          <w:rFonts w:ascii="Calibri" w:eastAsia="Calibri" w:hAnsi="Calibri" w:cs="Calibri"/>
          <w:bCs/>
          <w:sz w:val="24"/>
          <w:szCs w:val="24"/>
        </w:rPr>
        <w:t>tekućem projektu</w:t>
      </w:r>
      <w:r w:rsidRPr="009103B6">
        <w:rPr>
          <w:rFonts w:ascii="Calibri" w:eastAsia="Calibri" w:hAnsi="Calibri" w:cs="Calibri"/>
          <w:bCs/>
          <w:sz w:val="24"/>
          <w:szCs w:val="24"/>
        </w:rPr>
        <w:t xml:space="preserve"> 1010 T100001 </w:t>
      </w:r>
      <w:r w:rsidRPr="009103B6">
        <w:rPr>
          <w:rFonts w:ascii="Calibri" w:eastAsia="Calibri" w:hAnsi="Calibri" w:cs="Calibri"/>
          <w:bCs/>
          <w:i/>
          <w:iCs/>
          <w:sz w:val="24"/>
          <w:szCs w:val="24"/>
        </w:rPr>
        <w:t xml:space="preserve">Obilježavanje prigodnih datuma </w:t>
      </w:r>
      <w:r w:rsidRPr="009103B6">
        <w:rPr>
          <w:rFonts w:ascii="Calibri" w:eastAsia="Calibri" w:hAnsi="Calibri" w:cs="Calibri"/>
          <w:bCs/>
          <w:sz w:val="24"/>
          <w:szCs w:val="24"/>
        </w:rPr>
        <w:t>umanjuju  se sredstva za iznos od 4.500,00 kn za obilježavanje VRA „Bljesak“ na razinu stvarno utrošenih sredstava, na iznos od 55.500,00 kn.</w:t>
      </w:r>
    </w:p>
    <w:p w14:paraId="53A81D1A" w14:textId="77777777" w:rsidR="00AE6BE1"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7371407D" w14:textId="77777777" w:rsidR="00AE6BE1" w:rsidRPr="009103B6" w:rsidRDefault="00AE6BE1" w:rsidP="00AE6BE1">
      <w:pPr>
        <w:widowControl w:val="0"/>
        <w:autoSpaceDE w:val="0"/>
        <w:autoSpaceDN w:val="0"/>
        <w:adjustRightInd w:val="0"/>
        <w:spacing w:after="0" w:line="240" w:lineRule="auto"/>
        <w:contextualSpacing/>
        <w:jc w:val="both"/>
        <w:rPr>
          <w:rFonts w:ascii="Calibri" w:eastAsia="Calibri" w:hAnsi="Calibri" w:cs="Calibri"/>
          <w:b/>
          <w:bCs/>
          <w:sz w:val="24"/>
          <w:szCs w:val="24"/>
        </w:rPr>
      </w:pPr>
      <w:r w:rsidRPr="009103B6">
        <w:rPr>
          <w:rFonts w:ascii="Calibri" w:eastAsia="Calibri" w:hAnsi="Calibri" w:cs="Calibri"/>
          <w:b/>
          <w:bCs/>
          <w:sz w:val="24"/>
          <w:szCs w:val="24"/>
        </w:rPr>
        <w:t xml:space="preserve">1.8. </w:t>
      </w:r>
      <w:r w:rsidRPr="009103B6">
        <w:rPr>
          <w:rFonts w:ascii="Calibri" w:eastAsia="Calibri" w:hAnsi="Calibri" w:cs="Calibri"/>
          <w:b/>
          <w:sz w:val="24"/>
          <w:szCs w:val="24"/>
        </w:rPr>
        <w:t xml:space="preserve">Program 1012 </w:t>
      </w:r>
      <w:r>
        <w:rPr>
          <w:rFonts w:ascii="Calibri" w:eastAsia="Calibri" w:hAnsi="Calibri" w:cs="Calibri"/>
          <w:b/>
          <w:sz w:val="24"/>
          <w:szCs w:val="24"/>
        </w:rPr>
        <w:t>PROGRAMI ZA DJECU I MLADE</w:t>
      </w:r>
    </w:p>
    <w:p w14:paraId="5AC3F7A4" w14:textId="77777777" w:rsidR="00AE6BE1" w:rsidRPr="009103B6" w:rsidRDefault="00AE6BE1" w:rsidP="00AE6BE1">
      <w:pPr>
        <w:spacing w:after="0" w:line="240" w:lineRule="auto"/>
        <w:ind w:left="720"/>
        <w:contextualSpacing/>
        <w:rPr>
          <w:rFonts w:ascii="Calibri" w:eastAsia="Calibri" w:hAnsi="Calibri" w:cs="Calibri"/>
          <w:b/>
          <w:sz w:val="24"/>
          <w:szCs w:val="24"/>
        </w:rPr>
      </w:pPr>
    </w:p>
    <w:p w14:paraId="2B002EB6" w14:textId="77777777" w:rsidR="00AE6BE1" w:rsidRDefault="00AE6BE1" w:rsidP="00AE6BE1">
      <w:pPr>
        <w:spacing w:after="0" w:line="240" w:lineRule="auto"/>
        <w:contextualSpacing/>
        <w:rPr>
          <w:rFonts w:ascii="Calibri" w:eastAsia="Calibri" w:hAnsi="Calibri" w:cs="Calibri"/>
          <w:sz w:val="24"/>
          <w:szCs w:val="24"/>
        </w:rPr>
      </w:pPr>
      <w:r w:rsidRPr="009103B6">
        <w:rPr>
          <w:rFonts w:ascii="Calibri" w:eastAsia="Calibri" w:hAnsi="Calibri" w:cs="Calibri"/>
          <w:sz w:val="24"/>
          <w:szCs w:val="24"/>
        </w:rPr>
        <w:t xml:space="preserve">U programu 1012 </w:t>
      </w:r>
      <w:r w:rsidRPr="00C946FD">
        <w:rPr>
          <w:rFonts w:ascii="Calibri" w:eastAsia="Calibri" w:hAnsi="Calibri" w:cs="Calibri"/>
          <w:iCs/>
          <w:sz w:val="24"/>
          <w:szCs w:val="24"/>
        </w:rPr>
        <w:t>PROGRAMI ZA DJECU I MLADE</w:t>
      </w:r>
      <w:r w:rsidRPr="009103B6">
        <w:rPr>
          <w:rFonts w:ascii="Calibri" w:eastAsia="Calibri" w:hAnsi="Calibri" w:cs="Calibri"/>
          <w:sz w:val="24"/>
          <w:szCs w:val="24"/>
        </w:rPr>
        <w:t xml:space="preserve"> mijenja se:</w:t>
      </w:r>
    </w:p>
    <w:p w14:paraId="410CD7AE" w14:textId="77777777" w:rsidR="00AE6BE1" w:rsidRDefault="00AE6BE1" w:rsidP="00AE6BE1">
      <w:pPr>
        <w:spacing w:after="0" w:line="240" w:lineRule="auto"/>
        <w:contextualSpacing/>
        <w:rPr>
          <w:rFonts w:ascii="Calibri" w:eastAsia="Calibri" w:hAnsi="Calibri" w:cs="Calibri"/>
          <w:sz w:val="24"/>
          <w:szCs w:val="24"/>
        </w:rPr>
      </w:pPr>
    </w:p>
    <w:p w14:paraId="24BB06B4" w14:textId="77777777" w:rsidR="00AE6BE1" w:rsidRPr="009103B6" w:rsidRDefault="00AE6BE1" w:rsidP="00AE6BE1">
      <w:pPr>
        <w:spacing w:after="0" w:line="240" w:lineRule="auto"/>
        <w:contextualSpacing/>
        <w:rPr>
          <w:rFonts w:ascii="Calibri" w:eastAsia="Calibri" w:hAnsi="Calibri" w:cs="Calibri"/>
          <w:b/>
          <w:sz w:val="24"/>
          <w:szCs w:val="24"/>
        </w:rPr>
      </w:pPr>
      <w:r w:rsidRPr="009103B6">
        <w:rPr>
          <w:rFonts w:ascii="Calibri" w:eastAsia="Calibri" w:hAnsi="Calibri" w:cs="Calibri"/>
          <w:b/>
          <w:sz w:val="24"/>
          <w:szCs w:val="24"/>
        </w:rPr>
        <w:t xml:space="preserve">1.8.1. Tekući projekt 1012 T100001 Festival znanosti i umjetnosti </w:t>
      </w:r>
      <w:r>
        <w:rPr>
          <w:rFonts w:ascii="Calibri" w:eastAsia="Calibri" w:hAnsi="Calibri" w:cs="Calibri"/>
          <w:b/>
          <w:sz w:val="24"/>
          <w:szCs w:val="24"/>
        </w:rPr>
        <w:t>(</w:t>
      </w:r>
      <w:proofErr w:type="spellStart"/>
      <w:r w:rsidRPr="009103B6">
        <w:rPr>
          <w:rFonts w:ascii="Calibri" w:eastAsia="Calibri" w:hAnsi="Calibri" w:cs="Calibri"/>
          <w:b/>
          <w:sz w:val="24"/>
          <w:szCs w:val="24"/>
        </w:rPr>
        <w:t>NOVsky</w:t>
      </w:r>
      <w:proofErr w:type="spellEnd"/>
      <w:r>
        <w:rPr>
          <w:rFonts w:ascii="Calibri" w:eastAsia="Calibri" w:hAnsi="Calibri" w:cs="Calibri"/>
          <w:b/>
          <w:sz w:val="24"/>
          <w:szCs w:val="24"/>
        </w:rPr>
        <w:t>)</w:t>
      </w:r>
    </w:p>
    <w:p w14:paraId="35FCEEB9" w14:textId="77777777" w:rsidR="00AE6BE1" w:rsidRPr="009103B6" w:rsidRDefault="00AE6BE1" w:rsidP="00AE6BE1">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435F060D" w14:textId="77777777" w:rsidR="00AE6BE1"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r w:rsidRPr="009103B6">
        <w:rPr>
          <w:rFonts w:ascii="Calibri" w:eastAsia="Calibri" w:hAnsi="Calibri" w:cs="Calibri"/>
          <w:bCs/>
          <w:sz w:val="24"/>
          <w:szCs w:val="24"/>
        </w:rPr>
        <w:t xml:space="preserve">U </w:t>
      </w:r>
      <w:r>
        <w:rPr>
          <w:rFonts w:ascii="Calibri" w:eastAsia="Calibri" w:hAnsi="Calibri" w:cs="Calibri"/>
          <w:bCs/>
          <w:sz w:val="24"/>
          <w:szCs w:val="24"/>
        </w:rPr>
        <w:t>tekućem projektu</w:t>
      </w:r>
      <w:r w:rsidRPr="009103B6">
        <w:rPr>
          <w:rFonts w:ascii="Calibri" w:eastAsia="Calibri" w:hAnsi="Calibri" w:cs="Calibri"/>
          <w:bCs/>
          <w:sz w:val="24"/>
          <w:szCs w:val="24"/>
        </w:rPr>
        <w:t xml:space="preserve"> 1012 T100001 </w:t>
      </w:r>
      <w:r w:rsidRPr="009103B6">
        <w:rPr>
          <w:rFonts w:ascii="Calibri" w:eastAsia="Calibri" w:hAnsi="Calibri" w:cs="Calibri"/>
          <w:bCs/>
          <w:i/>
          <w:iCs/>
          <w:sz w:val="24"/>
          <w:szCs w:val="24"/>
        </w:rPr>
        <w:t>Festival znanosti i umjetnosti (</w:t>
      </w:r>
      <w:proofErr w:type="spellStart"/>
      <w:r w:rsidRPr="009103B6">
        <w:rPr>
          <w:rFonts w:ascii="Calibri" w:eastAsia="Calibri" w:hAnsi="Calibri" w:cs="Calibri"/>
          <w:bCs/>
          <w:i/>
          <w:iCs/>
          <w:sz w:val="24"/>
          <w:szCs w:val="24"/>
        </w:rPr>
        <w:t>NOVsky</w:t>
      </w:r>
      <w:proofErr w:type="spellEnd"/>
      <w:r w:rsidRPr="009103B6">
        <w:rPr>
          <w:rFonts w:ascii="Calibri" w:eastAsia="Calibri" w:hAnsi="Calibri" w:cs="Calibri"/>
          <w:bCs/>
          <w:i/>
          <w:iCs/>
          <w:sz w:val="24"/>
          <w:szCs w:val="24"/>
        </w:rPr>
        <w:t xml:space="preserve">) </w:t>
      </w:r>
      <w:r w:rsidRPr="00C946FD">
        <w:rPr>
          <w:rFonts w:ascii="Calibri" w:eastAsia="Calibri" w:hAnsi="Calibri" w:cs="Calibri"/>
          <w:bCs/>
          <w:iCs/>
          <w:sz w:val="24"/>
          <w:szCs w:val="24"/>
        </w:rPr>
        <w:t>sredstva se</w:t>
      </w:r>
      <w:r>
        <w:rPr>
          <w:rFonts w:ascii="Calibri" w:eastAsia="Calibri" w:hAnsi="Calibri" w:cs="Calibri"/>
          <w:bCs/>
          <w:i/>
          <w:iCs/>
          <w:sz w:val="24"/>
          <w:szCs w:val="24"/>
        </w:rPr>
        <w:t xml:space="preserve"> </w:t>
      </w:r>
      <w:r>
        <w:rPr>
          <w:rFonts w:ascii="Calibri" w:eastAsia="Calibri" w:hAnsi="Calibri" w:cs="Calibri"/>
          <w:bCs/>
          <w:sz w:val="24"/>
          <w:szCs w:val="24"/>
        </w:rPr>
        <w:t xml:space="preserve">umanjuju </w:t>
      </w:r>
      <w:r w:rsidRPr="009103B6">
        <w:rPr>
          <w:rFonts w:ascii="Calibri" w:eastAsia="Calibri" w:hAnsi="Calibri" w:cs="Calibri"/>
          <w:bCs/>
          <w:sz w:val="24"/>
          <w:szCs w:val="24"/>
        </w:rPr>
        <w:t>za iznos od 8.000,00 kn, na raz</w:t>
      </w:r>
      <w:r>
        <w:rPr>
          <w:rFonts w:ascii="Calibri" w:eastAsia="Calibri" w:hAnsi="Calibri" w:cs="Calibri"/>
          <w:bCs/>
          <w:sz w:val="24"/>
          <w:szCs w:val="24"/>
        </w:rPr>
        <w:t xml:space="preserve">inu stvarno utrošenih sredstava </w:t>
      </w:r>
      <w:r w:rsidRPr="009103B6">
        <w:rPr>
          <w:rFonts w:ascii="Calibri" w:eastAsia="Calibri" w:hAnsi="Calibri" w:cs="Calibri"/>
          <w:bCs/>
          <w:sz w:val="24"/>
          <w:szCs w:val="24"/>
        </w:rPr>
        <w:t>za festival</w:t>
      </w:r>
      <w:r>
        <w:rPr>
          <w:rFonts w:ascii="Calibri" w:eastAsia="Calibri" w:hAnsi="Calibri" w:cs="Calibri"/>
          <w:bCs/>
          <w:sz w:val="24"/>
          <w:szCs w:val="24"/>
        </w:rPr>
        <w:t>.</w:t>
      </w:r>
    </w:p>
    <w:p w14:paraId="2F77E835" w14:textId="77777777" w:rsidR="00AE6BE1"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2613F7AC" w14:textId="77777777" w:rsidR="00AE6BE1"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671140B9" w14:textId="77777777" w:rsidR="00AE6BE1"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1BECDEBD" w14:textId="77777777" w:rsidR="00AE6BE1"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6929B0DB" w14:textId="77777777" w:rsidR="00AE6BE1"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7F72A43C" w14:textId="77777777" w:rsidR="00AE6BE1" w:rsidRPr="009103B6"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6C139A77" w14:textId="77777777" w:rsidR="00AE6BE1" w:rsidRPr="009103B6" w:rsidRDefault="00AE6BE1" w:rsidP="00AE6BE1">
      <w:pPr>
        <w:widowControl w:val="0"/>
        <w:autoSpaceDE w:val="0"/>
        <w:autoSpaceDN w:val="0"/>
        <w:adjustRightInd w:val="0"/>
        <w:spacing w:after="0" w:line="240" w:lineRule="auto"/>
        <w:contextualSpacing/>
        <w:jc w:val="both"/>
        <w:rPr>
          <w:rFonts w:ascii="Calibri" w:eastAsia="Calibri" w:hAnsi="Calibri" w:cs="Calibri"/>
          <w:b/>
          <w:sz w:val="24"/>
          <w:szCs w:val="24"/>
        </w:rPr>
      </w:pPr>
      <w:r>
        <w:rPr>
          <w:rFonts w:ascii="Calibri" w:eastAsia="Calibri" w:hAnsi="Calibri" w:cs="Calibri"/>
          <w:b/>
          <w:sz w:val="24"/>
          <w:szCs w:val="24"/>
        </w:rPr>
        <w:lastRenderedPageBreak/>
        <w:t xml:space="preserve">1.8.2. </w:t>
      </w:r>
      <w:r w:rsidRPr="009103B6">
        <w:rPr>
          <w:rFonts w:ascii="Calibri" w:eastAsia="Calibri" w:hAnsi="Calibri" w:cs="Calibri"/>
          <w:b/>
          <w:sz w:val="24"/>
          <w:szCs w:val="24"/>
        </w:rPr>
        <w:t>Tekući projekt 1012 T100002 Obilježavanje prigodnih datuma</w:t>
      </w:r>
    </w:p>
    <w:p w14:paraId="4719AD0F" w14:textId="77777777" w:rsidR="00AE6BE1" w:rsidRPr="009103B6" w:rsidRDefault="00AE6BE1" w:rsidP="00AE6BE1">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3F10EC98" w14:textId="77777777" w:rsidR="00AE6BE1"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r>
        <w:rPr>
          <w:rFonts w:ascii="Calibri" w:eastAsia="Calibri" w:hAnsi="Calibri" w:cs="Calibri"/>
          <w:bCs/>
          <w:sz w:val="24"/>
          <w:szCs w:val="24"/>
        </w:rPr>
        <w:t>U tekućem projektu</w:t>
      </w:r>
      <w:r w:rsidRPr="009103B6">
        <w:rPr>
          <w:rFonts w:ascii="Calibri" w:eastAsia="Calibri" w:hAnsi="Calibri" w:cs="Calibri"/>
          <w:bCs/>
          <w:sz w:val="24"/>
          <w:szCs w:val="24"/>
        </w:rPr>
        <w:t xml:space="preserve"> 1012 T100002</w:t>
      </w:r>
      <w:r>
        <w:rPr>
          <w:rFonts w:ascii="Calibri" w:eastAsia="Calibri" w:hAnsi="Calibri" w:cs="Calibri"/>
          <w:bCs/>
          <w:sz w:val="24"/>
          <w:szCs w:val="24"/>
        </w:rPr>
        <w:t xml:space="preserve"> troškovi konferencije „</w:t>
      </w:r>
      <w:r w:rsidRPr="009103B6">
        <w:rPr>
          <w:rFonts w:ascii="Calibri" w:eastAsia="Calibri" w:hAnsi="Calibri" w:cs="Calibri"/>
          <w:bCs/>
          <w:sz w:val="24"/>
          <w:szCs w:val="24"/>
        </w:rPr>
        <w:t>Europska godina mladih“ umanjuj</w:t>
      </w:r>
      <w:r>
        <w:rPr>
          <w:rFonts w:ascii="Calibri" w:eastAsia="Calibri" w:hAnsi="Calibri" w:cs="Calibri"/>
          <w:bCs/>
          <w:sz w:val="24"/>
          <w:szCs w:val="24"/>
        </w:rPr>
        <w:t>u</w:t>
      </w:r>
      <w:r w:rsidRPr="009103B6">
        <w:rPr>
          <w:rFonts w:ascii="Calibri" w:eastAsia="Calibri" w:hAnsi="Calibri" w:cs="Calibri"/>
          <w:bCs/>
          <w:sz w:val="24"/>
          <w:szCs w:val="24"/>
        </w:rPr>
        <w:t xml:space="preserve"> se za iznos od 5.000,00 kn, na stvarno utrošen iznos za organizaciju svih sadržaja konferencije.</w:t>
      </w:r>
    </w:p>
    <w:p w14:paraId="07515C63" w14:textId="77777777" w:rsidR="00AE6BE1"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5751FB49" w14:textId="77777777" w:rsidR="00AE6BE1" w:rsidRPr="009103B6" w:rsidRDefault="00AE6BE1" w:rsidP="00AE6BE1">
      <w:pPr>
        <w:widowControl w:val="0"/>
        <w:autoSpaceDE w:val="0"/>
        <w:autoSpaceDN w:val="0"/>
        <w:adjustRightInd w:val="0"/>
        <w:spacing w:after="0" w:line="240" w:lineRule="auto"/>
        <w:contextualSpacing/>
        <w:jc w:val="both"/>
        <w:rPr>
          <w:rFonts w:ascii="Calibri" w:eastAsia="Calibri" w:hAnsi="Calibri" w:cs="Calibri"/>
          <w:b/>
          <w:bCs/>
          <w:sz w:val="24"/>
          <w:szCs w:val="24"/>
        </w:rPr>
      </w:pPr>
      <w:r w:rsidRPr="009103B6">
        <w:rPr>
          <w:rFonts w:ascii="Calibri" w:eastAsia="Calibri" w:hAnsi="Calibri" w:cs="Calibri"/>
          <w:b/>
          <w:bCs/>
          <w:sz w:val="24"/>
          <w:szCs w:val="24"/>
        </w:rPr>
        <w:t xml:space="preserve">1.9. </w:t>
      </w:r>
      <w:r w:rsidRPr="009103B6">
        <w:rPr>
          <w:rFonts w:ascii="Calibri" w:eastAsia="Calibri" w:hAnsi="Calibri" w:cs="Calibri"/>
          <w:b/>
          <w:sz w:val="24"/>
          <w:szCs w:val="24"/>
        </w:rPr>
        <w:t xml:space="preserve">Program 1015 PROGRAMI </w:t>
      </w:r>
      <w:r>
        <w:rPr>
          <w:rFonts w:ascii="Calibri" w:eastAsia="Calibri" w:hAnsi="Calibri" w:cs="Calibri"/>
          <w:b/>
          <w:sz w:val="24"/>
          <w:szCs w:val="24"/>
        </w:rPr>
        <w:t>U KULTURI PUČKOG OTVORENOG UČILIŠTA</w:t>
      </w:r>
    </w:p>
    <w:p w14:paraId="7F21F7A2" w14:textId="77777777" w:rsidR="00AE6BE1" w:rsidRPr="009103B6" w:rsidRDefault="00AE6BE1" w:rsidP="00AE6BE1">
      <w:pPr>
        <w:spacing w:after="0" w:line="240" w:lineRule="auto"/>
        <w:ind w:left="720"/>
        <w:contextualSpacing/>
        <w:rPr>
          <w:rFonts w:ascii="Calibri" w:eastAsia="Calibri" w:hAnsi="Calibri" w:cs="Calibri"/>
          <w:sz w:val="24"/>
          <w:szCs w:val="24"/>
        </w:rPr>
      </w:pPr>
    </w:p>
    <w:p w14:paraId="5525F311" w14:textId="77777777" w:rsidR="00AE6BE1" w:rsidRDefault="00AE6BE1" w:rsidP="00AE6BE1">
      <w:pPr>
        <w:spacing w:after="0" w:line="240" w:lineRule="auto"/>
        <w:contextualSpacing/>
        <w:rPr>
          <w:rFonts w:ascii="Calibri" w:eastAsia="Calibri" w:hAnsi="Calibri" w:cs="Calibri"/>
          <w:sz w:val="24"/>
          <w:szCs w:val="24"/>
        </w:rPr>
      </w:pPr>
      <w:r w:rsidRPr="009103B6">
        <w:rPr>
          <w:rFonts w:ascii="Calibri" w:eastAsia="Calibri" w:hAnsi="Calibri" w:cs="Calibri"/>
          <w:sz w:val="24"/>
          <w:szCs w:val="24"/>
        </w:rPr>
        <w:t xml:space="preserve">U programu 1015 PROGRAMI </w:t>
      </w:r>
      <w:r>
        <w:rPr>
          <w:rFonts w:ascii="Calibri" w:eastAsia="Calibri" w:hAnsi="Calibri" w:cs="Calibri"/>
          <w:sz w:val="24"/>
          <w:szCs w:val="24"/>
        </w:rPr>
        <w:t>U KULTURI PUČKOG OTVORENOG UČILIŠTA</w:t>
      </w:r>
      <w:r w:rsidRPr="009103B6">
        <w:rPr>
          <w:rFonts w:ascii="Calibri" w:eastAsia="Calibri" w:hAnsi="Calibri" w:cs="Calibri"/>
          <w:sz w:val="24"/>
          <w:szCs w:val="24"/>
        </w:rPr>
        <w:t xml:space="preserve"> mijenja se i dopunjuje: </w:t>
      </w:r>
    </w:p>
    <w:p w14:paraId="2BEABEB3" w14:textId="77777777" w:rsidR="00AE6BE1" w:rsidRDefault="00AE6BE1" w:rsidP="00AE6BE1">
      <w:pPr>
        <w:spacing w:after="0" w:line="240" w:lineRule="auto"/>
        <w:contextualSpacing/>
        <w:rPr>
          <w:rFonts w:ascii="Calibri" w:eastAsia="Calibri" w:hAnsi="Calibri" w:cs="Calibri"/>
          <w:sz w:val="24"/>
          <w:szCs w:val="24"/>
        </w:rPr>
      </w:pPr>
    </w:p>
    <w:p w14:paraId="67A2A59A" w14:textId="77777777" w:rsidR="00AE6BE1" w:rsidRPr="009103B6" w:rsidRDefault="00AE6BE1" w:rsidP="00AE6BE1">
      <w:pPr>
        <w:spacing w:after="0" w:line="240" w:lineRule="auto"/>
        <w:contextualSpacing/>
        <w:rPr>
          <w:rFonts w:ascii="Calibri" w:eastAsia="Calibri" w:hAnsi="Calibri" w:cs="Calibri"/>
          <w:b/>
          <w:sz w:val="24"/>
          <w:szCs w:val="24"/>
        </w:rPr>
      </w:pPr>
      <w:r w:rsidRPr="009103B6">
        <w:rPr>
          <w:rFonts w:ascii="Calibri" w:eastAsia="Calibri" w:hAnsi="Calibri" w:cs="Calibri"/>
          <w:b/>
          <w:sz w:val="24"/>
          <w:szCs w:val="24"/>
        </w:rPr>
        <w:t>1.9.1. Aktivnost 1015 A100001 Administracija i upravljanje</w:t>
      </w:r>
    </w:p>
    <w:p w14:paraId="65B7F735" w14:textId="77777777" w:rsidR="00AE6BE1" w:rsidRPr="009103B6" w:rsidRDefault="00AE6BE1" w:rsidP="00AE6BE1">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5D93AC88" w14:textId="77777777" w:rsidR="00AE6BE1" w:rsidRDefault="00AE6BE1" w:rsidP="00AE6BE1">
      <w:pPr>
        <w:widowControl w:val="0"/>
        <w:autoSpaceDE w:val="0"/>
        <w:autoSpaceDN w:val="0"/>
        <w:adjustRightInd w:val="0"/>
        <w:spacing w:after="0" w:line="240" w:lineRule="auto"/>
        <w:jc w:val="both"/>
        <w:rPr>
          <w:rFonts w:ascii="Calibri" w:eastAsia="Calibri" w:hAnsi="Calibri" w:cs="Calibri"/>
          <w:bCs/>
          <w:sz w:val="24"/>
          <w:szCs w:val="24"/>
        </w:rPr>
      </w:pPr>
      <w:r w:rsidRPr="009103B6">
        <w:rPr>
          <w:rFonts w:ascii="Calibri" w:eastAsia="Calibri" w:hAnsi="Calibri" w:cs="Calibri"/>
          <w:bCs/>
          <w:sz w:val="24"/>
          <w:szCs w:val="24"/>
        </w:rPr>
        <w:t xml:space="preserve">U aktivnosti 1015 A100001 </w:t>
      </w:r>
      <w:r w:rsidRPr="009103B6">
        <w:rPr>
          <w:rFonts w:ascii="Calibri" w:eastAsia="Calibri" w:hAnsi="Calibri" w:cs="Calibri"/>
          <w:bCs/>
          <w:i/>
          <w:sz w:val="24"/>
          <w:szCs w:val="24"/>
        </w:rPr>
        <w:t>Administracija i upravljanje</w:t>
      </w:r>
      <w:r>
        <w:rPr>
          <w:rFonts w:ascii="Calibri" w:eastAsia="Calibri" w:hAnsi="Calibri" w:cs="Calibri"/>
          <w:bCs/>
          <w:sz w:val="24"/>
          <w:szCs w:val="24"/>
        </w:rPr>
        <w:t xml:space="preserve"> ukupno se povećavaju </w:t>
      </w:r>
      <w:r w:rsidRPr="009103B6">
        <w:rPr>
          <w:rFonts w:ascii="Calibri" w:eastAsia="Calibri" w:hAnsi="Calibri" w:cs="Calibri"/>
          <w:bCs/>
          <w:sz w:val="24"/>
          <w:szCs w:val="24"/>
        </w:rPr>
        <w:t>sredstva za iznos od 20.000,00 kn, na iznos od 637.350,00 kn</w:t>
      </w:r>
      <w:r>
        <w:rPr>
          <w:rFonts w:ascii="Calibri" w:eastAsia="Calibri" w:hAnsi="Calibri" w:cs="Calibri"/>
          <w:bCs/>
          <w:sz w:val="24"/>
          <w:szCs w:val="24"/>
        </w:rPr>
        <w:t>,</w:t>
      </w:r>
      <w:r w:rsidRPr="009103B6">
        <w:rPr>
          <w:rFonts w:ascii="Calibri" w:eastAsia="Calibri" w:hAnsi="Calibri" w:cs="Calibri"/>
          <w:bCs/>
          <w:sz w:val="24"/>
          <w:szCs w:val="24"/>
        </w:rPr>
        <w:t xml:space="preserve"> </w:t>
      </w:r>
      <w:r>
        <w:rPr>
          <w:rFonts w:ascii="Calibri" w:eastAsia="Calibri" w:hAnsi="Calibri" w:cs="Calibri"/>
          <w:bCs/>
          <w:sz w:val="24"/>
          <w:szCs w:val="24"/>
        </w:rPr>
        <w:t xml:space="preserve"> za troškove prijevoza kustosa </w:t>
      </w:r>
      <w:r w:rsidRPr="009103B6">
        <w:rPr>
          <w:rFonts w:ascii="Calibri" w:eastAsia="Calibri" w:hAnsi="Calibri" w:cs="Calibri"/>
          <w:bCs/>
          <w:sz w:val="24"/>
          <w:szCs w:val="24"/>
        </w:rPr>
        <w:t>muze</w:t>
      </w:r>
      <w:r>
        <w:rPr>
          <w:rFonts w:ascii="Calibri" w:eastAsia="Calibri" w:hAnsi="Calibri" w:cs="Calibri"/>
          <w:bCs/>
          <w:sz w:val="24"/>
          <w:szCs w:val="24"/>
        </w:rPr>
        <w:t>ja</w:t>
      </w:r>
      <w:r w:rsidRPr="009103B6">
        <w:rPr>
          <w:rFonts w:ascii="Calibri" w:eastAsia="Calibri" w:hAnsi="Calibri" w:cs="Calibri"/>
          <w:bCs/>
          <w:sz w:val="24"/>
          <w:szCs w:val="24"/>
        </w:rPr>
        <w:t xml:space="preserve">. </w:t>
      </w:r>
    </w:p>
    <w:p w14:paraId="054EB60D" w14:textId="77777777" w:rsidR="00AE6BE1" w:rsidRDefault="00AE6BE1" w:rsidP="00AE6BE1">
      <w:pPr>
        <w:widowControl w:val="0"/>
        <w:autoSpaceDE w:val="0"/>
        <w:autoSpaceDN w:val="0"/>
        <w:adjustRightInd w:val="0"/>
        <w:spacing w:after="0" w:line="240" w:lineRule="auto"/>
        <w:jc w:val="both"/>
        <w:rPr>
          <w:rFonts w:ascii="Calibri" w:eastAsia="Calibri" w:hAnsi="Calibri" w:cs="Calibri"/>
          <w:bCs/>
          <w:sz w:val="24"/>
          <w:szCs w:val="24"/>
        </w:rPr>
      </w:pPr>
    </w:p>
    <w:p w14:paraId="37AABFA1" w14:textId="77777777" w:rsidR="00AE6BE1" w:rsidRPr="009103B6" w:rsidRDefault="00AE6BE1" w:rsidP="00AE6BE1">
      <w:pPr>
        <w:widowControl w:val="0"/>
        <w:autoSpaceDE w:val="0"/>
        <w:autoSpaceDN w:val="0"/>
        <w:adjustRightInd w:val="0"/>
        <w:spacing w:after="0" w:line="240" w:lineRule="auto"/>
        <w:jc w:val="both"/>
        <w:rPr>
          <w:rFonts w:ascii="Calibri" w:eastAsia="Calibri" w:hAnsi="Calibri" w:cs="Calibri"/>
          <w:b/>
          <w:bCs/>
          <w:sz w:val="24"/>
          <w:szCs w:val="24"/>
        </w:rPr>
      </w:pPr>
      <w:r w:rsidRPr="009103B6">
        <w:rPr>
          <w:rFonts w:ascii="Calibri" w:eastAsia="Calibri" w:hAnsi="Calibri" w:cs="Calibri"/>
          <w:b/>
          <w:bCs/>
          <w:sz w:val="24"/>
          <w:szCs w:val="24"/>
        </w:rPr>
        <w:t xml:space="preserve">1.9.2. </w:t>
      </w:r>
      <w:r w:rsidRPr="009103B6">
        <w:rPr>
          <w:rFonts w:ascii="Calibri" w:eastAsia="Calibri" w:hAnsi="Calibri" w:cs="Calibri"/>
          <w:b/>
          <w:sz w:val="24"/>
          <w:szCs w:val="24"/>
        </w:rPr>
        <w:t>Tekući projekt 1015 T100001 Kazališne i kino predstave</w:t>
      </w:r>
    </w:p>
    <w:p w14:paraId="2C865217" w14:textId="77777777" w:rsidR="00AE6BE1" w:rsidRPr="009103B6" w:rsidRDefault="00AE6BE1" w:rsidP="00AE6BE1">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38080496" w14:textId="77777777" w:rsidR="00AE6BE1" w:rsidRPr="009103B6"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r w:rsidRPr="009103B6">
        <w:rPr>
          <w:rFonts w:ascii="Calibri" w:eastAsia="Calibri" w:hAnsi="Calibri" w:cs="Calibri"/>
          <w:bCs/>
          <w:sz w:val="24"/>
          <w:szCs w:val="24"/>
        </w:rPr>
        <w:t xml:space="preserve">U tekućem projektu 1015 T100001 </w:t>
      </w:r>
      <w:r w:rsidRPr="009103B6">
        <w:rPr>
          <w:rFonts w:ascii="Calibri" w:eastAsia="Calibri" w:hAnsi="Calibri" w:cs="Calibri"/>
          <w:bCs/>
          <w:i/>
          <w:iCs/>
          <w:sz w:val="24"/>
          <w:szCs w:val="24"/>
        </w:rPr>
        <w:t>Kazališne i kino predstave</w:t>
      </w:r>
      <w:r w:rsidRPr="009103B6">
        <w:rPr>
          <w:rFonts w:ascii="Calibri" w:eastAsia="Calibri" w:hAnsi="Calibri" w:cs="Calibri"/>
          <w:bCs/>
          <w:sz w:val="24"/>
          <w:szCs w:val="24"/>
        </w:rPr>
        <w:t xml:space="preserve"> povećava se za iznos od 56.532,00 kn, na iznos od 1</w:t>
      </w:r>
      <w:r>
        <w:rPr>
          <w:rFonts w:ascii="Calibri" w:eastAsia="Calibri" w:hAnsi="Calibri" w:cs="Calibri"/>
          <w:bCs/>
          <w:sz w:val="24"/>
          <w:szCs w:val="24"/>
        </w:rPr>
        <w:t xml:space="preserve">86.532,00 kn. Dodatni iznos od </w:t>
      </w:r>
      <w:r w:rsidRPr="009103B6">
        <w:rPr>
          <w:rFonts w:ascii="Calibri" w:eastAsia="Calibri" w:hAnsi="Calibri" w:cs="Calibri"/>
          <w:bCs/>
          <w:sz w:val="24"/>
          <w:szCs w:val="24"/>
        </w:rPr>
        <w:t xml:space="preserve">30.000,00 kn osigurava se za nove  izložbe, predstave i manifestacije koje će Pučko učilište organizirati do kraja godine. Sredstva se osiguravaju iz vlastitih sredstava. Otvara se i nova pozicija </w:t>
      </w:r>
      <w:r w:rsidRPr="00C946FD">
        <w:rPr>
          <w:rFonts w:ascii="Calibri" w:eastAsia="Calibri" w:hAnsi="Calibri" w:cs="Calibri"/>
          <w:bCs/>
          <w:i/>
          <w:sz w:val="24"/>
          <w:szCs w:val="24"/>
        </w:rPr>
        <w:t>Postrojenje i oprema</w:t>
      </w:r>
      <w:r w:rsidRPr="009103B6">
        <w:rPr>
          <w:rFonts w:ascii="Calibri" w:eastAsia="Calibri" w:hAnsi="Calibri" w:cs="Calibri"/>
          <w:bCs/>
          <w:sz w:val="24"/>
          <w:szCs w:val="24"/>
        </w:rPr>
        <w:t xml:space="preserve"> koja iznosi 26.531,25 kn, a trošak se odnosi na nabavku novog procesoru zvuka na projektoru za </w:t>
      </w:r>
      <w:proofErr w:type="spellStart"/>
      <w:r w:rsidRPr="009103B6">
        <w:rPr>
          <w:rFonts w:ascii="Calibri" w:eastAsia="Calibri" w:hAnsi="Calibri" w:cs="Calibri"/>
          <w:bCs/>
          <w:sz w:val="24"/>
          <w:szCs w:val="24"/>
        </w:rPr>
        <w:t>kinoprojekcije</w:t>
      </w:r>
      <w:proofErr w:type="spellEnd"/>
      <w:r w:rsidRPr="009103B6">
        <w:rPr>
          <w:rFonts w:ascii="Calibri" w:eastAsia="Calibri" w:hAnsi="Calibri" w:cs="Calibri"/>
          <w:bCs/>
          <w:sz w:val="24"/>
          <w:szCs w:val="24"/>
        </w:rPr>
        <w:t xml:space="preserve"> jer se stari pokvario. Trošak se financira iz namjenskih prihoda</w:t>
      </w:r>
      <w:r>
        <w:rPr>
          <w:rFonts w:ascii="Calibri" w:eastAsia="Calibri" w:hAnsi="Calibri" w:cs="Calibri"/>
          <w:bCs/>
          <w:sz w:val="24"/>
          <w:szCs w:val="24"/>
        </w:rPr>
        <w:t>,</w:t>
      </w:r>
      <w:r w:rsidRPr="009103B6">
        <w:rPr>
          <w:rFonts w:ascii="Calibri" w:eastAsia="Calibri" w:hAnsi="Calibri" w:cs="Calibri"/>
          <w:bCs/>
          <w:sz w:val="24"/>
          <w:szCs w:val="24"/>
        </w:rPr>
        <w:t xml:space="preserve"> odnosno naknadom štete od strane osiguravajuće </w:t>
      </w:r>
      <w:r>
        <w:rPr>
          <w:rFonts w:ascii="Calibri" w:eastAsia="Calibri" w:hAnsi="Calibri" w:cs="Calibri"/>
          <w:bCs/>
          <w:sz w:val="24"/>
          <w:szCs w:val="24"/>
        </w:rPr>
        <w:t>kuće, jer je isti bio osiguran.</w:t>
      </w:r>
    </w:p>
    <w:p w14:paraId="26A4CC3B" w14:textId="77777777" w:rsidR="00AE6BE1"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r w:rsidRPr="009103B6">
        <w:rPr>
          <w:rFonts w:ascii="Calibri" w:eastAsia="Calibri" w:hAnsi="Calibri" w:cs="Calibri"/>
          <w:bCs/>
          <w:sz w:val="24"/>
          <w:szCs w:val="24"/>
        </w:rPr>
        <w:t xml:space="preserve">Iza tekućeg projekta 1015 T100001 </w:t>
      </w:r>
      <w:r w:rsidRPr="00C946FD">
        <w:rPr>
          <w:rFonts w:ascii="Calibri" w:eastAsia="Calibri" w:hAnsi="Calibri" w:cs="Calibri"/>
          <w:bCs/>
          <w:i/>
          <w:sz w:val="24"/>
          <w:szCs w:val="24"/>
        </w:rPr>
        <w:t>Kino za sve</w:t>
      </w:r>
      <w:r w:rsidRPr="009103B6">
        <w:rPr>
          <w:rFonts w:ascii="Calibri" w:eastAsia="Calibri" w:hAnsi="Calibri" w:cs="Calibri"/>
          <w:bCs/>
          <w:sz w:val="24"/>
          <w:szCs w:val="24"/>
        </w:rPr>
        <w:t xml:space="preserve"> dodaje se sljedeći tekući projekt:</w:t>
      </w:r>
    </w:p>
    <w:p w14:paraId="1B3BAFD4" w14:textId="77777777" w:rsidR="00AE6BE1"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5BD51AED" w14:textId="77777777" w:rsidR="00AE6BE1" w:rsidRPr="009103B6" w:rsidRDefault="00AE6BE1" w:rsidP="00AE6BE1">
      <w:pPr>
        <w:widowControl w:val="0"/>
        <w:autoSpaceDE w:val="0"/>
        <w:autoSpaceDN w:val="0"/>
        <w:adjustRightInd w:val="0"/>
        <w:spacing w:after="0" w:line="240" w:lineRule="auto"/>
        <w:contextualSpacing/>
        <w:jc w:val="both"/>
        <w:rPr>
          <w:rFonts w:ascii="Calibri" w:eastAsia="Calibri" w:hAnsi="Calibri" w:cs="Calibri"/>
          <w:b/>
          <w:bCs/>
          <w:sz w:val="24"/>
          <w:szCs w:val="24"/>
        </w:rPr>
      </w:pPr>
      <w:r w:rsidRPr="009103B6">
        <w:rPr>
          <w:rFonts w:ascii="Calibri" w:eastAsia="Calibri" w:hAnsi="Calibri" w:cs="Calibri"/>
          <w:b/>
          <w:bCs/>
          <w:sz w:val="24"/>
          <w:szCs w:val="24"/>
        </w:rPr>
        <w:t xml:space="preserve">1.9.3. </w:t>
      </w:r>
      <w:r w:rsidRPr="009103B6">
        <w:rPr>
          <w:rFonts w:ascii="Calibri" w:eastAsia="Calibri" w:hAnsi="Calibri" w:cs="Calibri"/>
          <w:b/>
          <w:sz w:val="24"/>
          <w:szCs w:val="24"/>
        </w:rPr>
        <w:t>Tekući projekt 1015 T100003 Moje malo kino u iznosu od 79.000,00 kn</w:t>
      </w:r>
    </w:p>
    <w:p w14:paraId="1976D7CF" w14:textId="77777777" w:rsidR="00AE6BE1" w:rsidRPr="009103B6" w:rsidRDefault="00AE6BE1" w:rsidP="00AE6BE1">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7F41CE47" w14:textId="77777777" w:rsidR="00AE6BE1"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r w:rsidRPr="009103B6">
        <w:rPr>
          <w:rFonts w:ascii="Calibri" w:eastAsia="Calibri" w:hAnsi="Calibri" w:cs="Calibri"/>
          <w:bCs/>
          <w:sz w:val="24"/>
          <w:szCs w:val="24"/>
        </w:rPr>
        <w:t xml:space="preserve">U tekućem projektu 1015 T100003 </w:t>
      </w:r>
      <w:r w:rsidRPr="009103B6">
        <w:rPr>
          <w:rFonts w:ascii="Calibri" w:eastAsia="Calibri" w:hAnsi="Calibri" w:cs="Calibri"/>
          <w:bCs/>
          <w:i/>
          <w:iCs/>
          <w:sz w:val="24"/>
          <w:szCs w:val="24"/>
        </w:rPr>
        <w:t>Moje malo kino</w:t>
      </w:r>
      <w:r w:rsidRPr="009103B6">
        <w:rPr>
          <w:rFonts w:ascii="Calibri" w:eastAsia="Calibri" w:hAnsi="Calibri" w:cs="Calibri"/>
          <w:bCs/>
          <w:sz w:val="24"/>
          <w:szCs w:val="24"/>
        </w:rPr>
        <w:t xml:space="preserve"> osiguravaju se sredstva  za zajednički projekt Centra za kulturu Čakovec, Pučkog otvorenog učilišta Samobor i Pučkog otvorenog učilišta Novska. Riječ je o koji je ostvaren u sklopu COLLABORATE TO INNIVATE poziva Europa </w:t>
      </w:r>
      <w:proofErr w:type="spellStart"/>
      <w:r w:rsidRPr="009103B6">
        <w:rPr>
          <w:rFonts w:ascii="Calibri" w:eastAsia="Calibri" w:hAnsi="Calibri" w:cs="Calibri"/>
          <w:bCs/>
          <w:sz w:val="24"/>
          <w:szCs w:val="24"/>
        </w:rPr>
        <w:t>Cinemas</w:t>
      </w:r>
      <w:proofErr w:type="spellEnd"/>
      <w:r w:rsidRPr="009103B6">
        <w:rPr>
          <w:rFonts w:ascii="Calibri" w:eastAsia="Calibri" w:hAnsi="Calibri" w:cs="Calibri"/>
          <w:bCs/>
          <w:sz w:val="24"/>
          <w:szCs w:val="24"/>
        </w:rPr>
        <w:t xml:space="preserve"> uz potporu </w:t>
      </w:r>
      <w:proofErr w:type="spellStart"/>
      <w:r w:rsidRPr="009103B6">
        <w:rPr>
          <w:rFonts w:ascii="Calibri" w:eastAsia="Calibri" w:hAnsi="Calibri" w:cs="Calibri"/>
          <w:bCs/>
          <w:sz w:val="24"/>
          <w:szCs w:val="24"/>
        </w:rPr>
        <w:t>Creative</w:t>
      </w:r>
      <w:proofErr w:type="spellEnd"/>
      <w:r w:rsidRPr="009103B6">
        <w:rPr>
          <w:rFonts w:ascii="Calibri" w:eastAsia="Calibri" w:hAnsi="Calibri" w:cs="Calibri"/>
          <w:bCs/>
          <w:sz w:val="24"/>
          <w:szCs w:val="24"/>
        </w:rPr>
        <w:t xml:space="preserve"> Europe / MEDIA 2021. Troškovi se odnose na usluge predavača (edukatori na radionicama), prijevoz učenika na kino projekcije te trošak kino projekcija (naknade kino distributerima). Ovaj projekt financira se iz pomoći u iznosu od 38.000,00 kn i  vlastitih sredstva Učilišta u iznosu od 41.000,00 kn.</w:t>
      </w:r>
    </w:p>
    <w:p w14:paraId="1A936ED5" w14:textId="77777777" w:rsidR="00AE6BE1" w:rsidRDefault="00AE6BE1" w:rsidP="00AE6BE1">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250FB0BB" w14:textId="77777777" w:rsidR="00AE6BE1" w:rsidRPr="009103B6" w:rsidRDefault="00AE6BE1" w:rsidP="00AE6BE1">
      <w:pPr>
        <w:widowControl w:val="0"/>
        <w:autoSpaceDE w:val="0"/>
        <w:autoSpaceDN w:val="0"/>
        <w:adjustRightInd w:val="0"/>
        <w:spacing w:after="0" w:line="240" w:lineRule="auto"/>
        <w:contextualSpacing/>
        <w:jc w:val="both"/>
        <w:rPr>
          <w:rFonts w:ascii="Calibri" w:eastAsia="Calibri" w:hAnsi="Calibri" w:cs="Calibri"/>
          <w:b/>
          <w:bCs/>
          <w:sz w:val="24"/>
          <w:szCs w:val="24"/>
        </w:rPr>
      </w:pPr>
      <w:r w:rsidRPr="009103B6">
        <w:rPr>
          <w:rFonts w:ascii="Calibri" w:eastAsia="Calibri" w:hAnsi="Calibri" w:cs="Calibri"/>
          <w:b/>
          <w:bCs/>
          <w:sz w:val="24"/>
          <w:szCs w:val="24"/>
        </w:rPr>
        <w:t xml:space="preserve">1.10. </w:t>
      </w:r>
      <w:r w:rsidRPr="009103B6">
        <w:rPr>
          <w:rFonts w:ascii="Calibri" w:eastAsia="Calibri" w:hAnsi="Calibri" w:cs="Calibri"/>
          <w:b/>
          <w:sz w:val="24"/>
          <w:szCs w:val="24"/>
        </w:rPr>
        <w:t>Program 1016 PROGRAMI OBRAZOVANJA</w:t>
      </w:r>
    </w:p>
    <w:p w14:paraId="65FBB71F" w14:textId="77777777" w:rsidR="00AE6BE1" w:rsidRPr="009103B6" w:rsidRDefault="00AE6BE1" w:rsidP="00AE6BE1">
      <w:pPr>
        <w:spacing w:after="0" w:line="240" w:lineRule="auto"/>
        <w:ind w:left="720"/>
        <w:contextualSpacing/>
        <w:rPr>
          <w:rFonts w:ascii="Calibri" w:eastAsia="Calibri" w:hAnsi="Calibri" w:cs="Calibri"/>
          <w:sz w:val="24"/>
          <w:szCs w:val="24"/>
        </w:rPr>
      </w:pPr>
    </w:p>
    <w:p w14:paraId="04ACFB27" w14:textId="77777777" w:rsidR="00AE6BE1" w:rsidRPr="009103B6" w:rsidRDefault="00AE6BE1" w:rsidP="00AE6BE1">
      <w:pPr>
        <w:spacing w:after="0" w:line="240" w:lineRule="auto"/>
        <w:contextualSpacing/>
        <w:rPr>
          <w:rFonts w:ascii="Calibri" w:eastAsia="Calibri" w:hAnsi="Calibri" w:cs="Calibri"/>
          <w:sz w:val="24"/>
          <w:szCs w:val="24"/>
        </w:rPr>
      </w:pPr>
      <w:r w:rsidRPr="009103B6">
        <w:rPr>
          <w:rFonts w:ascii="Calibri" w:eastAsia="Calibri" w:hAnsi="Calibri" w:cs="Calibri"/>
          <w:sz w:val="24"/>
          <w:szCs w:val="24"/>
        </w:rPr>
        <w:t xml:space="preserve">U programu 1016 PROGRAMI OBRAZOVANJA mijenja se: </w:t>
      </w:r>
    </w:p>
    <w:p w14:paraId="7B2BC74E" w14:textId="77777777" w:rsidR="00AE6BE1" w:rsidRPr="009103B6" w:rsidRDefault="00AE6BE1" w:rsidP="00AE6BE1">
      <w:pPr>
        <w:spacing w:after="0" w:line="240" w:lineRule="auto"/>
        <w:ind w:left="720"/>
        <w:contextualSpacing/>
        <w:rPr>
          <w:rFonts w:ascii="Calibri" w:eastAsia="Calibri" w:hAnsi="Calibri" w:cs="Calibri"/>
          <w:sz w:val="24"/>
          <w:szCs w:val="24"/>
        </w:rPr>
      </w:pPr>
    </w:p>
    <w:p w14:paraId="5989E7C2" w14:textId="77777777" w:rsidR="00AE6BE1" w:rsidRPr="009103B6" w:rsidRDefault="00AE6BE1" w:rsidP="00AE6BE1">
      <w:pPr>
        <w:widowControl w:val="0"/>
        <w:autoSpaceDE w:val="0"/>
        <w:autoSpaceDN w:val="0"/>
        <w:adjustRightInd w:val="0"/>
        <w:spacing w:after="0" w:line="240" w:lineRule="auto"/>
        <w:contextualSpacing/>
        <w:jc w:val="both"/>
        <w:rPr>
          <w:rFonts w:ascii="Calibri" w:eastAsia="Calibri" w:hAnsi="Calibri" w:cs="Calibri"/>
          <w:b/>
          <w:sz w:val="24"/>
          <w:szCs w:val="24"/>
        </w:rPr>
      </w:pPr>
      <w:bookmarkStart w:id="2" w:name="_Hlk115289056"/>
      <w:r>
        <w:rPr>
          <w:rFonts w:ascii="Calibri" w:eastAsia="Calibri" w:hAnsi="Calibri" w:cs="Calibri"/>
          <w:b/>
          <w:sz w:val="24"/>
          <w:szCs w:val="24"/>
        </w:rPr>
        <w:t xml:space="preserve">1.10.1. </w:t>
      </w:r>
      <w:r w:rsidRPr="009103B6">
        <w:rPr>
          <w:rFonts w:ascii="Calibri" w:eastAsia="Calibri" w:hAnsi="Calibri" w:cs="Calibri"/>
          <w:b/>
          <w:sz w:val="24"/>
          <w:szCs w:val="24"/>
        </w:rPr>
        <w:t>Aktivnost 1016 A100001 Administracija i upravljanje</w:t>
      </w:r>
    </w:p>
    <w:bookmarkEnd w:id="2"/>
    <w:p w14:paraId="1A8CD106" w14:textId="77777777" w:rsidR="00AE6BE1" w:rsidRPr="009103B6" w:rsidRDefault="00AE6BE1" w:rsidP="00AE6BE1">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273B9AF6" w14:textId="77777777" w:rsidR="00AE6BE1" w:rsidRDefault="00AE6BE1" w:rsidP="00AE6BE1">
      <w:pPr>
        <w:spacing w:line="240" w:lineRule="auto"/>
        <w:jc w:val="both"/>
        <w:rPr>
          <w:rFonts w:ascii="Calibri" w:eastAsia="Calibri" w:hAnsi="Calibri" w:cs="Times New Roman"/>
          <w:sz w:val="24"/>
          <w:szCs w:val="24"/>
        </w:rPr>
      </w:pPr>
      <w:r w:rsidRPr="009103B6">
        <w:rPr>
          <w:rFonts w:ascii="Calibri" w:eastAsia="Calibri" w:hAnsi="Calibri" w:cs="Calibri"/>
          <w:bCs/>
          <w:sz w:val="24"/>
          <w:szCs w:val="24"/>
        </w:rPr>
        <w:t xml:space="preserve">U aktivnosti 1016 A100001 </w:t>
      </w:r>
      <w:r w:rsidRPr="009103B6">
        <w:rPr>
          <w:rFonts w:ascii="Calibri" w:eastAsia="Calibri" w:hAnsi="Calibri" w:cs="Calibri"/>
          <w:bCs/>
          <w:i/>
          <w:sz w:val="24"/>
          <w:szCs w:val="24"/>
        </w:rPr>
        <w:t>Administracija i upravljanje</w:t>
      </w:r>
      <w:r w:rsidRPr="009103B6">
        <w:rPr>
          <w:rFonts w:ascii="Calibri" w:eastAsia="Calibri" w:hAnsi="Calibri" w:cs="Calibri"/>
          <w:bCs/>
          <w:sz w:val="24"/>
          <w:szCs w:val="24"/>
        </w:rPr>
        <w:t xml:space="preserve"> u</w:t>
      </w:r>
      <w:r>
        <w:rPr>
          <w:rFonts w:ascii="Calibri" w:eastAsia="Calibri" w:hAnsi="Calibri" w:cs="Calibri"/>
          <w:bCs/>
          <w:sz w:val="24"/>
          <w:szCs w:val="24"/>
        </w:rPr>
        <w:t xml:space="preserve">kupno se povećavaju  </w:t>
      </w:r>
      <w:r w:rsidRPr="009103B6">
        <w:rPr>
          <w:rFonts w:ascii="Calibri" w:eastAsia="Calibri" w:hAnsi="Calibri" w:cs="Calibri"/>
          <w:bCs/>
          <w:sz w:val="24"/>
          <w:szCs w:val="24"/>
        </w:rPr>
        <w:t>sredstva za iznos od 229.000,00</w:t>
      </w:r>
      <w:r>
        <w:rPr>
          <w:rFonts w:ascii="Calibri" w:eastAsia="Calibri" w:hAnsi="Calibri" w:cs="Calibri"/>
          <w:bCs/>
          <w:sz w:val="24"/>
          <w:szCs w:val="24"/>
        </w:rPr>
        <w:t xml:space="preserve"> kn, na iznos od 1.551.050 kn. </w:t>
      </w:r>
      <w:r w:rsidRPr="009103B6">
        <w:rPr>
          <w:rFonts w:ascii="Calibri" w:eastAsia="Calibri" w:hAnsi="Calibri" w:cs="Calibri"/>
          <w:bCs/>
          <w:sz w:val="24"/>
          <w:szCs w:val="24"/>
        </w:rPr>
        <w:t xml:space="preserve">Sredstva općih prihoda u iznosu od 20.000,00 kn se osiguravaju za neplanirani rashod u iznosu od 50.000,00 kn, za isplatu naknade obitelji umrlog zaposlenika Učilišta. Također, povećavaju se sredstva za rashode za </w:t>
      </w:r>
      <w:r w:rsidRPr="009103B6">
        <w:rPr>
          <w:rFonts w:ascii="Calibri" w:eastAsia="Calibri" w:hAnsi="Calibri" w:cs="Calibri"/>
          <w:bCs/>
          <w:sz w:val="24"/>
          <w:szCs w:val="24"/>
        </w:rPr>
        <w:lastRenderedPageBreak/>
        <w:t xml:space="preserve">usluge u iznosu od 20.000,00 kn, te rashodi za predavače u iznosu od 159.000,00 kn, radi troškova obrazovnih programa koje provodi Učilište. </w:t>
      </w:r>
      <w:r>
        <w:rPr>
          <w:rFonts w:ascii="Calibri" w:eastAsia="Calibri" w:hAnsi="Calibri" w:cs="Times New Roman"/>
          <w:sz w:val="24"/>
          <w:szCs w:val="24"/>
        </w:rPr>
        <w:t xml:space="preserve">Navedeni </w:t>
      </w:r>
      <w:r w:rsidRPr="009103B6">
        <w:rPr>
          <w:rFonts w:ascii="Calibri" w:eastAsia="Calibri" w:hAnsi="Calibri" w:cs="Times New Roman"/>
          <w:sz w:val="24"/>
          <w:szCs w:val="24"/>
        </w:rPr>
        <w:t>rashodi financiraju se iz vlastitih prihoda.</w:t>
      </w:r>
    </w:p>
    <w:p w14:paraId="34B4A9A8" w14:textId="77777777" w:rsidR="00AE6BE1" w:rsidRPr="00C946FD" w:rsidRDefault="00AE6BE1" w:rsidP="00AE6BE1">
      <w:pPr>
        <w:spacing w:line="240" w:lineRule="auto"/>
        <w:jc w:val="both"/>
        <w:rPr>
          <w:rFonts w:ascii="Calibri" w:eastAsia="Calibri" w:hAnsi="Calibri" w:cs="Times New Roman"/>
          <w:b/>
          <w:sz w:val="24"/>
          <w:szCs w:val="24"/>
        </w:rPr>
      </w:pPr>
      <w:r w:rsidRPr="009103B6">
        <w:rPr>
          <w:rFonts w:ascii="Calibri" w:eastAsia="Calibri" w:hAnsi="Calibri" w:cs="Times New Roman"/>
          <w:b/>
          <w:sz w:val="24"/>
          <w:szCs w:val="24"/>
        </w:rPr>
        <w:t xml:space="preserve">1.10.2. </w:t>
      </w:r>
      <w:r w:rsidRPr="009103B6">
        <w:rPr>
          <w:rFonts w:ascii="Calibri" w:eastAsia="Calibri" w:hAnsi="Calibri" w:cs="Calibri"/>
          <w:b/>
          <w:sz w:val="24"/>
          <w:szCs w:val="24"/>
        </w:rPr>
        <w:t xml:space="preserve">Kapitalni projekt </w:t>
      </w:r>
      <w:bookmarkStart w:id="3" w:name="_Hlk115289147"/>
      <w:r w:rsidRPr="009103B6">
        <w:rPr>
          <w:rFonts w:ascii="Calibri" w:eastAsia="Calibri" w:hAnsi="Calibri" w:cs="Calibri"/>
          <w:b/>
          <w:sz w:val="24"/>
          <w:szCs w:val="24"/>
        </w:rPr>
        <w:t xml:space="preserve">1016 K100001 </w:t>
      </w:r>
      <w:bookmarkEnd w:id="3"/>
      <w:r w:rsidRPr="009103B6">
        <w:rPr>
          <w:rFonts w:ascii="Calibri" w:eastAsia="Calibri" w:hAnsi="Calibri" w:cs="Calibri"/>
          <w:b/>
          <w:sz w:val="24"/>
          <w:szCs w:val="24"/>
        </w:rPr>
        <w:t xml:space="preserve">Centar </w:t>
      </w:r>
      <w:proofErr w:type="spellStart"/>
      <w:r w:rsidRPr="009103B6">
        <w:rPr>
          <w:rFonts w:ascii="Calibri" w:eastAsia="Calibri" w:hAnsi="Calibri" w:cs="Calibri"/>
          <w:b/>
          <w:sz w:val="24"/>
          <w:szCs w:val="24"/>
        </w:rPr>
        <w:t>cjeloživotnog</w:t>
      </w:r>
      <w:proofErr w:type="spellEnd"/>
      <w:r w:rsidRPr="009103B6">
        <w:rPr>
          <w:rFonts w:ascii="Calibri" w:eastAsia="Calibri" w:hAnsi="Calibri" w:cs="Calibri"/>
          <w:b/>
          <w:sz w:val="24"/>
          <w:szCs w:val="24"/>
        </w:rPr>
        <w:t xml:space="preserve"> obrazovanja</w:t>
      </w:r>
    </w:p>
    <w:p w14:paraId="11DD6727" w14:textId="77777777" w:rsidR="00AE6BE1" w:rsidRDefault="00AE6BE1" w:rsidP="00AE6BE1">
      <w:pPr>
        <w:widowControl w:val="0"/>
        <w:autoSpaceDE w:val="0"/>
        <w:autoSpaceDN w:val="0"/>
        <w:adjustRightInd w:val="0"/>
        <w:spacing w:after="0" w:line="240" w:lineRule="auto"/>
        <w:jc w:val="both"/>
        <w:rPr>
          <w:rFonts w:ascii="Calibri" w:eastAsia="Calibri" w:hAnsi="Calibri" w:cs="Calibri"/>
          <w:bCs/>
          <w:sz w:val="24"/>
          <w:szCs w:val="24"/>
        </w:rPr>
      </w:pPr>
      <w:r w:rsidRPr="009103B6">
        <w:rPr>
          <w:rFonts w:ascii="Calibri" w:eastAsia="Calibri" w:hAnsi="Calibri" w:cs="Calibri"/>
          <w:bCs/>
          <w:sz w:val="24"/>
          <w:szCs w:val="24"/>
        </w:rPr>
        <w:t xml:space="preserve">U kapitalnom projektu 1016 K100001 </w:t>
      </w:r>
      <w:r w:rsidRPr="009103B6">
        <w:rPr>
          <w:rFonts w:ascii="Calibri" w:eastAsia="Calibri" w:hAnsi="Calibri" w:cs="Calibri"/>
          <w:bCs/>
          <w:i/>
          <w:iCs/>
          <w:sz w:val="24"/>
          <w:szCs w:val="24"/>
        </w:rPr>
        <w:t xml:space="preserve">Centar </w:t>
      </w:r>
      <w:proofErr w:type="spellStart"/>
      <w:r w:rsidRPr="009103B6">
        <w:rPr>
          <w:rFonts w:ascii="Calibri" w:eastAsia="Calibri" w:hAnsi="Calibri" w:cs="Calibri"/>
          <w:bCs/>
          <w:i/>
          <w:iCs/>
          <w:sz w:val="24"/>
          <w:szCs w:val="24"/>
        </w:rPr>
        <w:t>cjeloživotnog</w:t>
      </w:r>
      <w:proofErr w:type="spellEnd"/>
      <w:r w:rsidRPr="009103B6">
        <w:rPr>
          <w:rFonts w:ascii="Calibri" w:eastAsia="Calibri" w:hAnsi="Calibri" w:cs="Calibri"/>
          <w:bCs/>
          <w:i/>
          <w:iCs/>
          <w:sz w:val="24"/>
          <w:szCs w:val="24"/>
        </w:rPr>
        <w:t xml:space="preserve"> obrazovanja</w:t>
      </w:r>
      <w:r w:rsidRPr="009103B6">
        <w:rPr>
          <w:rFonts w:ascii="Calibri" w:eastAsia="Calibri" w:hAnsi="Calibri" w:cs="Calibri"/>
          <w:bCs/>
          <w:sz w:val="24"/>
          <w:szCs w:val="24"/>
        </w:rPr>
        <w:t xml:space="preserve"> sredstva se umanjuju </w:t>
      </w:r>
      <w:r w:rsidRPr="009103B6">
        <w:rPr>
          <w:rFonts w:ascii="Calibri" w:eastAsia="Calibri" w:hAnsi="Calibri" w:cs="Times New Roman"/>
          <w:sz w:val="24"/>
          <w:szCs w:val="24"/>
        </w:rPr>
        <w:t>za 2.996.500</w:t>
      </w:r>
      <w:r>
        <w:rPr>
          <w:rFonts w:ascii="Calibri" w:eastAsia="Calibri" w:hAnsi="Calibri" w:cs="Times New Roman"/>
          <w:sz w:val="24"/>
          <w:szCs w:val="24"/>
        </w:rPr>
        <w:t>,00</w:t>
      </w:r>
      <w:r w:rsidRPr="009103B6">
        <w:rPr>
          <w:rFonts w:ascii="Calibri" w:eastAsia="Calibri" w:hAnsi="Calibri" w:cs="Times New Roman"/>
          <w:sz w:val="24"/>
          <w:szCs w:val="24"/>
        </w:rPr>
        <w:t xml:space="preserve"> kn te sad izn</w:t>
      </w:r>
      <w:r>
        <w:rPr>
          <w:rFonts w:ascii="Calibri" w:eastAsia="Calibri" w:hAnsi="Calibri" w:cs="Times New Roman"/>
          <w:sz w:val="24"/>
          <w:szCs w:val="24"/>
        </w:rPr>
        <w:t xml:space="preserve">ose 12.875,00 kn radi toga što </w:t>
      </w:r>
      <w:r w:rsidRPr="009103B6">
        <w:rPr>
          <w:rFonts w:ascii="Calibri" w:eastAsia="Calibri" w:hAnsi="Calibri" w:cs="Times New Roman"/>
          <w:sz w:val="24"/>
          <w:szCs w:val="24"/>
        </w:rPr>
        <w:t>izgradnja Centra neće krenuti ove godine zbog nemogućnosti financiranja ovog projekta iz vanjskih sredstava (pomoći) jer se do kraja godine n</w:t>
      </w:r>
      <w:r>
        <w:rPr>
          <w:rFonts w:ascii="Calibri" w:eastAsia="Calibri" w:hAnsi="Calibri" w:cs="Times New Roman"/>
          <w:sz w:val="24"/>
          <w:szCs w:val="24"/>
        </w:rPr>
        <w:t xml:space="preserve">e očekuju javni pozivi na koje </w:t>
      </w:r>
      <w:r w:rsidRPr="009103B6">
        <w:rPr>
          <w:rFonts w:ascii="Calibri" w:eastAsia="Calibri" w:hAnsi="Calibri" w:cs="Times New Roman"/>
          <w:sz w:val="24"/>
          <w:szCs w:val="24"/>
        </w:rPr>
        <w:t>bi se o</w:t>
      </w:r>
      <w:r>
        <w:rPr>
          <w:rFonts w:ascii="Calibri" w:eastAsia="Calibri" w:hAnsi="Calibri" w:cs="Times New Roman"/>
          <w:sz w:val="24"/>
          <w:szCs w:val="24"/>
        </w:rPr>
        <w:t xml:space="preserve">vaj projekt mogao kandidirati. </w:t>
      </w:r>
      <w:r w:rsidRPr="009103B6">
        <w:rPr>
          <w:rFonts w:ascii="Calibri" w:eastAsia="Calibri" w:hAnsi="Calibri" w:cs="Times New Roman"/>
          <w:sz w:val="24"/>
          <w:szCs w:val="24"/>
        </w:rPr>
        <w:t>Iz navedenog razloga, ovaj projekt bit će uvršten u proračun Učilišta za 2023. godinu.</w:t>
      </w:r>
    </w:p>
    <w:p w14:paraId="75CB03D4" w14:textId="77777777" w:rsidR="00AE6BE1" w:rsidRDefault="00AE6BE1" w:rsidP="00AE6BE1">
      <w:pPr>
        <w:widowControl w:val="0"/>
        <w:autoSpaceDE w:val="0"/>
        <w:autoSpaceDN w:val="0"/>
        <w:adjustRightInd w:val="0"/>
        <w:spacing w:after="0" w:line="240" w:lineRule="auto"/>
        <w:jc w:val="both"/>
        <w:rPr>
          <w:rFonts w:ascii="Calibri" w:eastAsia="Calibri" w:hAnsi="Calibri" w:cs="Calibri"/>
          <w:bCs/>
          <w:sz w:val="24"/>
          <w:szCs w:val="24"/>
        </w:rPr>
      </w:pPr>
    </w:p>
    <w:p w14:paraId="085ED2DB" w14:textId="77777777" w:rsidR="00AE6BE1" w:rsidRPr="009103B6" w:rsidRDefault="00AE6BE1" w:rsidP="00AE6BE1">
      <w:pPr>
        <w:widowControl w:val="0"/>
        <w:autoSpaceDE w:val="0"/>
        <w:autoSpaceDN w:val="0"/>
        <w:adjustRightInd w:val="0"/>
        <w:spacing w:after="0" w:line="240" w:lineRule="auto"/>
        <w:jc w:val="both"/>
        <w:rPr>
          <w:rFonts w:ascii="Calibri" w:eastAsia="Calibri" w:hAnsi="Calibri" w:cs="Calibri"/>
          <w:b/>
          <w:bCs/>
          <w:sz w:val="24"/>
          <w:szCs w:val="24"/>
        </w:rPr>
      </w:pPr>
      <w:r w:rsidRPr="009103B6">
        <w:rPr>
          <w:rFonts w:ascii="Calibri" w:eastAsia="Calibri" w:hAnsi="Calibri" w:cs="Calibri"/>
          <w:b/>
          <w:bCs/>
          <w:sz w:val="24"/>
          <w:szCs w:val="24"/>
        </w:rPr>
        <w:t xml:space="preserve">1.11. </w:t>
      </w:r>
      <w:r w:rsidRPr="009103B6">
        <w:rPr>
          <w:rFonts w:ascii="Calibri" w:eastAsia="Calibri" w:hAnsi="Calibri" w:cs="Calibri"/>
          <w:b/>
          <w:color w:val="000000"/>
          <w:sz w:val="24"/>
          <w:szCs w:val="24"/>
        </w:rPr>
        <w:t>Program 1018 PREDŠKOLSKI ODGOJ</w:t>
      </w:r>
    </w:p>
    <w:p w14:paraId="38CBD255" w14:textId="77777777" w:rsidR="00AE6BE1" w:rsidRPr="009103B6" w:rsidRDefault="00AE6BE1" w:rsidP="00AE6BE1">
      <w:pPr>
        <w:spacing w:after="0" w:line="240" w:lineRule="auto"/>
        <w:ind w:left="720"/>
        <w:contextualSpacing/>
        <w:rPr>
          <w:rFonts w:ascii="Calibri" w:eastAsia="Calibri" w:hAnsi="Calibri" w:cs="Calibri"/>
          <w:b/>
          <w:color w:val="000000"/>
          <w:sz w:val="24"/>
          <w:szCs w:val="24"/>
        </w:rPr>
      </w:pPr>
    </w:p>
    <w:p w14:paraId="7E50D83F" w14:textId="77777777" w:rsidR="00AE6BE1" w:rsidRPr="009103B6" w:rsidRDefault="00AE6BE1" w:rsidP="00AE6BE1">
      <w:pPr>
        <w:spacing w:after="0" w:line="240" w:lineRule="auto"/>
        <w:contextualSpacing/>
        <w:rPr>
          <w:rFonts w:ascii="Calibri" w:eastAsia="Calibri" w:hAnsi="Calibri" w:cs="Calibri"/>
          <w:color w:val="000000"/>
          <w:sz w:val="24"/>
          <w:szCs w:val="24"/>
        </w:rPr>
      </w:pPr>
      <w:r w:rsidRPr="009103B6">
        <w:rPr>
          <w:rFonts w:ascii="Calibri" w:eastAsia="Calibri" w:hAnsi="Calibri" w:cs="Calibri"/>
          <w:color w:val="000000"/>
          <w:sz w:val="24"/>
          <w:szCs w:val="24"/>
        </w:rPr>
        <w:t>U programu 1018 PREDŠKOLSKI ODGOJ mijenja se:</w:t>
      </w:r>
    </w:p>
    <w:p w14:paraId="7E84F320" w14:textId="77777777" w:rsidR="00AE6BE1" w:rsidRPr="009103B6" w:rsidRDefault="00AE6BE1" w:rsidP="00AE6BE1">
      <w:pPr>
        <w:spacing w:after="0" w:line="240" w:lineRule="auto"/>
        <w:contextualSpacing/>
        <w:rPr>
          <w:rFonts w:ascii="Calibri" w:eastAsia="Calibri" w:hAnsi="Calibri" w:cs="Calibri"/>
          <w:color w:val="000000"/>
          <w:sz w:val="24"/>
          <w:szCs w:val="24"/>
        </w:rPr>
      </w:pPr>
    </w:p>
    <w:p w14:paraId="4D7017C6" w14:textId="77777777" w:rsidR="00AE6BE1" w:rsidRPr="009103B6" w:rsidRDefault="00AE6BE1" w:rsidP="00AE6BE1">
      <w:pPr>
        <w:spacing w:after="0" w:line="240" w:lineRule="auto"/>
        <w:jc w:val="both"/>
        <w:rPr>
          <w:rFonts w:ascii="Calibri" w:eastAsia="Calibri" w:hAnsi="Calibri" w:cs="Calibri"/>
          <w:b/>
          <w:color w:val="000000"/>
          <w:sz w:val="24"/>
          <w:szCs w:val="24"/>
        </w:rPr>
      </w:pPr>
      <w:r>
        <w:rPr>
          <w:rFonts w:ascii="Calibri" w:eastAsia="Calibri" w:hAnsi="Calibri" w:cs="Calibri"/>
          <w:b/>
          <w:color w:val="000000"/>
          <w:sz w:val="24"/>
          <w:szCs w:val="24"/>
        </w:rPr>
        <w:t>1.11.1</w:t>
      </w:r>
      <w:r w:rsidRPr="009103B6">
        <w:rPr>
          <w:rFonts w:ascii="Calibri" w:eastAsia="Calibri" w:hAnsi="Calibri" w:cs="Calibri"/>
          <w:b/>
          <w:color w:val="000000"/>
          <w:sz w:val="24"/>
          <w:szCs w:val="24"/>
        </w:rPr>
        <w:t>. Aktivnost 1018 A100001 Odgoj i obrazovanje djece jasličke i predškolske dobi</w:t>
      </w:r>
    </w:p>
    <w:p w14:paraId="604CD83A" w14:textId="77777777" w:rsidR="00AE6BE1" w:rsidRPr="009103B6" w:rsidRDefault="00AE6BE1" w:rsidP="00AE6BE1">
      <w:pPr>
        <w:spacing w:after="0" w:line="240" w:lineRule="auto"/>
        <w:jc w:val="both"/>
        <w:rPr>
          <w:rFonts w:ascii="Calibri" w:eastAsia="Calibri" w:hAnsi="Calibri" w:cs="Calibri"/>
          <w:b/>
          <w:color w:val="000000"/>
          <w:sz w:val="24"/>
          <w:szCs w:val="24"/>
        </w:rPr>
      </w:pPr>
    </w:p>
    <w:p w14:paraId="7F1005FA" w14:textId="77777777" w:rsidR="00AE6BE1" w:rsidRPr="005C092A" w:rsidRDefault="00AE6BE1" w:rsidP="00AE6BE1">
      <w:pPr>
        <w:spacing w:line="256" w:lineRule="auto"/>
        <w:jc w:val="both"/>
        <w:rPr>
          <w:rFonts w:ascii="Calibri" w:eastAsia="Calibri" w:hAnsi="Calibri" w:cs="Calibri"/>
          <w:sz w:val="24"/>
          <w:szCs w:val="24"/>
        </w:rPr>
      </w:pPr>
      <w:r w:rsidRPr="009103B6">
        <w:rPr>
          <w:rFonts w:ascii="Calibri" w:eastAsia="Calibri" w:hAnsi="Calibri" w:cs="Calibri"/>
          <w:color w:val="000000"/>
          <w:sz w:val="24"/>
          <w:szCs w:val="24"/>
        </w:rPr>
        <w:t xml:space="preserve">U aktivnosti 1018 A100001 </w:t>
      </w:r>
      <w:r w:rsidRPr="009103B6">
        <w:rPr>
          <w:rFonts w:ascii="Calibri" w:eastAsia="Calibri" w:hAnsi="Calibri" w:cs="Calibri"/>
          <w:i/>
          <w:color w:val="000000"/>
          <w:sz w:val="24"/>
          <w:szCs w:val="24"/>
        </w:rPr>
        <w:t>Odgoj i obrazovanje djece jasličke i predškolske dobi</w:t>
      </w:r>
      <w:r w:rsidRPr="009103B6">
        <w:rPr>
          <w:rFonts w:ascii="Calibri" w:eastAsia="Calibri" w:hAnsi="Calibri" w:cs="Calibri"/>
          <w:color w:val="000000"/>
          <w:sz w:val="24"/>
          <w:szCs w:val="24"/>
        </w:rPr>
        <w:t xml:space="preserve">  povećavaju se sredstva za iznos od 251.645,00 kn</w:t>
      </w:r>
      <w:r>
        <w:rPr>
          <w:rFonts w:ascii="Calibri" w:eastAsia="Calibri" w:hAnsi="Calibri" w:cs="Calibri"/>
          <w:color w:val="000000"/>
          <w:sz w:val="24"/>
          <w:szCs w:val="24"/>
        </w:rPr>
        <w:t>,</w:t>
      </w:r>
      <w:r w:rsidRPr="009103B6">
        <w:rPr>
          <w:rFonts w:ascii="Calibri" w:eastAsia="Calibri" w:hAnsi="Calibri" w:cs="Calibri"/>
          <w:color w:val="000000"/>
          <w:sz w:val="24"/>
          <w:szCs w:val="24"/>
        </w:rPr>
        <w:t xml:space="preserve"> i to za  plaće za redovan rad u visini od 210.000,00 kn, radi </w:t>
      </w:r>
      <w:r w:rsidRPr="009103B6">
        <w:rPr>
          <w:rFonts w:ascii="Calibri" w:eastAsia="Calibri" w:hAnsi="Calibri" w:cs="Calibri"/>
          <w:sz w:val="24"/>
          <w:szCs w:val="24"/>
        </w:rPr>
        <w:t xml:space="preserve">povećavanja koeficijenta za obračun plaće odgajateljima, te radi usklađivanja plaća za zaposlenike s najnižim primanjima s utvrđenom minimalnom plaćom u RH. S tim u vezi, povećavaju se i sredstva doprinosa na plaće u iznosu od 30.000,00 kn. Također, unutar aktivnosti </w:t>
      </w:r>
      <w:r>
        <w:rPr>
          <w:rFonts w:ascii="Calibri" w:eastAsia="Calibri" w:hAnsi="Calibri" w:cs="Calibri"/>
          <w:sz w:val="24"/>
          <w:szCs w:val="24"/>
        </w:rPr>
        <w:t>povećavaju se i sredstva za 11.</w:t>
      </w:r>
      <w:r w:rsidRPr="009103B6">
        <w:rPr>
          <w:rFonts w:ascii="Calibri" w:eastAsia="Calibri" w:hAnsi="Calibri" w:cs="Calibri"/>
          <w:sz w:val="24"/>
          <w:szCs w:val="24"/>
        </w:rPr>
        <w:t xml:space="preserve">645,00 kn iz prihoda za posebne namjene na poziciji usluga tekućeg i investicijskog održavanja, za nastalu štetu, kao i rashodi za energiju u iznosu od 21.000,00 kn, te dodatnih 4.000,00 kn za nabavu službene i radne odjeće. Istovremeno se umanjuju sredstva za stručno usavršavanje zaposlenika, službena putovanja, pokriće rashoda do kraja 2022. godine, a razlika nastala uslijed povećanja plaća odgojiteljima, te zaposlenicima kojima se usklađivao iznos plaće s povećanjem iznosa minimalne plaće u RH. </w:t>
      </w:r>
    </w:p>
    <w:p w14:paraId="24C25104" w14:textId="77777777" w:rsidR="00AE6BE1" w:rsidRPr="009103B6" w:rsidRDefault="00AE6BE1" w:rsidP="00AE6BE1">
      <w:pPr>
        <w:spacing w:line="256" w:lineRule="auto"/>
        <w:jc w:val="both"/>
        <w:rPr>
          <w:rFonts w:ascii="Calibri" w:eastAsia="Calibri" w:hAnsi="Calibri" w:cs="Calibri"/>
          <w:b/>
          <w:sz w:val="24"/>
          <w:szCs w:val="24"/>
        </w:rPr>
      </w:pPr>
      <w:r w:rsidRPr="009103B6">
        <w:rPr>
          <w:rFonts w:ascii="Calibri" w:eastAsia="Calibri" w:hAnsi="Calibri" w:cs="Calibri"/>
          <w:b/>
          <w:sz w:val="24"/>
          <w:szCs w:val="24"/>
        </w:rPr>
        <w:t xml:space="preserve">1.12. </w:t>
      </w:r>
      <w:r w:rsidRPr="009103B6">
        <w:rPr>
          <w:rFonts w:ascii="Calibri" w:eastAsia="Calibri" w:hAnsi="Calibri" w:cs="Calibri"/>
          <w:b/>
          <w:color w:val="000000"/>
          <w:sz w:val="24"/>
          <w:szCs w:val="24"/>
        </w:rPr>
        <w:t xml:space="preserve">Program 1019 </w:t>
      </w:r>
      <w:r>
        <w:rPr>
          <w:rFonts w:ascii="Calibri" w:eastAsia="Calibri" w:hAnsi="Calibri" w:cs="Calibri"/>
          <w:b/>
          <w:color w:val="000000"/>
          <w:sz w:val="24"/>
          <w:szCs w:val="24"/>
        </w:rPr>
        <w:t xml:space="preserve">PROGRAMI I AKTIVNOSTI </w:t>
      </w:r>
      <w:r w:rsidRPr="009103B6">
        <w:rPr>
          <w:rFonts w:ascii="Calibri" w:eastAsia="Calibri" w:hAnsi="Calibri" w:cs="Calibri"/>
          <w:b/>
          <w:color w:val="000000"/>
          <w:sz w:val="24"/>
          <w:szCs w:val="24"/>
        </w:rPr>
        <w:t>MJESN</w:t>
      </w:r>
      <w:r>
        <w:rPr>
          <w:rFonts w:ascii="Calibri" w:eastAsia="Calibri" w:hAnsi="Calibri" w:cs="Calibri"/>
          <w:b/>
          <w:color w:val="000000"/>
          <w:sz w:val="24"/>
          <w:szCs w:val="24"/>
        </w:rPr>
        <w:t>E</w:t>
      </w:r>
      <w:r w:rsidRPr="009103B6">
        <w:rPr>
          <w:rFonts w:ascii="Calibri" w:eastAsia="Calibri" w:hAnsi="Calibri" w:cs="Calibri"/>
          <w:b/>
          <w:color w:val="000000"/>
          <w:sz w:val="24"/>
          <w:szCs w:val="24"/>
        </w:rPr>
        <w:t xml:space="preserve"> SAMOUPRAV</w:t>
      </w:r>
      <w:r>
        <w:rPr>
          <w:rFonts w:ascii="Calibri" w:eastAsia="Calibri" w:hAnsi="Calibri" w:cs="Calibri"/>
          <w:b/>
          <w:color w:val="000000"/>
          <w:sz w:val="24"/>
          <w:szCs w:val="24"/>
        </w:rPr>
        <w:t>E</w:t>
      </w:r>
    </w:p>
    <w:p w14:paraId="4DAAD068" w14:textId="77777777" w:rsidR="00AE6BE1" w:rsidRPr="009103B6" w:rsidRDefault="00AE6BE1" w:rsidP="00AE6BE1">
      <w:pPr>
        <w:spacing w:after="0" w:line="240" w:lineRule="auto"/>
        <w:contextualSpacing/>
        <w:rPr>
          <w:rFonts w:ascii="Calibri" w:eastAsia="Calibri" w:hAnsi="Calibri" w:cs="Calibri"/>
          <w:bCs/>
          <w:color w:val="000000"/>
          <w:sz w:val="24"/>
          <w:szCs w:val="24"/>
        </w:rPr>
      </w:pPr>
      <w:r w:rsidRPr="009103B6">
        <w:rPr>
          <w:rFonts w:ascii="Calibri" w:eastAsia="Calibri" w:hAnsi="Calibri" w:cs="Calibri"/>
          <w:bCs/>
          <w:color w:val="000000"/>
          <w:sz w:val="24"/>
          <w:szCs w:val="24"/>
        </w:rPr>
        <w:t xml:space="preserve">U programu 1019 </w:t>
      </w:r>
      <w:r>
        <w:rPr>
          <w:rFonts w:ascii="Calibri" w:eastAsia="Calibri" w:hAnsi="Calibri" w:cs="Calibri"/>
          <w:bCs/>
          <w:color w:val="000000"/>
          <w:sz w:val="24"/>
          <w:szCs w:val="24"/>
        </w:rPr>
        <w:t xml:space="preserve">PROGRAMI I AKTIVNOSTI </w:t>
      </w:r>
      <w:r w:rsidRPr="009103B6">
        <w:rPr>
          <w:rFonts w:ascii="Calibri" w:eastAsia="Calibri" w:hAnsi="Calibri" w:cs="Calibri"/>
          <w:bCs/>
          <w:color w:val="000000"/>
          <w:sz w:val="24"/>
          <w:szCs w:val="24"/>
        </w:rPr>
        <w:t>MJESN</w:t>
      </w:r>
      <w:r>
        <w:rPr>
          <w:rFonts w:ascii="Calibri" w:eastAsia="Calibri" w:hAnsi="Calibri" w:cs="Calibri"/>
          <w:bCs/>
          <w:color w:val="000000"/>
          <w:sz w:val="24"/>
          <w:szCs w:val="24"/>
        </w:rPr>
        <w:t>E</w:t>
      </w:r>
      <w:r w:rsidRPr="009103B6">
        <w:rPr>
          <w:rFonts w:ascii="Calibri" w:eastAsia="Calibri" w:hAnsi="Calibri" w:cs="Calibri"/>
          <w:bCs/>
          <w:color w:val="000000"/>
          <w:sz w:val="24"/>
          <w:szCs w:val="24"/>
        </w:rPr>
        <w:t xml:space="preserve"> SAMOUPRAV</w:t>
      </w:r>
      <w:r>
        <w:rPr>
          <w:rFonts w:ascii="Calibri" w:eastAsia="Calibri" w:hAnsi="Calibri" w:cs="Calibri"/>
          <w:bCs/>
          <w:color w:val="000000"/>
          <w:sz w:val="24"/>
          <w:szCs w:val="24"/>
        </w:rPr>
        <w:t>E</w:t>
      </w:r>
      <w:r w:rsidRPr="009103B6">
        <w:rPr>
          <w:rFonts w:ascii="Calibri" w:eastAsia="Calibri" w:hAnsi="Calibri" w:cs="Calibri"/>
          <w:bCs/>
          <w:color w:val="000000"/>
          <w:sz w:val="24"/>
          <w:szCs w:val="24"/>
        </w:rPr>
        <w:t xml:space="preserve"> mijenja se:</w:t>
      </w:r>
    </w:p>
    <w:p w14:paraId="2D0A0A56" w14:textId="77777777" w:rsidR="00AE6BE1" w:rsidRPr="009103B6" w:rsidRDefault="00AE6BE1" w:rsidP="00AE6BE1">
      <w:pPr>
        <w:shd w:val="clear" w:color="auto" w:fill="FFFFFF"/>
        <w:spacing w:after="0" w:line="240" w:lineRule="auto"/>
        <w:rPr>
          <w:rFonts w:ascii="Calibri" w:eastAsia="Times New Roman" w:hAnsi="Calibri" w:cs="Calibri"/>
          <w:color w:val="000000"/>
          <w:sz w:val="24"/>
          <w:szCs w:val="24"/>
          <w:lang w:eastAsia="hr-HR"/>
        </w:rPr>
      </w:pPr>
    </w:p>
    <w:p w14:paraId="753B55F0" w14:textId="77777777" w:rsidR="00AE6BE1" w:rsidRPr="009103B6" w:rsidRDefault="00AE6BE1" w:rsidP="00AE6BE1">
      <w:pPr>
        <w:spacing w:after="0" w:line="240" w:lineRule="auto"/>
        <w:jc w:val="both"/>
        <w:rPr>
          <w:rFonts w:ascii="Calibri" w:eastAsia="Calibri" w:hAnsi="Calibri" w:cs="Calibri"/>
          <w:b/>
          <w:color w:val="000000"/>
          <w:sz w:val="24"/>
          <w:szCs w:val="24"/>
        </w:rPr>
      </w:pPr>
      <w:r>
        <w:rPr>
          <w:rFonts w:ascii="Calibri" w:eastAsia="Calibri" w:hAnsi="Calibri" w:cs="Calibri"/>
          <w:b/>
          <w:color w:val="000000"/>
          <w:sz w:val="24"/>
          <w:szCs w:val="24"/>
        </w:rPr>
        <w:t>1.12</w:t>
      </w:r>
      <w:r w:rsidRPr="009103B6">
        <w:rPr>
          <w:rFonts w:ascii="Calibri" w:eastAsia="Calibri" w:hAnsi="Calibri" w:cs="Calibri"/>
          <w:b/>
          <w:color w:val="000000"/>
          <w:sz w:val="24"/>
          <w:szCs w:val="24"/>
        </w:rPr>
        <w:t>.1. Aktivnost 1019 A100001 Administracija i upravljanje</w:t>
      </w:r>
    </w:p>
    <w:p w14:paraId="005CCA15" w14:textId="77777777" w:rsidR="00AE6BE1" w:rsidRPr="009103B6" w:rsidRDefault="00AE6BE1" w:rsidP="00AE6BE1">
      <w:pPr>
        <w:shd w:val="clear" w:color="auto" w:fill="FFFFFF"/>
        <w:spacing w:after="0" w:line="240" w:lineRule="auto"/>
        <w:rPr>
          <w:rFonts w:ascii="Calibri" w:eastAsia="Calibri" w:hAnsi="Calibri" w:cs="Calibri"/>
          <w:color w:val="000000"/>
          <w:sz w:val="24"/>
          <w:szCs w:val="24"/>
        </w:rPr>
      </w:pPr>
    </w:p>
    <w:p w14:paraId="02C13EB5" w14:textId="77777777" w:rsidR="00AE6BE1" w:rsidRPr="009103B6" w:rsidRDefault="00AE6BE1" w:rsidP="00AE6BE1">
      <w:pPr>
        <w:shd w:val="clear" w:color="auto" w:fill="FFFFFF"/>
        <w:spacing w:after="0" w:line="240" w:lineRule="auto"/>
        <w:jc w:val="both"/>
        <w:rPr>
          <w:rFonts w:ascii="Calibri" w:eastAsia="Times New Roman" w:hAnsi="Calibri" w:cs="Calibri"/>
          <w:i/>
          <w:iCs/>
          <w:color w:val="000000"/>
          <w:sz w:val="24"/>
          <w:szCs w:val="24"/>
          <w:lang w:eastAsia="hr-HR"/>
        </w:rPr>
      </w:pPr>
      <w:r w:rsidRPr="009103B6">
        <w:rPr>
          <w:rFonts w:ascii="Calibri" w:eastAsia="Calibri" w:hAnsi="Calibri" w:cs="Calibri"/>
          <w:color w:val="000000"/>
          <w:sz w:val="24"/>
          <w:szCs w:val="24"/>
        </w:rPr>
        <w:t xml:space="preserve">U aktivnosti 1019 A100001 </w:t>
      </w:r>
      <w:r w:rsidRPr="009103B6">
        <w:rPr>
          <w:rFonts w:ascii="Calibri" w:eastAsia="Calibri" w:hAnsi="Calibri" w:cs="Calibri"/>
          <w:i/>
          <w:iCs/>
          <w:color w:val="000000"/>
          <w:sz w:val="24"/>
          <w:szCs w:val="24"/>
        </w:rPr>
        <w:t xml:space="preserve">Administracija i upravljanje </w:t>
      </w:r>
      <w:r w:rsidRPr="009103B6">
        <w:rPr>
          <w:rFonts w:ascii="Calibri" w:eastAsia="Calibri" w:hAnsi="Calibri" w:cs="Calibri"/>
          <w:color w:val="000000"/>
          <w:sz w:val="24"/>
          <w:szCs w:val="24"/>
        </w:rPr>
        <w:t xml:space="preserve">povećavaju se sredstva Mjesnom odboru </w:t>
      </w:r>
      <w:proofErr w:type="spellStart"/>
      <w:r w:rsidRPr="009103B6">
        <w:rPr>
          <w:rFonts w:ascii="Calibri" w:eastAsia="Calibri" w:hAnsi="Calibri" w:cs="Calibri"/>
          <w:color w:val="000000"/>
          <w:sz w:val="24"/>
          <w:szCs w:val="24"/>
        </w:rPr>
        <w:t>Bročice</w:t>
      </w:r>
      <w:proofErr w:type="spellEnd"/>
      <w:r w:rsidRPr="009103B6">
        <w:rPr>
          <w:rFonts w:ascii="Calibri" w:eastAsia="Calibri" w:hAnsi="Calibri" w:cs="Calibri"/>
          <w:color w:val="000000"/>
          <w:sz w:val="24"/>
          <w:szCs w:val="24"/>
        </w:rPr>
        <w:t xml:space="preserve"> u iznosu od 12.</w:t>
      </w:r>
      <w:r>
        <w:rPr>
          <w:rFonts w:ascii="Calibri" w:eastAsia="Calibri" w:hAnsi="Calibri" w:cs="Calibri"/>
          <w:color w:val="000000"/>
          <w:sz w:val="24"/>
          <w:szCs w:val="24"/>
        </w:rPr>
        <w:t>500</w:t>
      </w:r>
      <w:r w:rsidRPr="009103B6">
        <w:rPr>
          <w:rFonts w:ascii="Calibri" w:eastAsia="Calibri" w:hAnsi="Calibri" w:cs="Calibri"/>
          <w:color w:val="000000"/>
          <w:sz w:val="24"/>
          <w:szCs w:val="24"/>
        </w:rPr>
        <w:t>,00 kn za obil</w:t>
      </w:r>
      <w:r>
        <w:rPr>
          <w:rFonts w:ascii="Calibri" w:eastAsia="Calibri" w:hAnsi="Calibri" w:cs="Calibri"/>
          <w:color w:val="000000"/>
          <w:sz w:val="24"/>
          <w:szCs w:val="24"/>
        </w:rPr>
        <w:t xml:space="preserve">ježavanje blagdana sv. Mihovila i Mjesnom odboru Nova </w:t>
      </w:r>
      <w:proofErr w:type="spellStart"/>
      <w:r>
        <w:rPr>
          <w:rFonts w:ascii="Calibri" w:eastAsia="Calibri" w:hAnsi="Calibri" w:cs="Calibri"/>
          <w:color w:val="000000"/>
          <w:sz w:val="24"/>
          <w:szCs w:val="24"/>
        </w:rPr>
        <w:t>Subocka</w:t>
      </w:r>
      <w:proofErr w:type="spellEnd"/>
      <w:r>
        <w:rPr>
          <w:rFonts w:ascii="Calibri" w:eastAsia="Calibri" w:hAnsi="Calibri" w:cs="Calibri"/>
          <w:color w:val="000000"/>
          <w:sz w:val="24"/>
          <w:szCs w:val="24"/>
        </w:rPr>
        <w:t xml:space="preserve"> u iznosu od 450,00 kn za ostale nespomenute rashode. </w:t>
      </w:r>
    </w:p>
    <w:p w14:paraId="4A8F4646" w14:textId="77777777" w:rsidR="00AE6BE1" w:rsidRDefault="00AE6BE1" w:rsidP="00AE6BE1">
      <w:pPr>
        <w:spacing w:after="0" w:line="240" w:lineRule="auto"/>
        <w:rPr>
          <w:rFonts w:ascii="Calibri" w:eastAsia="Calibri" w:hAnsi="Calibri" w:cs="Calibri"/>
          <w:b/>
          <w:color w:val="000000"/>
          <w:sz w:val="24"/>
          <w:szCs w:val="24"/>
        </w:rPr>
      </w:pPr>
    </w:p>
    <w:p w14:paraId="7587CD32" w14:textId="77777777" w:rsidR="00AE6BE1" w:rsidRDefault="00AE6BE1" w:rsidP="00AE6BE1">
      <w:pPr>
        <w:spacing w:after="0" w:line="240" w:lineRule="auto"/>
        <w:rPr>
          <w:rFonts w:ascii="Calibri" w:eastAsia="Calibri" w:hAnsi="Calibri" w:cs="Calibri"/>
          <w:b/>
          <w:color w:val="000000"/>
          <w:sz w:val="24"/>
          <w:szCs w:val="24"/>
        </w:rPr>
      </w:pPr>
    </w:p>
    <w:p w14:paraId="75D7F903" w14:textId="77777777" w:rsidR="00AE6BE1" w:rsidRDefault="00AE6BE1" w:rsidP="00AE6BE1">
      <w:pPr>
        <w:spacing w:after="0" w:line="240" w:lineRule="auto"/>
        <w:rPr>
          <w:rFonts w:ascii="Calibri" w:eastAsia="Calibri" w:hAnsi="Calibri" w:cs="Calibri"/>
          <w:b/>
          <w:color w:val="000000"/>
          <w:sz w:val="24"/>
          <w:szCs w:val="24"/>
        </w:rPr>
      </w:pPr>
    </w:p>
    <w:p w14:paraId="7978E00C" w14:textId="77777777" w:rsidR="00AE6BE1" w:rsidRDefault="00AE6BE1" w:rsidP="00AE6BE1">
      <w:pPr>
        <w:spacing w:after="0" w:line="240" w:lineRule="auto"/>
        <w:rPr>
          <w:rFonts w:ascii="Calibri" w:eastAsia="Calibri" w:hAnsi="Calibri" w:cs="Calibri"/>
          <w:b/>
          <w:color w:val="000000"/>
          <w:sz w:val="24"/>
          <w:szCs w:val="24"/>
        </w:rPr>
      </w:pPr>
    </w:p>
    <w:p w14:paraId="2D382538" w14:textId="77777777" w:rsidR="00AE6BE1" w:rsidRDefault="00AE6BE1" w:rsidP="00AE6BE1">
      <w:pPr>
        <w:spacing w:after="0" w:line="240" w:lineRule="auto"/>
        <w:rPr>
          <w:rFonts w:ascii="Calibri" w:eastAsia="Calibri" w:hAnsi="Calibri" w:cs="Calibri"/>
          <w:b/>
          <w:color w:val="000000"/>
          <w:sz w:val="24"/>
          <w:szCs w:val="24"/>
        </w:rPr>
      </w:pPr>
    </w:p>
    <w:p w14:paraId="5DF8AEBB" w14:textId="77777777" w:rsidR="00AE6BE1" w:rsidRDefault="00AE6BE1" w:rsidP="00AE6BE1">
      <w:pPr>
        <w:spacing w:after="0" w:line="240" w:lineRule="auto"/>
        <w:rPr>
          <w:rFonts w:ascii="Calibri" w:eastAsia="Calibri" w:hAnsi="Calibri" w:cs="Calibri"/>
          <w:b/>
          <w:color w:val="000000"/>
          <w:sz w:val="24"/>
          <w:szCs w:val="24"/>
        </w:rPr>
      </w:pPr>
    </w:p>
    <w:p w14:paraId="28543086" w14:textId="77777777" w:rsidR="00AE6BE1" w:rsidRDefault="00AE6BE1" w:rsidP="00AE6BE1">
      <w:pPr>
        <w:spacing w:after="0" w:line="240" w:lineRule="auto"/>
        <w:rPr>
          <w:rFonts w:ascii="Calibri" w:eastAsia="Calibri" w:hAnsi="Calibri" w:cs="Calibri"/>
          <w:b/>
          <w:bCs/>
          <w:color w:val="000000"/>
          <w:sz w:val="24"/>
          <w:szCs w:val="24"/>
        </w:rPr>
      </w:pPr>
    </w:p>
    <w:p w14:paraId="40D6506F" w14:textId="77777777" w:rsidR="00AE6BE1" w:rsidRDefault="00AE6BE1" w:rsidP="00AE6BE1">
      <w:pPr>
        <w:spacing w:after="0" w:line="240" w:lineRule="auto"/>
        <w:rPr>
          <w:rFonts w:ascii="Calibri" w:eastAsia="Calibri" w:hAnsi="Calibri" w:cs="Calibri"/>
          <w:b/>
          <w:bCs/>
          <w:color w:val="000000"/>
          <w:sz w:val="24"/>
          <w:szCs w:val="24"/>
        </w:rPr>
      </w:pPr>
    </w:p>
    <w:p w14:paraId="78D87E4C" w14:textId="77777777" w:rsidR="00AE6BE1" w:rsidRPr="00717AE5" w:rsidRDefault="00AE6BE1" w:rsidP="00AE6BE1">
      <w:pPr>
        <w:spacing w:after="0" w:line="240" w:lineRule="auto"/>
        <w:jc w:val="both"/>
        <w:rPr>
          <w:rFonts w:ascii="Calibri" w:eastAsia="Calibri" w:hAnsi="Calibri" w:cs="Times New Roman"/>
          <w:b/>
          <w:sz w:val="24"/>
          <w:szCs w:val="24"/>
        </w:rPr>
      </w:pPr>
      <w:r w:rsidRPr="00717AE5">
        <w:rPr>
          <w:rFonts w:ascii="Calibri" w:eastAsia="Calibri" w:hAnsi="Calibri" w:cs="Times New Roman"/>
          <w:b/>
          <w:sz w:val="24"/>
          <w:szCs w:val="24"/>
        </w:rPr>
        <w:t>2. Razdjel 003 UPRAVNI ODJEL ZA PRORAČUN I FINANCIJE</w:t>
      </w:r>
    </w:p>
    <w:p w14:paraId="247230DB" w14:textId="77777777" w:rsidR="00AE6BE1" w:rsidRPr="00717AE5" w:rsidRDefault="00AE6BE1" w:rsidP="00AE6BE1">
      <w:pPr>
        <w:spacing w:after="0" w:line="240" w:lineRule="auto"/>
        <w:jc w:val="both"/>
        <w:rPr>
          <w:rFonts w:ascii="Calibri" w:eastAsia="Calibri" w:hAnsi="Calibri" w:cs="Calibri"/>
          <w:sz w:val="24"/>
          <w:szCs w:val="24"/>
        </w:rPr>
      </w:pPr>
    </w:p>
    <w:p w14:paraId="4BC91627" w14:textId="77777777" w:rsidR="00AE6BE1" w:rsidRPr="00717AE5" w:rsidRDefault="00AE6BE1" w:rsidP="00AE6BE1">
      <w:pPr>
        <w:spacing w:after="0" w:line="240" w:lineRule="auto"/>
        <w:jc w:val="both"/>
        <w:rPr>
          <w:rFonts w:ascii="Calibri" w:eastAsia="Times New Roman" w:hAnsi="Calibri" w:cs="Calibri"/>
          <w:b/>
          <w:color w:val="000000"/>
          <w:sz w:val="24"/>
          <w:szCs w:val="24"/>
          <w:lang w:val="pl-PL" w:eastAsia="hr-HR"/>
        </w:rPr>
      </w:pPr>
      <w:r w:rsidRPr="00717AE5">
        <w:rPr>
          <w:rFonts w:ascii="Calibri" w:eastAsia="Times New Roman" w:hAnsi="Calibri" w:cs="Calibri"/>
          <w:b/>
          <w:color w:val="000000"/>
          <w:sz w:val="24"/>
          <w:szCs w:val="24"/>
          <w:lang w:val="pl-PL" w:eastAsia="hr-HR"/>
        </w:rPr>
        <w:t>2.1. Program 1020 UPRAVLJANJE SUSTAVOM JAVNIH FINANCIJA</w:t>
      </w:r>
    </w:p>
    <w:p w14:paraId="7C63B2C7" w14:textId="77777777" w:rsidR="00AE6BE1" w:rsidRPr="00717AE5" w:rsidRDefault="00AE6BE1" w:rsidP="00AE6BE1">
      <w:pPr>
        <w:spacing w:after="0" w:line="240" w:lineRule="auto"/>
        <w:jc w:val="both"/>
        <w:rPr>
          <w:rFonts w:ascii="Calibri" w:eastAsia="Times New Roman" w:hAnsi="Calibri" w:cs="Calibri"/>
          <w:b/>
          <w:color w:val="000000"/>
          <w:sz w:val="24"/>
          <w:szCs w:val="24"/>
          <w:lang w:val="pl-PL" w:eastAsia="hr-HR"/>
        </w:rPr>
      </w:pPr>
    </w:p>
    <w:p w14:paraId="17CE699E" w14:textId="77777777" w:rsidR="00AE6BE1" w:rsidRDefault="00AE6BE1" w:rsidP="00AE6BE1">
      <w:pPr>
        <w:spacing w:after="0" w:line="240" w:lineRule="auto"/>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Četvrtim i</w:t>
      </w:r>
      <w:r w:rsidRPr="00717AE5">
        <w:rPr>
          <w:rFonts w:ascii="Calibri" w:eastAsia="Times New Roman" w:hAnsi="Calibri" w:cs="Calibri"/>
          <w:color w:val="000000"/>
          <w:sz w:val="24"/>
          <w:szCs w:val="24"/>
          <w:lang w:val="pl-PL" w:eastAsia="hr-HR"/>
        </w:rPr>
        <w:t xml:space="preserve">zmjenama i dopunama </w:t>
      </w:r>
      <w:r>
        <w:rPr>
          <w:rFonts w:ascii="Calibri" w:eastAsia="Times New Roman" w:hAnsi="Calibri" w:cs="Calibri"/>
          <w:color w:val="000000"/>
          <w:sz w:val="24"/>
          <w:szCs w:val="24"/>
          <w:lang w:val="pl-PL" w:eastAsia="hr-HR"/>
        </w:rPr>
        <w:t>Proračuna Grada Novske za 2022</w:t>
      </w:r>
      <w:r w:rsidRPr="00717AE5">
        <w:rPr>
          <w:rFonts w:ascii="Calibri" w:eastAsia="Times New Roman" w:hAnsi="Calibri" w:cs="Calibri"/>
          <w:color w:val="000000"/>
          <w:sz w:val="24"/>
          <w:szCs w:val="24"/>
          <w:lang w:val="pl-PL" w:eastAsia="hr-HR"/>
        </w:rPr>
        <w:t xml:space="preserve">. godinu rashodi i izdaci programa </w:t>
      </w:r>
      <w:r w:rsidRPr="00717AE5">
        <w:rPr>
          <w:rFonts w:ascii="Calibri" w:eastAsia="Times New Roman" w:hAnsi="Calibri" w:cs="Calibri"/>
          <w:i/>
          <w:color w:val="000000"/>
          <w:sz w:val="24"/>
          <w:szCs w:val="24"/>
          <w:lang w:val="pl-PL" w:eastAsia="hr-HR"/>
        </w:rPr>
        <w:t>Upravljanje sustavom javnih financija</w:t>
      </w:r>
      <w:r w:rsidRPr="00717AE5">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 xml:space="preserve"> smanjeni su za 93.660,00 kn ili za 1,23 %</w:t>
      </w:r>
      <w:bookmarkStart w:id="4" w:name="_Toc462119802"/>
      <w:bookmarkStart w:id="5" w:name="_Toc461980123"/>
      <w:r>
        <w:rPr>
          <w:rFonts w:ascii="Calibri" w:eastAsia="Times New Roman" w:hAnsi="Calibri" w:cs="Calibri"/>
          <w:color w:val="000000"/>
          <w:sz w:val="24"/>
          <w:szCs w:val="24"/>
          <w:lang w:val="pl-PL" w:eastAsia="hr-HR"/>
        </w:rPr>
        <w:t xml:space="preserve"> te sada iznose 7.514.609,00 kn zbog usklađenja ostvarenih rashoda i izdataka s planom. </w:t>
      </w:r>
    </w:p>
    <w:p w14:paraId="64B68679" w14:textId="77777777" w:rsidR="00AE6BE1" w:rsidRDefault="00AE6BE1" w:rsidP="00AE6BE1">
      <w:pPr>
        <w:spacing w:after="0" w:line="240" w:lineRule="auto"/>
        <w:jc w:val="both"/>
        <w:rPr>
          <w:rFonts w:ascii="Calibri" w:eastAsia="Times New Roman" w:hAnsi="Calibri" w:cs="Calibri"/>
          <w:color w:val="000000"/>
          <w:sz w:val="24"/>
          <w:szCs w:val="24"/>
          <w:lang w:val="pl-PL" w:eastAsia="hr-HR"/>
        </w:rPr>
      </w:pPr>
    </w:p>
    <w:p w14:paraId="4951B303" w14:textId="77777777" w:rsidR="00AE6BE1" w:rsidRDefault="00AE6BE1" w:rsidP="00AE6BE1">
      <w:pPr>
        <w:spacing w:after="0" w:line="240" w:lineRule="auto"/>
        <w:jc w:val="both"/>
        <w:rPr>
          <w:rFonts w:ascii="Calibri" w:eastAsia="Times New Roman" w:hAnsi="Calibri" w:cs="Calibri"/>
          <w:b/>
          <w:bCs/>
          <w:color w:val="000000"/>
          <w:sz w:val="24"/>
          <w:szCs w:val="24"/>
          <w:lang w:val="pl-PL" w:eastAsia="hr-HR"/>
        </w:rPr>
      </w:pPr>
      <w:r w:rsidRPr="00717AE5">
        <w:rPr>
          <w:rFonts w:ascii="Calibri" w:eastAsia="Times New Roman" w:hAnsi="Calibri" w:cs="Calibri"/>
          <w:b/>
          <w:bCs/>
          <w:color w:val="000000"/>
          <w:sz w:val="24"/>
          <w:szCs w:val="24"/>
          <w:lang w:val="pl-PL" w:eastAsia="hr-HR"/>
        </w:rPr>
        <w:t>2.1.1. Aktivnost 1020 A100</w:t>
      </w:r>
      <w:r>
        <w:rPr>
          <w:rFonts w:ascii="Calibri" w:eastAsia="Times New Roman" w:hAnsi="Calibri" w:cs="Calibri"/>
          <w:b/>
          <w:bCs/>
          <w:color w:val="000000"/>
          <w:sz w:val="24"/>
          <w:szCs w:val="24"/>
          <w:lang w:val="pl-PL" w:eastAsia="hr-HR"/>
        </w:rPr>
        <w:t>001 Administracija i upravljanje</w:t>
      </w:r>
    </w:p>
    <w:p w14:paraId="5E4D58DF" w14:textId="77777777" w:rsidR="00AE6BE1" w:rsidRDefault="00AE6BE1" w:rsidP="00AE6BE1">
      <w:pPr>
        <w:spacing w:after="0" w:line="240" w:lineRule="auto"/>
        <w:jc w:val="both"/>
        <w:rPr>
          <w:rFonts w:ascii="Calibri" w:eastAsia="Times New Roman" w:hAnsi="Calibri" w:cs="Calibri"/>
          <w:b/>
          <w:bCs/>
          <w:color w:val="000000"/>
          <w:sz w:val="24"/>
          <w:szCs w:val="24"/>
          <w:lang w:val="pl-PL" w:eastAsia="hr-HR"/>
        </w:rPr>
      </w:pPr>
    </w:p>
    <w:p w14:paraId="58575A99" w14:textId="77777777" w:rsidR="00AE6BE1" w:rsidRDefault="00AE6BE1" w:rsidP="00AE6BE1">
      <w:pPr>
        <w:spacing w:after="0" w:line="240" w:lineRule="auto"/>
        <w:jc w:val="both"/>
        <w:rPr>
          <w:rFonts w:ascii="Calibri" w:eastAsia="Times New Roman" w:hAnsi="Calibri" w:cs="Calibri"/>
          <w:bCs/>
          <w:color w:val="000000"/>
          <w:sz w:val="24"/>
          <w:szCs w:val="24"/>
          <w:lang w:val="pl-PL" w:eastAsia="hr-HR"/>
        </w:rPr>
      </w:pPr>
      <w:r w:rsidRPr="00717AE5">
        <w:rPr>
          <w:rFonts w:ascii="Calibri" w:eastAsia="Times New Roman" w:hAnsi="Calibri" w:cs="Calibri"/>
          <w:bCs/>
          <w:color w:val="000000"/>
          <w:sz w:val="24"/>
          <w:szCs w:val="24"/>
          <w:lang w:val="pl-PL" w:eastAsia="hr-HR"/>
        </w:rPr>
        <w:t xml:space="preserve">Navedena je aktivnost </w:t>
      </w:r>
      <w:r>
        <w:rPr>
          <w:rFonts w:ascii="Calibri" w:eastAsia="Times New Roman" w:hAnsi="Calibri" w:cs="Calibri"/>
          <w:bCs/>
          <w:color w:val="000000"/>
          <w:sz w:val="24"/>
          <w:szCs w:val="24"/>
          <w:lang w:val="pl-PL" w:eastAsia="hr-HR"/>
        </w:rPr>
        <w:t>smanjena</w:t>
      </w:r>
      <w:r w:rsidRPr="00717AE5">
        <w:rPr>
          <w:rFonts w:ascii="Calibri" w:eastAsia="Times New Roman" w:hAnsi="Calibri" w:cs="Calibri"/>
          <w:bCs/>
          <w:color w:val="000000"/>
          <w:sz w:val="24"/>
          <w:szCs w:val="24"/>
          <w:lang w:val="pl-PL" w:eastAsia="hr-HR"/>
        </w:rPr>
        <w:t xml:space="preserve"> za </w:t>
      </w:r>
      <w:r>
        <w:rPr>
          <w:rFonts w:ascii="Calibri" w:eastAsia="Times New Roman" w:hAnsi="Calibri" w:cs="Calibri"/>
          <w:bCs/>
          <w:color w:val="000000"/>
          <w:sz w:val="24"/>
          <w:szCs w:val="24"/>
          <w:lang w:val="pl-PL" w:eastAsia="hr-HR"/>
        </w:rPr>
        <w:t>33.660,00</w:t>
      </w:r>
      <w:r w:rsidRPr="00717AE5">
        <w:rPr>
          <w:rFonts w:ascii="Calibri" w:eastAsia="Times New Roman" w:hAnsi="Calibri" w:cs="Calibri"/>
          <w:bCs/>
          <w:color w:val="000000"/>
          <w:sz w:val="24"/>
          <w:szCs w:val="24"/>
          <w:lang w:val="pl-PL" w:eastAsia="hr-HR"/>
        </w:rPr>
        <w:t xml:space="preserve"> kn</w:t>
      </w:r>
      <w:r>
        <w:rPr>
          <w:rFonts w:ascii="Calibri" w:eastAsia="Times New Roman" w:hAnsi="Calibri" w:cs="Calibri"/>
          <w:bCs/>
          <w:color w:val="000000"/>
          <w:sz w:val="24"/>
          <w:szCs w:val="24"/>
          <w:lang w:val="pl-PL" w:eastAsia="hr-HR"/>
        </w:rPr>
        <w:t xml:space="preserve"> ili za 2,07 % te iznosi 1.591.181,00 kn radi usklađenja dosad ostvarenih rashoda u odnosu na plan. Smanjeni su tako ostali rashodi za zaposlene za 26.685,00 kn, ostali nespomenuti rashodi poslovanja za 16.975,00 kn uz istovremeno povećanje rashoda za nabavu sitnog inventara za 5.000,00 kn i rashoda za bankarske usluge za 5.000,00 kn.</w:t>
      </w:r>
    </w:p>
    <w:p w14:paraId="2A3B7587" w14:textId="77777777" w:rsidR="00AE6BE1" w:rsidRDefault="00AE6BE1" w:rsidP="00AE6BE1">
      <w:pPr>
        <w:spacing w:after="0" w:line="240" w:lineRule="auto"/>
        <w:jc w:val="both"/>
        <w:rPr>
          <w:rFonts w:ascii="Calibri" w:eastAsia="Times New Roman" w:hAnsi="Calibri" w:cs="Calibri"/>
          <w:color w:val="000000"/>
          <w:sz w:val="24"/>
          <w:szCs w:val="24"/>
          <w:lang w:val="pl-PL" w:eastAsia="hr-HR"/>
        </w:rPr>
      </w:pPr>
    </w:p>
    <w:p w14:paraId="46187CA2" w14:textId="77777777" w:rsidR="00AE6BE1" w:rsidRDefault="00AE6BE1" w:rsidP="00AE6BE1">
      <w:pPr>
        <w:spacing w:after="0" w:line="240" w:lineRule="auto"/>
        <w:jc w:val="both"/>
        <w:rPr>
          <w:rFonts w:ascii="Calibri" w:eastAsia="Times New Roman" w:hAnsi="Calibri" w:cs="Calibri"/>
          <w:color w:val="000000"/>
          <w:sz w:val="24"/>
          <w:szCs w:val="24"/>
          <w:lang w:val="pl-PL" w:eastAsia="hr-HR"/>
        </w:rPr>
      </w:pPr>
      <w:r w:rsidRPr="00717AE5">
        <w:rPr>
          <w:rFonts w:ascii="Calibri" w:eastAsia="Times New Roman" w:hAnsi="Calibri" w:cs="Calibri"/>
          <w:b/>
          <w:bCs/>
          <w:color w:val="000000"/>
          <w:sz w:val="24"/>
          <w:szCs w:val="24"/>
          <w:lang w:val="pl-PL" w:eastAsia="hr-HR"/>
        </w:rPr>
        <w:t xml:space="preserve">2.1.2. Aktivnost 1020 A100002 </w:t>
      </w:r>
      <w:bookmarkEnd w:id="4"/>
      <w:bookmarkEnd w:id="5"/>
      <w:r w:rsidRPr="00717AE5">
        <w:rPr>
          <w:rFonts w:ascii="Calibri" w:eastAsia="Times New Roman" w:hAnsi="Calibri" w:cs="Calibri"/>
          <w:b/>
          <w:bCs/>
          <w:color w:val="000000"/>
          <w:sz w:val="24"/>
          <w:szCs w:val="24"/>
          <w:lang w:val="pl-PL" w:eastAsia="hr-HR"/>
        </w:rPr>
        <w:t>Otplata kredita</w:t>
      </w:r>
    </w:p>
    <w:p w14:paraId="34721C5B" w14:textId="77777777" w:rsidR="00AE6BE1" w:rsidRDefault="00AE6BE1" w:rsidP="00AE6BE1">
      <w:pPr>
        <w:spacing w:after="0" w:line="240" w:lineRule="auto"/>
        <w:jc w:val="both"/>
        <w:rPr>
          <w:rFonts w:ascii="Calibri" w:eastAsia="Times New Roman" w:hAnsi="Calibri" w:cs="Calibri"/>
          <w:color w:val="000000"/>
          <w:sz w:val="24"/>
          <w:szCs w:val="24"/>
          <w:lang w:val="pl-PL" w:eastAsia="hr-HR"/>
        </w:rPr>
      </w:pPr>
    </w:p>
    <w:p w14:paraId="18B6B02B" w14:textId="77777777" w:rsidR="00AE6BE1" w:rsidRDefault="00AE6BE1" w:rsidP="00AE6BE1">
      <w:pPr>
        <w:spacing w:after="0" w:line="240" w:lineRule="auto"/>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Rashodi i izdaci za otplatu kredita smanjeni su za 60.000,00 kn ili za 1,00 % te sada iznose 5.923.428 kn, i to za rashode za redovne kamate na iskorišteno dopušteno prekoračenje po poslovnom računu za 10.000,00 kn i za interkalarne kamate za dugoročni tuzemni kredit za rekonstrukciju i dogradnju zgrade hotela Knopp za 50.000,00 kn.</w:t>
      </w:r>
    </w:p>
    <w:p w14:paraId="339124AF" w14:textId="77777777" w:rsidR="00AE6BE1" w:rsidRDefault="00AE6BE1" w:rsidP="00AE6BE1">
      <w:pPr>
        <w:spacing w:after="0" w:line="240" w:lineRule="auto"/>
        <w:jc w:val="both"/>
        <w:rPr>
          <w:rFonts w:ascii="Calibri" w:eastAsia="Times New Roman" w:hAnsi="Calibri" w:cs="Calibri"/>
          <w:color w:val="000000"/>
          <w:sz w:val="24"/>
          <w:szCs w:val="24"/>
          <w:lang w:val="pl-PL" w:eastAsia="hr-HR"/>
        </w:rPr>
      </w:pPr>
    </w:p>
    <w:p w14:paraId="623916DA" w14:textId="77777777" w:rsidR="00AE6BE1" w:rsidRDefault="00AE6BE1" w:rsidP="00AE6BE1">
      <w:pPr>
        <w:spacing w:after="0" w:line="240" w:lineRule="auto"/>
        <w:jc w:val="both"/>
        <w:rPr>
          <w:rFonts w:ascii="Calibri" w:eastAsia="Times New Roman" w:hAnsi="Calibri" w:cs="Calibri"/>
          <w:color w:val="000000"/>
          <w:sz w:val="24"/>
          <w:szCs w:val="24"/>
          <w:lang w:val="pl-PL" w:eastAsia="hr-HR"/>
        </w:rPr>
      </w:pPr>
    </w:p>
    <w:p w14:paraId="432E9BC3" w14:textId="77777777" w:rsidR="00AE6BE1" w:rsidRDefault="00AE6BE1" w:rsidP="00AE6BE1">
      <w:pPr>
        <w:spacing w:after="0" w:line="240" w:lineRule="auto"/>
        <w:jc w:val="both"/>
        <w:rPr>
          <w:rFonts w:ascii="Calibri" w:eastAsia="Times New Roman" w:hAnsi="Calibri" w:cs="Calibri"/>
          <w:color w:val="000000"/>
          <w:sz w:val="24"/>
          <w:szCs w:val="24"/>
          <w:lang w:val="pl-PL" w:eastAsia="hr-HR"/>
        </w:rPr>
      </w:pPr>
    </w:p>
    <w:p w14:paraId="6E1A5743" w14:textId="77777777" w:rsidR="00AE6BE1" w:rsidRDefault="00AE6BE1" w:rsidP="00AE6BE1">
      <w:pPr>
        <w:keepNext/>
        <w:keepLines/>
        <w:spacing w:after="0" w:line="240" w:lineRule="auto"/>
        <w:jc w:val="both"/>
        <w:outlineLvl w:val="2"/>
        <w:rPr>
          <w:rFonts w:ascii="Calibri" w:eastAsia="Times New Roman" w:hAnsi="Calibri" w:cs="Calibri"/>
          <w:color w:val="000000"/>
          <w:sz w:val="24"/>
          <w:szCs w:val="24"/>
          <w:lang w:val="pl-PL" w:eastAsia="hr-HR"/>
        </w:rPr>
      </w:pPr>
    </w:p>
    <w:p w14:paraId="039293DD" w14:textId="77777777" w:rsidR="00AE6BE1" w:rsidRDefault="00AE6BE1" w:rsidP="00AE6BE1">
      <w:pPr>
        <w:jc w:val="both"/>
        <w:rPr>
          <w:rFonts w:ascii="Calibri" w:eastAsia="Times New Roman" w:hAnsi="Calibri" w:cs="Calibri"/>
          <w:color w:val="000000"/>
          <w:sz w:val="24"/>
          <w:szCs w:val="24"/>
          <w:lang w:val="pl-PL" w:eastAsia="hr-HR"/>
        </w:rPr>
      </w:pPr>
    </w:p>
    <w:p w14:paraId="293F35C4" w14:textId="77777777" w:rsidR="00AE6BE1" w:rsidRDefault="00AE6BE1" w:rsidP="00AE6BE1">
      <w:pPr>
        <w:jc w:val="both"/>
        <w:rPr>
          <w:rFonts w:ascii="Calibri" w:eastAsia="Times New Roman" w:hAnsi="Calibri" w:cs="Calibri"/>
          <w:color w:val="000000"/>
          <w:sz w:val="24"/>
          <w:szCs w:val="24"/>
          <w:lang w:val="pl-PL" w:eastAsia="hr-HR"/>
        </w:rPr>
      </w:pPr>
    </w:p>
    <w:p w14:paraId="78FE67AE" w14:textId="77777777" w:rsidR="00AE6BE1" w:rsidRDefault="00AE6BE1" w:rsidP="00AE6BE1">
      <w:pPr>
        <w:jc w:val="both"/>
        <w:rPr>
          <w:rFonts w:ascii="Calibri" w:eastAsia="Times New Roman" w:hAnsi="Calibri" w:cs="Calibri"/>
          <w:color w:val="000000"/>
          <w:sz w:val="24"/>
          <w:szCs w:val="24"/>
          <w:lang w:val="pl-PL" w:eastAsia="hr-HR"/>
        </w:rPr>
      </w:pPr>
    </w:p>
    <w:p w14:paraId="52DC895A" w14:textId="77777777" w:rsidR="00AE6BE1" w:rsidRDefault="00AE6BE1" w:rsidP="00AE6BE1">
      <w:pPr>
        <w:jc w:val="both"/>
        <w:rPr>
          <w:rFonts w:ascii="Calibri" w:eastAsia="Times New Roman" w:hAnsi="Calibri" w:cs="Calibri"/>
          <w:color w:val="000000"/>
          <w:sz w:val="24"/>
          <w:szCs w:val="24"/>
          <w:lang w:val="pl-PL" w:eastAsia="hr-HR"/>
        </w:rPr>
      </w:pPr>
    </w:p>
    <w:p w14:paraId="718E275F" w14:textId="77777777" w:rsidR="00AE6BE1" w:rsidRDefault="00AE6BE1" w:rsidP="00AE6BE1">
      <w:pPr>
        <w:jc w:val="both"/>
        <w:rPr>
          <w:rFonts w:ascii="Calibri" w:eastAsia="Times New Roman" w:hAnsi="Calibri" w:cs="Calibri"/>
          <w:color w:val="000000"/>
          <w:sz w:val="24"/>
          <w:szCs w:val="24"/>
          <w:lang w:val="pl-PL" w:eastAsia="hr-HR"/>
        </w:rPr>
      </w:pPr>
    </w:p>
    <w:p w14:paraId="75895401" w14:textId="77777777" w:rsidR="00AE6BE1" w:rsidRDefault="00AE6BE1" w:rsidP="00AE6BE1">
      <w:pPr>
        <w:jc w:val="both"/>
        <w:rPr>
          <w:rFonts w:ascii="Calibri" w:eastAsia="Times New Roman" w:hAnsi="Calibri" w:cs="Calibri"/>
          <w:color w:val="000000"/>
          <w:sz w:val="24"/>
          <w:szCs w:val="24"/>
          <w:lang w:val="pl-PL" w:eastAsia="hr-HR"/>
        </w:rPr>
      </w:pPr>
    </w:p>
    <w:p w14:paraId="3068AB2B" w14:textId="77777777" w:rsidR="00AE6BE1" w:rsidRDefault="00AE6BE1" w:rsidP="00AE6BE1">
      <w:pPr>
        <w:jc w:val="both"/>
        <w:rPr>
          <w:rFonts w:ascii="Calibri" w:eastAsia="Times New Roman" w:hAnsi="Calibri" w:cs="Calibri"/>
          <w:color w:val="000000"/>
          <w:sz w:val="24"/>
          <w:szCs w:val="24"/>
          <w:lang w:val="pl-PL" w:eastAsia="hr-HR"/>
        </w:rPr>
      </w:pPr>
    </w:p>
    <w:p w14:paraId="3A7B4D63" w14:textId="77777777" w:rsidR="00AE6BE1" w:rsidRDefault="00AE6BE1" w:rsidP="00AE6BE1">
      <w:pPr>
        <w:jc w:val="both"/>
        <w:rPr>
          <w:rFonts w:ascii="Calibri" w:eastAsia="Times New Roman" w:hAnsi="Calibri" w:cs="Calibri"/>
          <w:color w:val="000000"/>
          <w:sz w:val="24"/>
          <w:szCs w:val="24"/>
          <w:lang w:val="pl-PL" w:eastAsia="hr-HR"/>
        </w:rPr>
      </w:pPr>
    </w:p>
    <w:p w14:paraId="2754B4B8" w14:textId="77777777" w:rsidR="00AE6BE1" w:rsidRDefault="00AE6BE1" w:rsidP="00AE6BE1">
      <w:pPr>
        <w:jc w:val="both"/>
        <w:rPr>
          <w:rFonts w:ascii="Calibri" w:eastAsia="Times New Roman" w:hAnsi="Calibri" w:cs="Calibri"/>
          <w:color w:val="000000"/>
          <w:sz w:val="24"/>
          <w:szCs w:val="24"/>
          <w:lang w:val="pl-PL" w:eastAsia="hr-HR"/>
        </w:rPr>
      </w:pPr>
    </w:p>
    <w:p w14:paraId="77A5C3F1" w14:textId="77777777" w:rsidR="00AE6BE1" w:rsidRDefault="00AE6BE1" w:rsidP="00AE6BE1">
      <w:pPr>
        <w:jc w:val="both"/>
        <w:rPr>
          <w:rFonts w:eastAsia="Calibri"/>
          <w:b/>
          <w:sz w:val="24"/>
          <w:szCs w:val="24"/>
        </w:rPr>
      </w:pPr>
    </w:p>
    <w:p w14:paraId="2D5AF13C" w14:textId="77777777" w:rsidR="00AE6BE1" w:rsidRDefault="00AE6BE1" w:rsidP="00AE6BE1">
      <w:pPr>
        <w:jc w:val="both"/>
        <w:rPr>
          <w:rFonts w:eastAsia="Calibri"/>
          <w:b/>
          <w:sz w:val="24"/>
          <w:szCs w:val="24"/>
        </w:rPr>
      </w:pPr>
    </w:p>
    <w:p w14:paraId="14E547DE" w14:textId="77777777" w:rsidR="00AE6BE1" w:rsidRPr="001D6E49" w:rsidRDefault="00AE6BE1" w:rsidP="00AE6BE1">
      <w:pPr>
        <w:jc w:val="both"/>
        <w:rPr>
          <w:rFonts w:eastAsia="Calibri" w:cstheme="minorHAnsi"/>
          <w:b/>
          <w:sz w:val="24"/>
          <w:szCs w:val="24"/>
        </w:rPr>
      </w:pPr>
      <w:r>
        <w:rPr>
          <w:rFonts w:eastAsia="Calibri"/>
          <w:b/>
          <w:sz w:val="24"/>
          <w:szCs w:val="24"/>
        </w:rPr>
        <w:t>3. Razdj</w:t>
      </w:r>
      <w:r w:rsidRPr="00300E86">
        <w:rPr>
          <w:rFonts w:eastAsia="Calibri"/>
          <w:b/>
          <w:sz w:val="24"/>
          <w:szCs w:val="24"/>
        </w:rPr>
        <w:t>el 00</w:t>
      </w:r>
      <w:r>
        <w:rPr>
          <w:rFonts w:eastAsia="Calibri"/>
          <w:b/>
          <w:sz w:val="24"/>
          <w:szCs w:val="24"/>
        </w:rPr>
        <w:t xml:space="preserve">3 UPRAVNI ODJEL ZA </w:t>
      </w:r>
      <w:r w:rsidRPr="00300E86">
        <w:rPr>
          <w:rFonts w:eastAsia="Calibri"/>
          <w:b/>
          <w:sz w:val="24"/>
          <w:szCs w:val="24"/>
        </w:rPr>
        <w:t>KOMUNALNI SUSTAV</w:t>
      </w:r>
      <w:r>
        <w:rPr>
          <w:rFonts w:eastAsia="Calibri"/>
          <w:b/>
          <w:sz w:val="24"/>
          <w:szCs w:val="24"/>
        </w:rPr>
        <w:t xml:space="preserve">, </w:t>
      </w:r>
      <w:r w:rsidRPr="00300E86">
        <w:rPr>
          <w:rFonts w:eastAsia="Calibri"/>
          <w:b/>
          <w:sz w:val="24"/>
          <w:szCs w:val="24"/>
        </w:rPr>
        <w:t xml:space="preserve">PROSTORNO </w:t>
      </w:r>
      <w:r>
        <w:rPr>
          <w:rFonts w:eastAsia="Calibri"/>
          <w:b/>
          <w:sz w:val="24"/>
          <w:szCs w:val="24"/>
        </w:rPr>
        <w:t xml:space="preserve">PLANIRANJE I </w:t>
      </w:r>
      <w:r w:rsidRPr="004A2038">
        <w:rPr>
          <w:rFonts w:eastAsia="Calibri" w:cstheme="minorHAnsi"/>
          <w:b/>
          <w:sz w:val="24"/>
          <w:szCs w:val="24"/>
        </w:rPr>
        <w:t>ZAŠTITU OKOLIŠA</w:t>
      </w:r>
    </w:p>
    <w:p w14:paraId="3B02C48C" w14:textId="77777777" w:rsidR="00AE6BE1" w:rsidRPr="001D6E49" w:rsidRDefault="00AE6BE1" w:rsidP="00AE6BE1">
      <w:pPr>
        <w:keepNext/>
        <w:spacing w:before="240" w:after="60" w:line="240" w:lineRule="auto"/>
        <w:jc w:val="both"/>
        <w:outlineLvl w:val="1"/>
        <w:rPr>
          <w:rFonts w:ascii="Calibri" w:eastAsia="Calibri" w:hAnsi="Calibri" w:cs="Calibri"/>
          <w:bCs/>
          <w:iCs/>
          <w:sz w:val="28"/>
          <w:szCs w:val="28"/>
        </w:rPr>
      </w:pPr>
      <w:r w:rsidRPr="001D6E49">
        <w:rPr>
          <w:rFonts w:ascii="Calibri" w:eastAsia="Calibri" w:hAnsi="Calibri" w:cs="Calibri"/>
          <w:bCs/>
          <w:iCs/>
          <w:sz w:val="24"/>
          <w:szCs w:val="24"/>
        </w:rPr>
        <w:lastRenderedPageBreak/>
        <w:t xml:space="preserve">Četvrtim izmjenama i dopunama Proračuna Grada Novske za 2022. godinu ukupna sredstva za ostvarenje programa Upravnog odjela za komunalni sustav, prostorno planiranje i zaštitu okoliša smanjuju se u iznosu od 1.914.932,00 kn (-2,99 % u odnosu na planirano) i sada iznose 62.218.838,00 kn. Sredstva se realiziraju kroz  deset različitih programa koji su obuhvaćeni financijskim planom rashoda Upravnog odjela, a koje provodi deset službenika. </w:t>
      </w:r>
    </w:p>
    <w:p w14:paraId="743B11D6" w14:textId="77777777" w:rsidR="00AE6BE1" w:rsidRPr="001D6E49" w:rsidRDefault="00AE6BE1" w:rsidP="00AE6BE1">
      <w:pPr>
        <w:spacing w:after="0" w:line="240" w:lineRule="auto"/>
        <w:rPr>
          <w:rFonts w:ascii="Calibri" w:eastAsia="Calibri" w:hAnsi="Calibri" w:cs="Calibri"/>
          <w:sz w:val="24"/>
          <w:szCs w:val="24"/>
        </w:rPr>
      </w:pPr>
      <w:r w:rsidRPr="001D6E49">
        <w:rPr>
          <w:rFonts w:ascii="Calibri" w:eastAsia="Calibri" w:hAnsi="Calibri" w:cs="Calibri"/>
          <w:sz w:val="24"/>
          <w:szCs w:val="24"/>
        </w:rPr>
        <w:tab/>
      </w:r>
    </w:p>
    <w:p w14:paraId="19283CED" w14:textId="77777777" w:rsidR="00AE6BE1" w:rsidRPr="009103B6" w:rsidRDefault="00AE6BE1" w:rsidP="00AE6BE1">
      <w:pPr>
        <w:spacing w:after="0" w:line="240" w:lineRule="auto"/>
        <w:contextualSpacing/>
        <w:jc w:val="both"/>
        <w:rPr>
          <w:rFonts w:ascii="Calibri" w:eastAsia="Calibri" w:hAnsi="Calibri" w:cs="Calibri"/>
          <w:b/>
          <w:sz w:val="24"/>
          <w:szCs w:val="24"/>
        </w:rPr>
      </w:pPr>
      <w:r w:rsidRPr="001D6E49">
        <w:rPr>
          <w:rFonts w:ascii="Calibri" w:eastAsia="Calibri" w:hAnsi="Calibri" w:cs="Calibri"/>
          <w:b/>
          <w:sz w:val="24"/>
          <w:szCs w:val="24"/>
        </w:rPr>
        <w:t>Prikaz financijskih izmjena programa Upravnog odjela za komunalni sustav, prostor</w:t>
      </w:r>
      <w:r>
        <w:rPr>
          <w:rFonts w:ascii="Calibri" w:eastAsia="Calibri" w:hAnsi="Calibri" w:cs="Calibri"/>
          <w:b/>
          <w:sz w:val="24"/>
          <w:szCs w:val="24"/>
        </w:rPr>
        <w:t xml:space="preserve">no planiranje i zaštitu okoliša, </w:t>
      </w:r>
      <w:r w:rsidRPr="009103B6">
        <w:rPr>
          <w:rFonts w:ascii="Calibri" w:eastAsia="Calibri" w:hAnsi="Calibri" w:cs="Calibri"/>
          <w:b/>
          <w:sz w:val="24"/>
          <w:szCs w:val="24"/>
        </w:rPr>
        <w:t>u iznosima izraženim u HRK</w:t>
      </w:r>
    </w:p>
    <w:p w14:paraId="37B5FF14" w14:textId="77777777" w:rsidR="00AE6BE1" w:rsidRPr="001D6E49" w:rsidRDefault="00AE6BE1" w:rsidP="00AE6BE1">
      <w:pPr>
        <w:spacing w:after="0" w:line="240" w:lineRule="auto"/>
        <w:rPr>
          <w:rFonts w:ascii="Calibri" w:eastAsia="Calibri" w:hAnsi="Calibri" w:cs="Calibri"/>
          <w:b/>
          <w:sz w:val="24"/>
          <w:szCs w:val="24"/>
        </w:rPr>
      </w:pPr>
    </w:p>
    <w:tbl>
      <w:tblPr>
        <w:tblStyle w:val="Reetkatablice"/>
        <w:tblW w:w="9464" w:type="dxa"/>
        <w:tblLayout w:type="fixed"/>
        <w:tblLook w:val="04A0" w:firstRow="1" w:lastRow="0" w:firstColumn="1" w:lastColumn="0" w:noHBand="0" w:noVBand="1"/>
      </w:tblPr>
      <w:tblGrid>
        <w:gridCol w:w="959"/>
        <w:gridCol w:w="1417"/>
        <w:gridCol w:w="1985"/>
        <w:gridCol w:w="1701"/>
        <w:gridCol w:w="1701"/>
        <w:gridCol w:w="1701"/>
      </w:tblGrid>
      <w:tr w:rsidR="00AE6BE1" w:rsidRPr="001D6E49" w14:paraId="7FEE6EC2" w14:textId="77777777" w:rsidTr="00C229BE">
        <w:trPr>
          <w:trHeight w:val="585"/>
        </w:trPr>
        <w:tc>
          <w:tcPr>
            <w:tcW w:w="959" w:type="dxa"/>
            <w:tcBorders>
              <w:bottom w:val="single" w:sz="4" w:space="0" w:color="auto"/>
            </w:tcBorders>
            <w:shd w:val="clear" w:color="auto" w:fill="D9D9D9" w:themeFill="background1" w:themeFillShade="D9"/>
            <w:vAlign w:val="center"/>
          </w:tcPr>
          <w:p w14:paraId="5C0777D5" w14:textId="77777777" w:rsidR="00AE6BE1" w:rsidRPr="001D6E49" w:rsidRDefault="00AE6BE1" w:rsidP="00C229BE">
            <w:pPr>
              <w:jc w:val="center"/>
              <w:rPr>
                <w:rFonts w:ascii="Calibri" w:eastAsia="Calibri" w:hAnsi="Calibri" w:cs="Calibri"/>
                <w:b/>
                <w:sz w:val="24"/>
                <w:szCs w:val="24"/>
              </w:rPr>
            </w:pPr>
            <w:r w:rsidRPr="001D6E49">
              <w:rPr>
                <w:rFonts w:ascii="Calibri" w:eastAsia="Calibri" w:hAnsi="Calibri" w:cs="Calibri"/>
                <w:b/>
                <w:sz w:val="24"/>
                <w:szCs w:val="24"/>
              </w:rPr>
              <w:t>Redni broj</w:t>
            </w:r>
          </w:p>
        </w:tc>
        <w:tc>
          <w:tcPr>
            <w:tcW w:w="1417" w:type="dxa"/>
            <w:tcBorders>
              <w:bottom w:val="single" w:sz="4" w:space="0" w:color="auto"/>
            </w:tcBorders>
            <w:shd w:val="clear" w:color="auto" w:fill="D9D9D9" w:themeFill="background1" w:themeFillShade="D9"/>
            <w:vAlign w:val="center"/>
          </w:tcPr>
          <w:p w14:paraId="258D10DB" w14:textId="77777777" w:rsidR="00AE6BE1" w:rsidRPr="001D6E49" w:rsidRDefault="00AE6BE1" w:rsidP="00C229BE">
            <w:pPr>
              <w:jc w:val="center"/>
              <w:rPr>
                <w:rFonts w:ascii="Calibri" w:eastAsia="Calibri" w:hAnsi="Calibri" w:cs="Calibri"/>
                <w:b/>
                <w:sz w:val="24"/>
                <w:szCs w:val="24"/>
              </w:rPr>
            </w:pPr>
            <w:r w:rsidRPr="001D6E49">
              <w:rPr>
                <w:rFonts w:ascii="Calibri" w:eastAsia="Calibri" w:hAnsi="Calibri" w:cs="Calibri"/>
                <w:b/>
                <w:sz w:val="24"/>
                <w:szCs w:val="24"/>
              </w:rPr>
              <w:t>Brojčana oznaka programa u proračunu za 2022.</w:t>
            </w:r>
          </w:p>
        </w:tc>
        <w:tc>
          <w:tcPr>
            <w:tcW w:w="1985" w:type="dxa"/>
            <w:tcBorders>
              <w:bottom w:val="single" w:sz="4" w:space="0" w:color="auto"/>
            </w:tcBorders>
            <w:shd w:val="clear" w:color="auto" w:fill="D9D9D9" w:themeFill="background1" w:themeFillShade="D9"/>
            <w:vAlign w:val="center"/>
          </w:tcPr>
          <w:p w14:paraId="2FCC594E" w14:textId="77777777" w:rsidR="00AE6BE1" w:rsidRPr="001D6E49" w:rsidRDefault="00AE6BE1" w:rsidP="00C229BE">
            <w:pPr>
              <w:jc w:val="center"/>
              <w:rPr>
                <w:rFonts w:ascii="Calibri" w:eastAsia="Calibri" w:hAnsi="Calibri" w:cs="Calibri"/>
                <w:b/>
                <w:sz w:val="24"/>
                <w:szCs w:val="24"/>
              </w:rPr>
            </w:pPr>
            <w:r w:rsidRPr="001D6E49">
              <w:rPr>
                <w:rFonts w:ascii="Calibri" w:eastAsia="Calibri" w:hAnsi="Calibri" w:cs="Calibri"/>
                <w:b/>
                <w:sz w:val="24"/>
                <w:szCs w:val="24"/>
              </w:rPr>
              <w:t>Naziv programa</w:t>
            </w:r>
          </w:p>
        </w:tc>
        <w:tc>
          <w:tcPr>
            <w:tcW w:w="1701" w:type="dxa"/>
            <w:tcBorders>
              <w:bottom w:val="single" w:sz="4" w:space="0" w:color="auto"/>
            </w:tcBorders>
            <w:shd w:val="clear" w:color="auto" w:fill="D9D9D9" w:themeFill="background1" w:themeFillShade="D9"/>
            <w:vAlign w:val="center"/>
          </w:tcPr>
          <w:p w14:paraId="4D8AE492" w14:textId="77777777" w:rsidR="00AE6BE1" w:rsidRPr="001D6E49" w:rsidRDefault="00AE6BE1" w:rsidP="00C229BE">
            <w:pPr>
              <w:jc w:val="center"/>
              <w:rPr>
                <w:rFonts w:ascii="Calibri" w:eastAsia="Calibri" w:hAnsi="Calibri" w:cs="Calibri"/>
                <w:b/>
                <w:sz w:val="24"/>
                <w:szCs w:val="24"/>
              </w:rPr>
            </w:pPr>
            <w:r w:rsidRPr="001D6E49">
              <w:rPr>
                <w:rFonts w:ascii="Calibri" w:eastAsia="Calibri" w:hAnsi="Calibri" w:cs="Calibri"/>
                <w:b/>
                <w:sz w:val="24"/>
                <w:szCs w:val="24"/>
              </w:rPr>
              <w:t>Proračun za 2022.</w:t>
            </w:r>
          </w:p>
        </w:tc>
        <w:tc>
          <w:tcPr>
            <w:tcW w:w="1701" w:type="dxa"/>
            <w:tcBorders>
              <w:bottom w:val="single" w:sz="4" w:space="0" w:color="auto"/>
            </w:tcBorders>
            <w:shd w:val="clear" w:color="auto" w:fill="D9D9D9" w:themeFill="background1" w:themeFillShade="D9"/>
          </w:tcPr>
          <w:p w14:paraId="646F89B5" w14:textId="77777777" w:rsidR="00AE6BE1" w:rsidRPr="001D6E49" w:rsidRDefault="00AE6BE1" w:rsidP="00C229BE">
            <w:pPr>
              <w:jc w:val="center"/>
              <w:rPr>
                <w:rFonts w:ascii="Calibri" w:eastAsia="Calibri" w:hAnsi="Calibri" w:cs="Calibri"/>
                <w:b/>
                <w:sz w:val="24"/>
                <w:szCs w:val="24"/>
              </w:rPr>
            </w:pPr>
          </w:p>
          <w:p w14:paraId="2602C856" w14:textId="77777777" w:rsidR="00AE6BE1" w:rsidRPr="001D6E49" w:rsidRDefault="00AE6BE1" w:rsidP="00C229BE">
            <w:pPr>
              <w:jc w:val="center"/>
              <w:rPr>
                <w:rFonts w:ascii="Calibri" w:eastAsia="Calibri" w:hAnsi="Calibri" w:cs="Calibri"/>
                <w:b/>
                <w:sz w:val="24"/>
                <w:szCs w:val="24"/>
              </w:rPr>
            </w:pPr>
            <w:r w:rsidRPr="001D6E49">
              <w:rPr>
                <w:rFonts w:ascii="Calibri" w:eastAsia="Calibri" w:hAnsi="Calibri" w:cs="Calibri"/>
                <w:b/>
                <w:sz w:val="24"/>
                <w:szCs w:val="24"/>
              </w:rPr>
              <w:t>4. izmjene i dopune</w:t>
            </w:r>
            <w:r>
              <w:rPr>
                <w:rFonts w:ascii="Calibri" w:eastAsia="Calibri" w:hAnsi="Calibri" w:cs="Calibri"/>
                <w:b/>
                <w:sz w:val="24"/>
                <w:szCs w:val="24"/>
              </w:rPr>
              <w:t xml:space="preserve"> Proračuna</w:t>
            </w:r>
          </w:p>
        </w:tc>
        <w:tc>
          <w:tcPr>
            <w:tcW w:w="1701" w:type="dxa"/>
            <w:tcBorders>
              <w:bottom w:val="single" w:sz="4" w:space="0" w:color="auto"/>
            </w:tcBorders>
            <w:shd w:val="clear" w:color="auto" w:fill="D9D9D9" w:themeFill="background1" w:themeFillShade="D9"/>
          </w:tcPr>
          <w:p w14:paraId="53CC4E14" w14:textId="77777777" w:rsidR="00AE6BE1" w:rsidRPr="001D6E49" w:rsidRDefault="00AE6BE1" w:rsidP="00C229BE">
            <w:pPr>
              <w:jc w:val="center"/>
              <w:rPr>
                <w:rFonts w:ascii="Calibri" w:eastAsia="Calibri" w:hAnsi="Calibri" w:cs="Calibri"/>
                <w:b/>
                <w:sz w:val="24"/>
                <w:szCs w:val="24"/>
              </w:rPr>
            </w:pPr>
          </w:p>
          <w:p w14:paraId="5FDC3001" w14:textId="77777777" w:rsidR="00AE6BE1" w:rsidRPr="001D6E49" w:rsidRDefault="00AE6BE1" w:rsidP="00C229BE">
            <w:pPr>
              <w:jc w:val="center"/>
              <w:rPr>
                <w:rFonts w:ascii="Calibri" w:eastAsia="Calibri" w:hAnsi="Calibri" w:cs="Calibri"/>
                <w:b/>
                <w:sz w:val="24"/>
                <w:szCs w:val="24"/>
              </w:rPr>
            </w:pPr>
            <w:r w:rsidRPr="001D6E49">
              <w:rPr>
                <w:rFonts w:ascii="Calibri" w:eastAsia="Calibri" w:hAnsi="Calibri" w:cs="Calibri"/>
                <w:b/>
                <w:sz w:val="24"/>
                <w:szCs w:val="24"/>
              </w:rPr>
              <w:t>Povećanje/</w:t>
            </w:r>
          </w:p>
          <w:p w14:paraId="1D2A6EEE" w14:textId="77777777" w:rsidR="00AE6BE1" w:rsidRPr="001D6E49" w:rsidRDefault="00AE6BE1" w:rsidP="00C229BE">
            <w:pPr>
              <w:jc w:val="center"/>
              <w:rPr>
                <w:rFonts w:ascii="Calibri" w:eastAsia="Calibri" w:hAnsi="Calibri" w:cs="Calibri"/>
                <w:b/>
                <w:sz w:val="24"/>
                <w:szCs w:val="24"/>
              </w:rPr>
            </w:pPr>
            <w:r w:rsidRPr="001D6E49">
              <w:rPr>
                <w:rFonts w:ascii="Calibri" w:eastAsia="Calibri" w:hAnsi="Calibri" w:cs="Calibri"/>
                <w:b/>
                <w:sz w:val="24"/>
                <w:szCs w:val="24"/>
              </w:rPr>
              <w:t>smanjenje</w:t>
            </w:r>
          </w:p>
        </w:tc>
      </w:tr>
      <w:tr w:rsidR="00AE6BE1" w:rsidRPr="001D6E49" w14:paraId="5F40FDD5" w14:textId="77777777" w:rsidTr="00C229BE">
        <w:tc>
          <w:tcPr>
            <w:tcW w:w="959" w:type="dxa"/>
            <w:tcBorders>
              <w:top w:val="single" w:sz="4" w:space="0" w:color="auto"/>
            </w:tcBorders>
          </w:tcPr>
          <w:p w14:paraId="791C018F" w14:textId="77777777" w:rsidR="00AE6BE1" w:rsidRPr="001D6E49" w:rsidRDefault="00AE6BE1" w:rsidP="00C229BE">
            <w:pPr>
              <w:jc w:val="center"/>
              <w:rPr>
                <w:rFonts w:ascii="Calibri" w:eastAsia="Calibri" w:hAnsi="Calibri" w:cs="Calibri"/>
                <w:sz w:val="24"/>
                <w:szCs w:val="24"/>
              </w:rPr>
            </w:pPr>
            <w:bookmarkStart w:id="6" w:name="_Hlk58269383"/>
          </w:p>
          <w:p w14:paraId="4274B92B"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1.</w:t>
            </w:r>
          </w:p>
        </w:tc>
        <w:tc>
          <w:tcPr>
            <w:tcW w:w="1417" w:type="dxa"/>
            <w:tcBorders>
              <w:top w:val="single" w:sz="4" w:space="0" w:color="auto"/>
            </w:tcBorders>
          </w:tcPr>
          <w:p w14:paraId="12F087F5" w14:textId="77777777" w:rsidR="00AE6BE1" w:rsidRPr="001D6E49" w:rsidRDefault="00AE6BE1" w:rsidP="00C229BE">
            <w:pPr>
              <w:jc w:val="center"/>
              <w:rPr>
                <w:rFonts w:ascii="Calibri" w:eastAsia="Calibri" w:hAnsi="Calibri" w:cs="Calibri"/>
                <w:sz w:val="24"/>
                <w:szCs w:val="24"/>
              </w:rPr>
            </w:pPr>
          </w:p>
          <w:p w14:paraId="309C739C"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1021</w:t>
            </w:r>
          </w:p>
        </w:tc>
        <w:tc>
          <w:tcPr>
            <w:tcW w:w="1985" w:type="dxa"/>
            <w:tcBorders>
              <w:top w:val="single" w:sz="4" w:space="0" w:color="auto"/>
            </w:tcBorders>
          </w:tcPr>
          <w:p w14:paraId="7D0BE496" w14:textId="77777777" w:rsidR="00AE6BE1" w:rsidRPr="001D6E49" w:rsidRDefault="00AE6BE1" w:rsidP="00C229BE">
            <w:pPr>
              <w:rPr>
                <w:rFonts w:ascii="Calibri" w:eastAsia="Calibri" w:hAnsi="Calibri" w:cs="Calibri"/>
                <w:sz w:val="24"/>
                <w:szCs w:val="24"/>
              </w:rPr>
            </w:pPr>
            <w:r w:rsidRPr="001D6E49">
              <w:rPr>
                <w:rFonts w:ascii="Calibri" w:eastAsia="Calibri" w:hAnsi="Calibri" w:cs="Calibri"/>
                <w:sz w:val="24"/>
                <w:szCs w:val="24"/>
              </w:rPr>
              <w:t>Upravljanje i razvoj komunalne infrastrukture</w:t>
            </w:r>
          </w:p>
        </w:tc>
        <w:tc>
          <w:tcPr>
            <w:tcW w:w="1701" w:type="dxa"/>
            <w:tcBorders>
              <w:top w:val="single" w:sz="4" w:space="0" w:color="auto"/>
            </w:tcBorders>
          </w:tcPr>
          <w:p w14:paraId="4C4D422E" w14:textId="77777777" w:rsidR="00AE6BE1" w:rsidRPr="001D6E49" w:rsidRDefault="00AE6BE1" w:rsidP="00C229BE">
            <w:pPr>
              <w:jc w:val="right"/>
              <w:rPr>
                <w:rFonts w:ascii="Calibri" w:eastAsia="Calibri" w:hAnsi="Calibri" w:cs="Calibri"/>
                <w:sz w:val="24"/>
                <w:szCs w:val="24"/>
              </w:rPr>
            </w:pPr>
          </w:p>
          <w:p w14:paraId="4AF0C9EF" w14:textId="77777777" w:rsidR="00AE6BE1" w:rsidRPr="001D6E49" w:rsidRDefault="00AE6BE1" w:rsidP="00C229BE">
            <w:pPr>
              <w:jc w:val="right"/>
              <w:rPr>
                <w:rFonts w:ascii="Calibri" w:hAnsi="Calibri" w:cs="Calibri"/>
                <w:sz w:val="24"/>
                <w:szCs w:val="24"/>
                <w:lang w:val="en-US"/>
              </w:rPr>
            </w:pPr>
            <w:r w:rsidRPr="001D6E49">
              <w:rPr>
                <w:rFonts w:ascii="Calibri" w:eastAsia="Calibri" w:hAnsi="Calibri" w:cs="Calibri"/>
                <w:sz w:val="24"/>
                <w:szCs w:val="24"/>
              </w:rPr>
              <w:t>1.809.968,00</w:t>
            </w:r>
          </w:p>
        </w:tc>
        <w:tc>
          <w:tcPr>
            <w:tcW w:w="1701" w:type="dxa"/>
            <w:tcBorders>
              <w:top w:val="single" w:sz="4" w:space="0" w:color="auto"/>
            </w:tcBorders>
          </w:tcPr>
          <w:p w14:paraId="127FACE5" w14:textId="77777777" w:rsidR="00AE6BE1" w:rsidRPr="001D6E49" w:rsidRDefault="00AE6BE1" w:rsidP="00C229BE">
            <w:pPr>
              <w:jc w:val="right"/>
              <w:rPr>
                <w:rFonts w:ascii="Calibri" w:eastAsia="Calibri" w:hAnsi="Calibri" w:cs="Calibri"/>
                <w:bCs/>
                <w:sz w:val="24"/>
                <w:szCs w:val="24"/>
              </w:rPr>
            </w:pPr>
          </w:p>
          <w:p w14:paraId="47188337" w14:textId="77777777" w:rsidR="00AE6BE1" w:rsidRPr="001D6E49" w:rsidRDefault="00AE6BE1" w:rsidP="00C229BE">
            <w:pPr>
              <w:jc w:val="right"/>
              <w:rPr>
                <w:rFonts w:ascii="Calibri" w:eastAsia="Calibri" w:hAnsi="Calibri" w:cs="Calibri"/>
                <w:bCs/>
                <w:sz w:val="24"/>
                <w:szCs w:val="24"/>
              </w:rPr>
            </w:pPr>
            <w:r w:rsidRPr="001D6E49">
              <w:rPr>
                <w:rFonts w:ascii="Calibri" w:eastAsia="Calibri" w:hAnsi="Calibri" w:cs="Calibri"/>
                <w:bCs/>
                <w:sz w:val="24"/>
                <w:szCs w:val="24"/>
              </w:rPr>
              <w:t>1.846.968,00</w:t>
            </w:r>
          </w:p>
        </w:tc>
        <w:tc>
          <w:tcPr>
            <w:tcW w:w="1701" w:type="dxa"/>
            <w:tcBorders>
              <w:top w:val="single" w:sz="4" w:space="0" w:color="auto"/>
            </w:tcBorders>
          </w:tcPr>
          <w:p w14:paraId="126EAD66" w14:textId="77777777" w:rsidR="00AE6BE1" w:rsidRPr="001D6E49" w:rsidRDefault="00AE6BE1" w:rsidP="00C229BE">
            <w:pPr>
              <w:jc w:val="right"/>
              <w:rPr>
                <w:rFonts w:ascii="Calibri" w:eastAsia="Calibri" w:hAnsi="Calibri" w:cs="Calibri"/>
                <w:sz w:val="24"/>
                <w:szCs w:val="24"/>
              </w:rPr>
            </w:pPr>
          </w:p>
          <w:p w14:paraId="3AFEE26B" w14:textId="77777777" w:rsidR="00AE6BE1" w:rsidRPr="001D6E49" w:rsidRDefault="00AE6BE1" w:rsidP="00C229BE">
            <w:pPr>
              <w:jc w:val="right"/>
              <w:rPr>
                <w:rFonts w:ascii="Calibri" w:eastAsia="Calibri" w:hAnsi="Calibri" w:cs="Calibri"/>
                <w:sz w:val="24"/>
                <w:szCs w:val="24"/>
              </w:rPr>
            </w:pPr>
            <w:r w:rsidRPr="001D6E49">
              <w:rPr>
                <w:rFonts w:ascii="Calibri" w:eastAsia="Calibri" w:hAnsi="Calibri" w:cs="Calibri"/>
                <w:sz w:val="24"/>
                <w:szCs w:val="24"/>
              </w:rPr>
              <w:t>37.000,00</w:t>
            </w:r>
          </w:p>
        </w:tc>
      </w:tr>
      <w:tr w:rsidR="00AE6BE1" w:rsidRPr="001D6E49" w14:paraId="7BBBE7E8" w14:textId="77777777" w:rsidTr="00C229BE">
        <w:tc>
          <w:tcPr>
            <w:tcW w:w="959" w:type="dxa"/>
          </w:tcPr>
          <w:p w14:paraId="5B56C1D9"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2.</w:t>
            </w:r>
          </w:p>
        </w:tc>
        <w:tc>
          <w:tcPr>
            <w:tcW w:w="1417" w:type="dxa"/>
          </w:tcPr>
          <w:p w14:paraId="2A578A22"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1022</w:t>
            </w:r>
          </w:p>
        </w:tc>
        <w:tc>
          <w:tcPr>
            <w:tcW w:w="1985" w:type="dxa"/>
          </w:tcPr>
          <w:p w14:paraId="7B5B0E31" w14:textId="77777777" w:rsidR="00AE6BE1" w:rsidRPr="001D6E49" w:rsidRDefault="00AE6BE1" w:rsidP="00C229BE">
            <w:pPr>
              <w:rPr>
                <w:rFonts w:ascii="Calibri" w:eastAsia="Calibri" w:hAnsi="Calibri" w:cs="Calibri"/>
                <w:sz w:val="24"/>
                <w:szCs w:val="24"/>
              </w:rPr>
            </w:pPr>
            <w:r w:rsidRPr="001D6E49">
              <w:rPr>
                <w:rFonts w:ascii="Calibri" w:eastAsia="Calibri" w:hAnsi="Calibri" w:cs="Calibri"/>
                <w:sz w:val="24"/>
                <w:szCs w:val="24"/>
              </w:rPr>
              <w:t>Upravljanje imovinom</w:t>
            </w:r>
          </w:p>
        </w:tc>
        <w:tc>
          <w:tcPr>
            <w:tcW w:w="1701" w:type="dxa"/>
          </w:tcPr>
          <w:p w14:paraId="6F3C77D1" w14:textId="77777777" w:rsidR="00AE6BE1" w:rsidRPr="001D6E49" w:rsidRDefault="00AE6BE1" w:rsidP="00C229BE">
            <w:pPr>
              <w:jc w:val="right"/>
              <w:rPr>
                <w:rFonts w:ascii="Calibri" w:hAnsi="Calibri" w:cs="Calibri"/>
                <w:sz w:val="24"/>
                <w:szCs w:val="24"/>
                <w:lang w:val="en-US"/>
              </w:rPr>
            </w:pPr>
            <w:r w:rsidRPr="001D6E49">
              <w:rPr>
                <w:rFonts w:ascii="Calibri" w:eastAsia="Calibri" w:hAnsi="Calibri" w:cs="Calibri"/>
                <w:sz w:val="24"/>
                <w:szCs w:val="24"/>
              </w:rPr>
              <w:t>3.161.103,00</w:t>
            </w:r>
          </w:p>
        </w:tc>
        <w:tc>
          <w:tcPr>
            <w:tcW w:w="1701" w:type="dxa"/>
          </w:tcPr>
          <w:p w14:paraId="7DCD7D3D" w14:textId="77777777" w:rsidR="00AE6BE1" w:rsidRPr="001D6E49" w:rsidRDefault="00AE6BE1" w:rsidP="00C229BE">
            <w:pPr>
              <w:jc w:val="right"/>
              <w:rPr>
                <w:rFonts w:ascii="Calibri" w:eastAsia="Calibri" w:hAnsi="Calibri" w:cs="Calibri"/>
                <w:bCs/>
                <w:sz w:val="24"/>
                <w:szCs w:val="24"/>
              </w:rPr>
            </w:pPr>
            <w:r w:rsidRPr="001D6E49">
              <w:rPr>
                <w:rFonts w:ascii="Calibri" w:eastAsia="Calibri" w:hAnsi="Calibri" w:cs="Calibri"/>
                <w:bCs/>
                <w:sz w:val="24"/>
                <w:szCs w:val="24"/>
              </w:rPr>
              <w:t>3.256.603,00</w:t>
            </w:r>
          </w:p>
        </w:tc>
        <w:tc>
          <w:tcPr>
            <w:tcW w:w="1701" w:type="dxa"/>
          </w:tcPr>
          <w:p w14:paraId="4F4A9827" w14:textId="77777777" w:rsidR="00AE6BE1" w:rsidRPr="001D6E49" w:rsidRDefault="00AE6BE1" w:rsidP="00C229BE">
            <w:pPr>
              <w:jc w:val="right"/>
              <w:rPr>
                <w:rFonts w:ascii="Calibri" w:eastAsia="Calibri" w:hAnsi="Calibri" w:cs="Calibri"/>
                <w:sz w:val="24"/>
                <w:szCs w:val="24"/>
              </w:rPr>
            </w:pPr>
            <w:r w:rsidRPr="001D6E49">
              <w:rPr>
                <w:rFonts w:ascii="Calibri" w:eastAsia="Calibri" w:hAnsi="Calibri" w:cs="Calibri"/>
                <w:sz w:val="24"/>
                <w:szCs w:val="24"/>
              </w:rPr>
              <w:t>95.500,00</w:t>
            </w:r>
          </w:p>
        </w:tc>
      </w:tr>
      <w:tr w:rsidR="00AE6BE1" w:rsidRPr="001D6E49" w14:paraId="1BBF8F81" w14:textId="77777777" w:rsidTr="00C229BE">
        <w:tc>
          <w:tcPr>
            <w:tcW w:w="959" w:type="dxa"/>
            <w:shd w:val="clear" w:color="auto" w:fill="D0CECE" w:themeFill="background2" w:themeFillShade="E6"/>
          </w:tcPr>
          <w:p w14:paraId="72BCA404" w14:textId="77777777" w:rsidR="00AE6BE1" w:rsidRPr="001D6E49" w:rsidRDefault="00AE6BE1" w:rsidP="00C229BE">
            <w:pPr>
              <w:jc w:val="center"/>
              <w:rPr>
                <w:rFonts w:ascii="Calibri" w:eastAsia="Calibri" w:hAnsi="Calibri" w:cs="Calibri"/>
                <w:sz w:val="24"/>
                <w:szCs w:val="24"/>
              </w:rPr>
            </w:pPr>
          </w:p>
          <w:p w14:paraId="49ED2DA8"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3.</w:t>
            </w:r>
          </w:p>
        </w:tc>
        <w:tc>
          <w:tcPr>
            <w:tcW w:w="1417" w:type="dxa"/>
            <w:shd w:val="clear" w:color="auto" w:fill="D0CECE" w:themeFill="background2" w:themeFillShade="E6"/>
          </w:tcPr>
          <w:p w14:paraId="2AFD57C8" w14:textId="77777777" w:rsidR="00AE6BE1" w:rsidRPr="001D6E49" w:rsidRDefault="00AE6BE1" w:rsidP="00C229BE">
            <w:pPr>
              <w:jc w:val="center"/>
              <w:rPr>
                <w:rFonts w:ascii="Calibri" w:eastAsia="Calibri" w:hAnsi="Calibri" w:cs="Calibri"/>
                <w:sz w:val="24"/>
                <w:szCs w:val="24"/>
              </w:rPr>
            </w:pPr>
          </w:p>
          <w:p w14:paraId="541D4DA6"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1023</w:t>
            </w:r>
          </w:p>
        </w:tc>
        <w:tc>
          <w:tcPr>
            <w:tcW w:w="1985" w:type="dxa"/>
            <w:shd w:val="clear" w:color="auto" w:fill="D0CECE" w:themeFill="background2" w:themeFillShade="E6"/>
          </w:tcPr>
          <w:p w14:paraId="0338C9C7" w14:textId="77777777" w:rsidR="00AE6BE1" w:rsidRPr="001D6E49" w:rsidRDefault="00AE6BE1" w:rsidP="00C229BE">
            <w:pPr>
              <w:rPr>
                <w:rFonts w:ascii="Calibri" w:eastAsia="Calibri" w:hAnsi="Calibri" w:cs="Calibri"/>
                <w:sz w:val="24"/>
                <w:szCs w:val="24"/>
              </w:rPr>
            </w:pPr>
            <w:r w:rsidRPr="001D6E49">
              <w:rPr>
                <w:rFonts w:ascii="Calibri" w:eastAsia="Calibri" w:hAnsi="Calibri" w:cs="Calibri"/>
                <w:sz w:val="24"/>
                <w:szCs w:val="24"/>
              </w:rPr>
              <w:t>Projektiranje i građenje objekata u vlasništvu Grada</w:t>
            </w:r>
          </w:p>
        </w:tc>
        <w:tc>
          <w:tcPr>
            <w:tcW w:w="1701" w:type="dxa"/>
            <w:shd w:val="clear" w:color="auto" w:fill="D0CECE" w:themeFill="background2" w:themeFillShade="E6"/>
          </w:tcPr>
          <w:p w14:paraId="34A17D0F" w14:textId="77777777" w:rsidR="00AE6BE1" w:rsidRPr="001D6E49" w:rsidRDefault="00AE6BE1" w:rsidP="00C229BE">
            <w:pPr>
              <w:jc w:val="right"/>
              <w:rPr>
                <w:rFonts w:ascii="Calibri" w:eastAsia="Calibri" w:hAnsi="Calibri" w:cs="Calibri"/>
                <w:sz w:val="24"/>
                <w:szCs w:val="24"/>
              </w:rPr>
            </w:pPr>
          </w:p>
          <w:p w14:paraId="324770E9" w14:textId="77777777" w:rsidR="00AE6BE1" w:rsidRPr="001D6E49" w:rsidRDefault="00AE6BE1" w:rsidP="00C229BE">
            <w:pPr>
              <w:jc w:val="right"/>
              <w:rPr>
                <w:rFonts w:ascii="Calibri" w:hAnsi="Calibri" w:cs="Calibri"/>
                <w:sz w:val="24"/>
                <w:szCs w:val="24"/>
                <w:lang w:val="en-US"/>
              </w:rPr>
            </w:pPr>
            <w:r w:rsidRPr="001D6E49">
              <w:rPr>
                <w:rFonts w:ascii="Calibri" w:eastAsia="Calibri" w:hAnsi="Calibri" w:cs="Calibri"/>
                <w:sz w:val="24"/>
                <w:szCs w:val="24"/>
              </w:rPr>
              <w:t>32.699.417,00</w:t>
            </w:r>
          </w:p>
        </w:tc>
        <w:tc>
          <w:tcPr>
            <w:tcW w:w="1701" w:type="dxa"/>
            <w:shd w:val="clear" w:color="auto" w:fill="D0CECE" w:themeFill="background2" w:themeFillShade="E6"/>
          </w:tcPr>
          <w:p w14:paraId="79C3578F" w14:textId="77777777" w:rsidR="00AE6BE1" w:rsidRPr="001D6E49" w:rsidRDefault="00AE6BE1" w:rsidP="00C229BE">
            <w:pPr>
              <w:jc w:val="right"/>
              <w:rPr>
                <w:rFonts w:ascii="Calibri" w:eastAsia="Calibri" w:hAnsi="Calibri" w:cs="Calibri"/>
                <w:bCs/>
                <w:sz w:val="24"/>
                <w:szCs w:val="24"/>
              </w:rPr>
            </w:pPr>
          </w:p>
          <w:p w14:paraId="5602FCA3" w14:textId="77777777" w:rsidR="00AE6BE1" w:rsidRPr="001D6E49" w:rsidRDefault="00AE6BE1" w:rsidP="00C229BE">
            <w:pPr>
              <w:jc w:val="right"/>
              <w:rPr>
                <w:rFonts w:ascii="Calibri" w:eastAsia="Calibri" w:hAnsi="Calibri" w:cs="Calibri"/>
                <w:bCs/>
                <w:sz w:val="24"/>
                <w:szCs w:val="24"/>
              </w:rPr>
            </w:pPr>
            <w:r w:rsidRPr="001D6E49">
              <w:rPr>
                <w:rFonts w:ascii="Calibri" w:eastAsia="Calibri" w:hAnsi="Calibri" w:cs="Calibri"/>
                <w:bCs/>
                <w:sz w:val="24"/>
                <w:szCs w:val="24"/>
              </w:rPr>
              <w:t>28.476.917,00</w:t>
            </w:r>
          </w:p>
        </w:tc>
        <w:tc>
          <w:tcPr>
            <w:tcW w:w="1701" w:type="dxa"/>
            <w:shd w:val="clear" w:color="auto" w:fill="D0CECE" w:themeFill="background2" w:themeFillShade="E6"/>
          </w:tcPr>
          <w:p w14:paraId="4BA2E470" w14:textId="77777777" w:rsidR="00AE6BE1" w:rsidRPr="001D6E49" w:rsidRDefault="00AE6BE1" w:rsidP="00C229BE">
            <w:pPr>
              <w:jc w:val="right"/>
              <w:rPr>
                <w:rFonts w:ascii="Calibri" w:eastAsia="Calibri" w:hAnsi="Calibri" w:cs="Calibri"/>
                <w:sz w:val="24"/>
                <w:szCs w:val="24"/>
              </w:rPr>
            </w:pPr>
          </w:p>
          <w:p w14:paraId="432273C1" w14:textId="77777777" w:rsidR="00AE6BE1" w:rsidRPr="001D6E49" w:rsidRDefault="00AE6BE1" w:rsidP="00C229BE">
            <w:pPr>
              <w:jc w:val="right"/>
              <w:rPr>
                <w:rFonts w:ascii="Calibri" w:eastAsia="Calibri" w:hAnsi="Calibri" w:cs="Calibri"/>
                <w:sz w:val="24"/>
                <w:szCs w:val="24"/>
              </w:rPr>
            </w:pPr>
            <w:r w:rsidRPr="001D6E49">
              <w:rPr>
                <w:rFonts w:ascii="Calibri" w:eastAsia="Calibri" w:hAnsi="Calibri" w:cs="Calibri"/>
                <w:sz w:val="24"/>
                <w:szCs w:val="24"/>
              </w:rPr>
              <w:t>-4.222.500,00</w:t>
            </w:r>
          </w:p>
        </w:tc>
      </w:tr>
      <w:tr w:rsidR="00AE6BE1" w:rsidRPr="001D6E49" w14:paraId="534D62E5" w14:textId="77777777" w:rsidTr="00C229BE">
        <w:tc>
          <w:tcPr>
            <w:tcW w:w="959" w:type="dxa"/>
          </w:tcPr>
          <w:p w14:paraId="1EF0F9EB" w14:textId="77777777" w:rsidR="00AE6BE1" w:rsidRPr="001D6E49" w:rsidRDefault="00AE6BE1" w:rsidP="00C229BE">
            <w:pPr>
              <w:jc w:val="center"/>
              <w:rPr>
                <w:rFonts w:ascii="Calibri" w:eastAsia="Calibri" w:hAnsi="Calibri" w:cs="Calibri"/>
                <w:sz w:val="24"/>
                <w:szCs w:val="24"/>
              </w:rPr>
            </w:pPr>
          </w:p>
          <w:p w14:paraId="1DB06CBD"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4.</w:t>
            </w:r>
          </w:p>
        </w:tc>
        <w:tc>
          <w:tcPr>
            <w:tcW w:w="1417" w:type="dxa"/>
          </w:tcPr>
          <w:p w14:paraId="14484343" w14:textId="77777777" w:rsidR="00AE6BE1" w:rsidRPr="001D6E49" w:rsidRDefault="00AE6BE1" w:rsidP="00C229BE">
            <w:pPr>
              <w:jc w:val="center"/>
              <w:rPr>
                <w:rFonts w:ascii="Calibri" w:eastAsia="Calibri" w:hAnsi="Calibri" w:cs="Calibri"/>
                <w:sz w:val="24"/>
                <w:szCs w:val="24"/>
              </w:rPr>
            </w:pPr>
          </w:p>
          <w:p w14:paraId="33492873"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1024</w:t>
            </w:r>
          </w:p>
        </w:tc>
        <w:tc>
          <w:tcPr>
            <w:tcW w:w="1985" w:type="dxa"/>
          </w:tcPr>
          <w:p w14:paraId="18A185B8" w14:textId="77777777" w:rsidR="00AE6BE1" w:rsidRPr="001D6E49" w:rsidRDefault="00AE6BE1" w:rsidP="00C229BE">
            <w:pPr>
              <w:rPr>
                <w:rFonts w:ascii="Calibri" w:eastAsia="Calibri" w:hAnsi="Calibri" w:cs="Calibri"/>
                <w:sz w:val="24"/>
                <w:szCs w:val="24"/>
              </w:rPr>
            </w:pPr>
            <w:r w:rsidRPr="001D6E49">
              <w:rPr>
                <w:rFonts w:ascii="Calibri" w:eastAsia="Calibri" w:hAnsi="Calibri" w:cs="Calibri"/>
                <w:sz w:val="24"/>
                <w:szCs w:val="24"/>
              </w:rPr>
              <w:t>Održavanje objekata i uređaja komunalne infrastrukture</w:t>
            </w:r>
          </w:p>
        </w:tc>
        <w:tc>
          <w:tcPr>
            <w:tcW w:w="1701" w:type="dxa"/>
          </w:tcPr>
          <w:p w14:paraId="07939154" w14:textId="77777777" w:rsidR="00AE6BE1" w:rsidRPr="001D6E49" w:rsidRDefault="00AE6BE1" w:rsidP="00C229BE">
            <w:pPr>
              <w:jc w:val="right"/>
              <w:rPr>
                <w:rFonts w:ascii="Calibri" w:eastAsia="Calibri" w:hAnsi="Calibri" w:cs="Calibri"/>
                <w:sz w:val="24"/>
                <w:szCs w:val="24"/>
              </w:rPr>
            </w:pPr>
          </w:p>
          <w:p w14:paraId="433B00CF" w14:textId="77777777" w:rsidR="00AE6BE1" w:rsidRPr="001D6E49" w:rsidRDefault="00AE6BE1" w:rsidP="00C229BE">
            <w:pPr>
              <w:jc w:val="right"/>
              <w:rPr>
                <w:rFonts w:ascii="Calibri" w:hAnsi="Calibri" w:cs="Calibri"/>
                <w:sz w:val="24"/>
                <w:szCs w:val="24"/>
                <w:lang w:val="en-US"/>
              </w:rPr>
            </w:pPr>
            <w:r w:rsidRPr="001D6E49">
              <w:rPr>
                <w:rFonts w:ascii="Calibri" w:eastAsia="Calibri" w:hAnsi="Calibri" w:cs="Calibri"/>
                <w:sz w:val="24"/>
                <w:szCs w:val="24"/>
              </w:rPr>
              <w:t>6.450.000,00</w:t>
            </w:r>
          </w:p>
        </w:tc>
        <w:tc>
          <w:tcPr>
            <w:tcW w:w="1701" w:type="dxa"/>
          </w:tcPr>
          <w:p w14:paraId="499ACF01" w14:textId="77777777" w:rsidR="00AE6BE1" w:rsidRPr="001D6E49" w:rsidRDefault="00AE6BE1" w:rsidP="00C229BE">
            <w:pPr>
              <w:jc w:val="right"/>
              <w:rPr>
                <w:rFonts w:ascii="Calibri" w:eastAsia="Calibri" w:hAnsi="Calibri" w:cs="Calibri"/>
                <w:bCs/>
                <w:sz w:val="24"/>
                <w:szCs w:val="24"/>
              </w:rPr>
            </w:pPr>
          </w:p>
          <w:p w14:paraId="53042FFB" w14:textId="77777777" w:rsidR="00AE6BE1" w:rsidRPr="001D6E49" w:rsidRDefault="00AE6BE1" w:rsidP="00C229BE">
            <w:pPr>
              <w:jc w:val="right"/>
              <w:rPr>
                <w:rFonts w:ascii="Calibri" w:eastAsia="Calibri" w:hAnsi="Calibri" w:cs="Calibri"/>
                <w:bCs/>
                <w:sz w:val="24"/>
                <w:szCs w:val="24"/>
              </w:rPr>
            </w:pPr>
            <w:r w:rsidRPr="001D6E49">
              <w:rPr>
                <w:rFonts w:ascii="Calibri" w:eastAsia="Calibri" w:hAnsi="Calibri" w:cs="Calibri"/>
                <w:bCs/>
                <w:sz w:val="24"/>
                <w:szCs w:val="24"/>
              </w:rPr>
              <w:t>8.350.000,00</w:t>
            </w:r>
          </w:p>
        </w:tc>
        <w:tc>
          <w:tcPr>
            <w:tcW w:w="1701" w:type="dxa"/>
          </w:tcPr>
          <w:p w14:paraId="62B1891F" w14:textId="77777777" w:rsidR="00AE6BE1" w:rsidRPr="001D6E49" w:rsidRDefault="00AE6BE1" w:rsidP="00C229BE">
            <w:pPr>
              <w:jc w:val="right"/>
              <w:rPr>
                <w:rFonts w:ascii="Calibri" w:eastAsia="Calibri" w:hAnsi="Calibri" w:cs="Calibri"/>
                <w:sz w:val="24"/>
                <w:szCs w:val="24"/>
              </w:rPr>
            </w:pPr>
          </w:p>
          <w:p w14:paraId="4FE65B67" w14:textId="77777777" w:rsidR="00AE6BE1" w:rsidRPr="001D6E49" w:rsidRDefault="00AE6BE1" w:rsidP="00C229BE">
            <w:pPr>
              <w:jc w:val="right"/>
              <w:rPr>
                <w:rFonts w:ascii="Calibri" w:eastAsia="Calibri" w:hAnsi="Calibri" w:cs="Calibri"/>
                <w:sz w:val="24"/>
                <w:szCs w:val="24"/>
              </w:rPr>
            </w:pPr>
            <w:r w:rsidRPr="001D6E49">
              <w:rPr>
                <w:rFonts w:ascii="Calibri" w:eastAsia="Calibri" w:hAnsi="Calibri" w:cs="Calibri"/>
                <w:sz w:val="24"/>
                <w:szCs w:val="24"/>
              </w:rPr>
              <w:t>1.900.000,00</w:t>
            </w:r>
          </w:p>
        </w:tc>
      </w:tr>
      <w:tr w:rsidR="00AE6BE1" w:rsidRPr="001D6E49" w14:paraId="1496FCBD" w14:textId="77777777" w:rsidTr="00C229BE">
        <w:tc>
          <w:tcPr>
            <w:tcW w:w="959" w:type="dxa"/>
          </w:tcPr>
          <w:p w14:paraId="5AD7DB48" w14:textId="77777777" w:rsidR="00AE6BE1" w:rsidRPr="001D6E49" w:rsidRDefault="00AE6BE1" w:rsidP="00C229BE">
            <w:pPr>
              <w:jc w:val="center"/>
              <w:rPr>
                <w:rFonts w:ascii="Calibri" w:eastAsia="Calibri" w:hAnsi="Calibri" w:cs="Calibri"/>
                <w:sz w:val="24"/>
                <w:szCs w:val="24"/>
              </w:rPr>
            </w:pPr>
            <w:bookmarkStart w:id="7" w:name="_Hlk103628641"/>
          </w:p>
          <w:p w14:paraId="26044F2C"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5.</w:t>
            </w:r>
          </w:p>
        </w:tc>
        <w:tc>
          <w:tcPr>
            <w:tcW w:w="1417" w:type="dxa"/>
          </w:tcPr>
          <w:p w14:paraId="0E5E01AF" w14:textId="77777777" w:rsidR="00AE6BE1" w:rsidRPr="001D6E49" w:rsidRDefault="00AE6BE1" w:rsidP="00C229BE">
            <w:pPr>
              <w:jc w:val="center"/>
              <w:rPr>
                <w:rFonts w:ascii="Calibri" w:eastAsia="Calibri" w:hAnsi="Calibri" w:cs="Calibri"/>
                <w:sz w:val="24"/>
                <w:szCs w:val="24"/>
              </w:rPr>
            </w:pPr>
          </w:p>
          <w:p w14:paraId="477360FA"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1025</w:t>
            </w:r>
          </w:p>
        </w:tc>
        <w:tc>
          <w:tcPr>
            <w:tcW w:w="1985" w:type="dxa"/>
          </w:tcPr>
          <w:p w14:paraId="305C3ED2" w14:textId="77777777" w:rsidR="00AE6BE1" w:rsidRPr="001D6E49" w:rsidRDefault="00AE6BE1" w:rsidP="00C229BE">
            <w:pPr>
              <w:rPr>
                <w:rFonts w:ascii="Calibri" w:eastAsia="Calibri" w:hAnsi="Calibri" w:cs="Calibri"/>
                <w:sz w:val="24"/>
                <w:szCs w:val="24"/>
              </w:rPr>
            </w:pPr>
            <w:r w:rsidRPr="001D6E49">
              <w:rPr>
                <w:rFonts w:ascii="Calibri" w:eastAsia="Calibri" w:hAnsi="Calibri" w:cs="Calibri"/>
                <w:sz w:val="24"/>
                <w:szCs w:val="24"/>
              </w:rPr>
              <w:t>Projektiranje i građenje objekata i uređaja komunalne infrastrukture</w:t>
            </w:r>
          </w:p>
        </w:tc>
        <w:tc>
          <w:tcPr>
            <w:tcW w:w="1701" w:type="dxa"/>
          </w:tcPr>
          <w:p w14:paraId="5DE2DC9F" w14:textId="77777777" w:rsidR="00AE6BE1" w:rsidRPr="001D6E49" w:rsidRDefault="00AE6BE1" w:rsidP="00C229BE">
            <w:pPr>
              <w:jc w:val="right"/>
              <w:rPr>
                <w:rFonts w:ascii="Calibri" w:eastAsia="Calibri" w:hAnsi="Calibri" w:cs="Calibri"/>
                <w:sz w:val="24"/>
                <w:szCs w:val="24"/>
              </w:rPr>
            </w:pPr>
          </w:p>
          <w:p w14:paraId="6336B3E6" w14:textId="77777777" w:rsidR="00AE6BE1" w:rsidRPr="001D6E49" w:rsidRDefault="00AE6BE1" w:rsidP="00C229BE">
            <w:pPr>
              <w:jc w:val="right"/>
              <w:rPr>
                <w:rFonts w:ascii="Calibri" w:hAnsi="Calibri" w:cs="Calibri"/>
                <w:sz w:val="24"/>
                <w:szCs w:val="24"/>
                <w:lang w:val="en-US"/>
              </w:rPr>
            </w:pPr>
            <w:r w:rsidRPr="001D6E49">
              <w:rPr>
                <w:rFonts w:ascii="Calibri" w:eastAsia="Calibri" w:hAnsi="Calibri" w:cs="Calibri"/>
                <w:sz w:val="24"/>
                <w:szCs w:val="24"/>
              </w:rPr>
              <w:t>10.476.613,00</w:t>
            </w:r>
          </w:p>
        </w:tc>
        <w:tc>
          <w:tcPr>
            <w:tcW w:w="1701" w:type="dxa"/>
          </w:tcPr>
          <w:p w14:paraId="44A06D39" w14:textId="77777777" w:rsidR="00AE6BE1" w:rsidRPr="001D6E49" w:rsidRDefault="00AE6BE1" w:rsidP="00C229BE">
            <w:pPr>
              <w:jc w:val="right"/>
              <w:rPr>
                <w:rFonts w:ascii="Calibri" w:eastAsia="Calibri" w:hAnsi="Calibri" w:cs="Calibri"/>
                <w:bCs/>
                <w:sz w:val="24"/>
                <w:szCs w:val="24"/>
              </w:rPr>
            </w:pPr>
          </w:p>
          <w:p w14:paraId="598B0869" w14:textId="77777777" w:rsidR="00AE6BE1" w:rsidRPr="001D6E49" w:rsidRDefault="00AE6BE1" w:rsidP="00C229BE">
            <w:pPr>
              <w:jc w:val="right"/>
              <w:rPr>
                <w:rFonts w:ascii="Calibri" w:eastAsia="Calibri" w:hAnsi="Calibri" w:cs="Calibri"/>
                <w:bCs/>
                <w:sz w:val="24"/>
                <w:szCs w:val="24"/>
              </w:rPr>
            </w:pPr>
            <w:r w:rsidRPr="001D6E49">
              <w:rPr>
                <w:rFonts w:ascii="Calibri" w:eastAsia="Calibri" w:hAnsi="Calibri" w:cs="Calibri"/>
                <w:bCs/>
                <w:sz w:val="24"/>
                <w:szCs w:val="24"/>
              </w:rPr>
              <w:t>10.509.181,00</w:t>
            </w:r>
          </w:p>
        </w:tc>
        <w:tc>
          <w:tcPr>
            <w:tcW w:w="1701" w:type="dxa"/>
          </w:tcPr>
          <w:p w14:paraId="45CE82C7" w14:textId="77777777" w:rsidR="00AE6BE1" w:rsidRPr="001D6E49" w:rsidRDefault="00AE6BE1" w:rsidP="00C229BE">
            <w:pPr>
              <w:jc w:val="right"/>
              <w:rPr>
                <w:rFonts w:ascii="Calibri" w:eastAsia="Calibri" w:hAnsi="Calibri" w:cs="Calibri"/>
                <w:sz w:val="24"/>
                <w:szCs w:val="24"/>
              </w:rPr>
            </w:pPr>
          </w:p>
          <w:p w14:paraId="1E7BF5F2" w14:textId="77777777" w:rsidR="00AE6BE1" w:rsidRPr="001D6E49" w:rsidRDefault="00AE6BE1" w:rsidP="00C229BE">
            <w:pPr>
              <w:jc w:val="right"/>
              <w:rPr>
                <w:rFonts w:ascii="Calibri" w:eastAsia="Calibri" w:hAnsi="Calibri" w:cs="Calibri"/>
                <w:sz w:val="24"/>
                <w:szCs w:val="24"/>
              </w:rPr>
            </w:pPr>
            <w:r w:rsidRPr="001D6E49">
              <w:rPr>
                <w:rFonts w:ascii="Calibri" w:eastAsia="Calibri" w:hAnsi="Calibri" w:cs="Calibri"/>
                <w:sz w:val="24"/>
                <w:szCs w:val="24"/>
              </w:rPr>
              <w:t>32.568,00</w:t>
            </w:r>
          </w:p>
        </w:tc>
      </w:tr>
      <w:tr w:rsidR="00AE6BE1" w:rsidRPr="001D6E49" w14:paraId="5F276E84" w14:textId="77777777" w:rsidTr="00C229BE">
        <w:tc>
          <w:tcPr>
            <w:tcW w:w="959" w:type="dxa"/>
          </w:tcPr>
          <w:p w14:paraId="7F6A9E7F"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6.</w:t>
            </w:r>
          </w:p>
        </w:tc>
        <w:tc>
          <w:tcPr>
            <w:tcW w:w="1417" w:type="dxa"/>
          </w:tcPr>
          <w:p w14:paraId="384F650C"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1026</w:t>
            </w:r>
          </w:p>
        </w:tc>
        <w:tc>
          <w:tcPr>
            <w:tcW w:w="1985" w:type="dxa"/>
          </w:tcPr>
          <w:p w14:paraId="58E46163" w14:textId="77777777" w:rsidR="00AE6BE1" w:rsidRPr="001D6E49" w:rsidRDefault="00AE6BE1" w:rsidP="00C229BE">
            <w:pPr>
              <w:rPr>
                <w:rFonts w:ascii="Calibri" w:eastAsia="Calibri" w:hAnsi="Calibri" w:cs="Calibri"/>
                <w:sz w:val="24"/>
                <w:szCs w:val="24"/>
              </w:rPr>
            </w:pPr>
            <w:r w:rsidRPr="001D6E49">
              <w:rPr>
                <w:rFonts w:ascii="Calibri" w:eastAsia="Calibri" w:hAnsi="Calibri" w:cs="Calibri"/>
                <w:sz w:val="24"/>
                <w:szCs w:val="24"/>
              </w:rPr>
              <w:t>Zaštita okoliša</w:t>
            </w:r>
          </w:p>
        </w:tc>
        <w:tc>
          <w:tcPr>
            <w:tcW w:w="1701" w:type="dxa"/>
          </w:tcPr>
          <w:p w14:paraId="4C78FF9C" w14:textId="77777777" w:rsidR="00AE6BE1" w:rsidRPr="001D6E49" w:rsidRDefault="00AE6BE1" w:rsidP="00C229BE">
            <w:pPr>
              <w:jc w:val="right"/>
              <w:rPr>
                <w:rFonts w:ascii="Calibri" w:hAnsi="Calibri" w:cs="Calibri"/>
                <w:sz w:val="24"/>
                <w:szCs w:val="24"/>
                <w:lang w:val="en-US"/>
              </w:rPr>
            </w:pPr>
            <w:r w:rsidRPr="001D6E49">
              <w:rPr>
                <w:rFonts w:ascii="Calibri" w:eastAsia="Calibri" w:hAnsi="Calibri" w:cs="Calibri"/>
                <w:sz w:val="24"/>
                <w:szCs w:val="24"/>
              </w:rPr>
              <w:t>2.894.506,00</w:t>
            </w:r>
          </w:p>
        </w:tc>
        <w:tc>
          <w:tcPr>
            <w:tcW w:w="1701" w:type="dxa"/>
          </w:tcPr>
          <w:p w14:paraId="58F2EC0C" w14:textId="77777777" w:rsidR="00AE6BE1" w:rsidRPr="001D6E49" w:rsidRDefault="00AE6BE1" w:rsidP="00C229BE">
            <w:pPr>
              <w:jc w:val="right"/>
              <w:rPr>
                <w:rFonts w:ascii="Calibri" w:eastAsia="Calibri" w:hAnsi="Calibri" w:cs="Calibri"/>
                <w:bCs/>
                <w:sz w:val="24"/>
                <w:szCs w:val="24"/>
              </w:rPr>
            </w:pPr>
            <w:r w:rsidRPr="001D6E49">
              <w:rPr>
                <w:rFonts w:ascii="Calibri" w:eastAsia="Calibri" w:hAnsi="Calibri" w:cs="Calibri"/>
                <w:bCs/>
                <w:sz w:val="24"/>
                <w:szCs w:val="24"/>
              </w:rPr>
              <w:t>2.978.506,00</w:t>
            </w:r>
          </w:p>
        </w:tc>
        <w:tc>
          <w:tcPr>
            <w:tcW w:w="1701" w:type="dxa"/>
          </w:tcPr>
          <w:p w14:paraId="7A56632B" w14:textId="77777777" w:rsidR="00AE6BE1" w:rsidRPr="001D6E49" w:rsidRDefault="00AE6BE1" w:rsidP="00C229BE">
            <w:pPr>
              <w:jc w:val="right"/>
              <w:rPr>
                <w:rFonts w:ascii="Calibri" w:eastAsia="Calibri" w:hAnsi="Calibri" w:cs="Calibri"/>
                <w:sz w:val="24"/>
                <w:szCs w:val="24"/>
              </w:rPr>
            </w:pPr>
            <w:r w:rsidRPr="001D6E49">
              <w:rPr>
                <w:rFonts w:ascii="Calibri" w:eastAsia="Calibri" w:hAnsi="Calibri" w:cs="Calibri"/>
                <w:sz w:val="24"/>
                <w:szCs w:val="24"/>
              </w:rPr>
              <w:t>84.000,00</w:t>
            </w:r>
          </w:p>
        </w:tc>
      </w:tr>
      <w:tr w:rsidR="00AE6BE1" w:rsidRPr="001D6E49" w14:paraId="0072754C" w14:textId="77777777" w:rsidTr="00C229BE">
        <w:tc>
          <w:tcPr>
            <w:tcW w:w="959" w:type="dxa"/>
          </w:tcPr>
          <w:p w14:paraId="06C7AE93" w14:textId="77777777" w:rsidR="00AE6BE1" w:rsidRPr="001D6E49" w:rsidRDefault="00AE6BE1" w:rsidP="00C229BE">
            <w:pPr>
              <w:jc w:val="center"/>
              <w:rPr>
                <w:rFonts w:ascii="Calibri" w:eastAsia="Calibri" w:hAnsi="Calibri" w:cs="Calibri"/>
                <w:sz w:val="24"/>
                <w:szCs w:val="24"/>
              </w:rPr>
            </w:pPr>
          </w:p>
          <w:p w14:paraId="3580F11B"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7.</w:t>
            </w:r>
          </w:p>
        </w:tc>
        <w:tc>
          <w:tcPr>
            <w:tcW w:w="1417" w:type="dxa"/>
          </w:tcPr>
          <w:p w14:paraId="2EAE5906" w14:textId="77777777" w:rsidR="00AE6BE1" w:rsidRPr="001D6E49" w:rsidRDefault="00AE6BE1" w:rsidP="00C229BE">
            <w:pPr>
              <w:jc w:val="center"/>
              <w:rPr>
                <w:rFonts w:ascii="Calibri" w:eastAsia="Calibri" w:hAnsi="Calibri" w:cs="Calibri"/>
                <w:sz w:val="24"/>
                <w:szCs w:val="24"/>
              </w:rPr>
            </w:pPr>
          </w:p>
          <w:p w14:paraId="719A0834"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1027</w:t>
            </w:r>
          </w:p>
        </w:tc>
        <w:tc>
          <w:tcPr>
            <w:tcW w:w="1985" w:type="dxa"/>
          </w:tcPr>
          <w:p w14:paraId="3D39A89A" w14:textId="77777777" w:rsidR="00AE6BE1" w:rsidRPr="001D6E49" w:rsidRDefault="00AE6BE1" w:rsidP="00C229BE">
            <w:pPr>
              <w:rPr>
                <w:rFonts w:ascii="Calibri" w:eastAsia="Calibri" w:hAnsi="Calibri" w:cs="Calibri"/>
                <w:sz w:val="24"/>
                <w:szCs w:val="24"/>
              </w:rPr>
            </w:pPr>
            <w:r w:rsidRPr="001D6E49">
              <w:rPr>
                <w:rFonts w:ascii="Calibri" w:eastAsia="Calibri" w:hAnsi="Calibri" w:cs="Calibri"/>
                <w:sz w:val="24"/>
                <w:szCs w:val="24"/>
              </w:rPr>
              <w:t>Zaštita, očuvanje i unapređenje zdravlja</w:t>
            </w:r>
          </w:p>
        </w:tc>
        <w:tc>
          <w:tcPr>
            <w:tcW w:w="1701" w:type="dxa"/>
          </w:tcPr>
          <w:p w14:paraId="68060392" w14:textId="77777777" w:rsidR="00AE6BE1" w:rsidRPr="001D6E49" w:rsidRDefault="00AE6BE1" w:rsidP="00C229BE">
            <w:pPr>
              <w:jc w:val="right"/>
              <w:rPr>
                <w:rFonts w:ascii="Calibri" w:eastAsia="Calibri" w:hAnsi="Calibri" w:cs="Calibri"/>
                <w:sz w:val="24"/>
                <w:szCs w:val="24"/>
              </w:rPr>
            </w:pPr>
          </w:p>
          <w:p w14:paraId="49C3D9E5" w14:textId="77777777" w:rsidR="00AE6BE1" w:rsidRPr="001D6E49" w:rsidRDefault="00AE6BE1" w:rsidP="00C229BE">
            <w:pPr>
              <w:jc w:val="right"/>
              <w:rPr>
                <w:rFonts w:ascii="Calibri" w:hAnsi="Calibri" w:cs="Calibri"/>
                <w:sz w:val="24"/>
                <w:szCs w:val="24"/>
                <w:lang w:val="en-US"/>
              </w:rPr>
            </w:pPr>
            <w:r w:rsidRPr="001D6E49">
              <w:rPr>
                <w:rFonts w:ascii="Calibri" w:eastAsia="Calibri" w:hAnsi="Calibri" w:cs="Calibri"/>
                <w:sz w:val="24"/>
                <w:szCs w:val="24"/>
              </w:rPr>
              <w:t>303.600,00</w:t>
            </w:r>
          </w:p>
        </w:tc>
        <w:tc>
          <w:tcPr>
            <w:tcW w:w="1701" w:type="dxa"/>
          </w:tcPr>
          <w:p w14:paraId="798B0892" w14:textId="77777777" w:rsidR="00AE6BE1" w:rsidRPr="001D6E49" w:rsidRDefault="00AE6BE1" w:rsidP="00C229BE">
            <w:pPr>
              <w:jc w:val="right"/>
              <w:rPr>
                <w:rFonts w:ascii="Calibri" w:eastAsia="Calibri" w:hAnsi="Calibri" w:cs="Calibri"/>
                <w:sz w:val="24"/>
                <w:szCs w:val="24"/>
              </w:rPr>
            </w:pPr>
          </w:p>
          <w:p w14:paraId="65D4B5D5" w14:textId="77777777" w:rsidR="00AE6BE1" w:rsidRPr="001D6E49" w:rsidRDefault="00AE6BE1" w:rsidP="00C229BE">
            <w:pPr>
              <w:jc w:val="right"/>
              <w:rPr>
                <w:rFonts w:ascii="Calibri" w:eastAsia="Calibri" w:hAnsi="Calibri" w:cs="Calibri"/>
                <w:sz w:val="24"/>
                <w:szCs w:val="24"/>
              </w:rPr>
            </w:pPr>
            <w:r w:rsidRPr="001D6E49">
              <w:rPr>
                <w:rFonts w:ascii="Calibri" w:eastAsia="Calibri" w:hAnsi="Calibri" w:cs="Calibri"/>
                <w:sz w:val="24"/>
                <w:szCs w:val="24"/>
              </w:rPr>
              <w:t>317.100,00</w:t>
            </w:r>
          </w:p>
        </w:tc>
        <w:tc>
          <w:tcPr>
            <w:tcW w:w="1701" w:type="dxa"/>
          </w:tcPr>
          <w:p w14:paraId="2C50A2B1" w14:textId="77777777" w:rsidR="00AE6BE1" w:rsidRPr="001D6E49" w:rsidRDefault="00AE6BE1" w:rsidP="00C229BE">
            <w:pPr>
              <w:jc w:val="right"/>
              <w:rPr>
                <w:rFonts w:ascii="Calibri" w:eastAsia="Calibri" w:hAnsi="Calibri" w:cs="Calibri"/>
                <w:sz w:val="24"/>
                <w:szCs w:val="24"/>
              </w:rPr>
            </w:pPr>
          </w:p>
          <w:p w14:paraId="2C7E32E0" w14:textId="77777777" w:rsidR="00AE6BE1" w:rsidRPr="001D6E49" w:rsidRDefault="00AE6BE1" w:rsidP="00C229BE">
            <w:pPr>
              <w:jc w:val="right"/>
              <w:rPr>
                <w:rFonts w:ascii="Calibri" w:eastAsia="Calibri" w:hAnsi="Calibri" w:cs="Calibri"/>
                <w:sz w:val="24"/>
                <w:szCs w:val="24"/>
              </w:rPr>
            </w:pPr>
            <w:r w:rsidRPr="001D6E49">
              <w:rPr>
                <w:rFonts w:ascii="Calibri" w:eastAsia="Calibri" w:hAnsi="Calibri" w:cs="Calibri"/>
                <w:sz w:val="24"/>
                <w:szCs w:val="24"/>
              </w:rPr>
              <w:t>13.500,00</w:t>
            </w:r>
          </w:p>
        </w:tc>
      </w:tr>
      <w:tr w:rsidR="00AE6BE1" w:rsidRPr="001D6E49" w14:paraId="7E8EE285" w14:textId="77777777" w:rsidTr="00C229BE">
        <w:tc>
          <w:tcPr>
            <w:tcW w:w="959" w:type="dxa"/>
          </w:tcPr>
          <w:p w14:paraId="420AA7BF" w14:textId="77777777" w:rsidR="00AE6BE1" w:rsidRPr="001D6E49" w:rsidRDefault="00AE6BE1" w:rsidP="00C229BE">
            <w:pPr>
              <w:jc w:val="center"/>
              <w:rPr>
                <w:rFonts w:ascii="Calibri" w:eastAsia="Calibri" w:hAnsi="Calibri" w:cs="Calibri"/>
                <w:sz w:val="24"/>
                <w:szCs w:val="24"/>
              </w:rPr>
            </w:pPr>
          </w:p>
          <w:p w14:paraId="2DD21AA3"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8.</w:t>
            </w:r>
          </w:p>
        </w:tc>
        <w:tc>
          <w:tcPr>
            <w:tcW w:w="1417" w:type="dxa"/>
          </w:tcPr>
          <w:p w14:paraId="7054B2C2" w14:textId="77777777" w:rsidR="00AE6BE1" w:rsidRPr="001D6E49" w:rsidRDefault="00AE6BE1" w:rsidP="00C229BE">
            <w:pPr>
              <w:jc w:val="center"/>
              <w:rPr>
                <w:rFonts w:ascii="Calibri" w:eastAsia="Calibri" w:hAnsi="Calibri" w:cs="Calibri"/>
                <w:sz w:val="24"/>
                <w:szCs w:val="24"/>
              </w:rPr>
            </w:pPr>
          </w:p>
          <w:p w14:paraId="7C5AAA9E"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1028</w:t>
            </w:r>
          </w:p>
        </w:tc>
        <w:tc>
          <w:tcPr>
            <w:tcW w:w="1985" w:type="dxa"/>
          </w:tcPr>
          <w:p w14:paraId="3D507033" w14:textId="77777777" w:rsidR="00AE6BE1" w:rsidRPr="001D6E49" w:rsidRDefault="00AE6BE1" w:rsidP="00C229BE">
            <w:pPr>
              <w:rPr>
                <w:rFonts w:ascii="Calibri" w:eastAsia="Calibri" w:hAnsi="Calibri" w:cs="Calibri"/>
                <w:sz w:val="24"/>
                <w:szCs w:val="24"/>
              </w:rPr>
            </w:pPr>
            <w:r w:rsidRPr="001D6E49">
              <w:rPr>
                <w:rFonts w:ascii="Calibri" w:eastAsia="Calibri" w:hAnsi="Calibri" w:cs="Calibri"/>
                <w:sz w:val="24"/>
                <w:szCs w:val="24"/>
              </w:rPr>
              <w:t>Prostorno uređenje i unapređenje stanovanja</w:t>
            </w:r>
          </w:p>
        </w:tc>
        <w:tc>
          <w:tcPr>
            <w:tcW w:w="1701" w:type="dxa"/>
          </w:tcPr>
          <w:p w14:paraId="51ED37A8" w14:textId="77777777" w:rsidR="00AE6BE1" w:rsidRPr="001D6E49" w:rsidRDefault="00AE6BE1" w:rsidP="00C229BE">
            <w:pPr>
              <w:jc w:val="right"/>
              <w:rPr>
                <w:rFonts w:ascii="Calibri" w:eastAsia="Calibri" w:hAnsi="Calibri" w:cs="Calibri"/>
                <w:sz w:val="24"/>
                <w:szCs w:val="24"/>
              </w:rPr>
            </w:pPr>
          </w:p>
          <w:p w14:paraId="147D0DC9" w14:textId="77777777" w:rsidR="00AE6BE1" w:rsidRPr="001D6E49" w:rsidRDefault="00AE6BE1" w:rsidP="00C229BE">
            <w:pPr>
              <w:jc w:val="right"/>
              <w:rPr>
                <w:rFonts w:ascii="Calibri" w:hAnsi="Calibri" w:cs="Calibri"/>
                <w:sz w:val="24"/>
                <w:szCs w:val="24"/>
                <w:lang w:val="en-US"/>
              </w:rPr>
            </w:pPr>
            <w:r w:rsidRPr="001D6E49">
              <w:rPr>
                <w:rFonts w:ascii="Calibri" w:eastAsia="Calibri" w:hAnsi="Calibri" w:cs="Calibri"/>
                <w:sz w:val="24"/>
                <w:szCs w:val="24"/>
              </w:rPr>
              <w:t>671.000,00</w:t>
            </w:r>
          </w:p>
        </w:tc>
        <w:tc>
          <w:tcPr>
            <w:tcW w:w="1701" w:type="dxa"/>
          </w:tcPr>
          <w:p w14:paraId="1C86A520" w14:textId="77777777" w:rsidR="00AE6BE1" w:rsidRPr="001D6E49" w:rsidRDefault="00AE6BE1" w:rsidP="00C229BE">
            <w:pPr>
              <w:jc w:val="right"/>
              <w:rPr>
                <w:rFonts w:ascii="Calibri" w:eastAsia="Calibri" w:hAnsi="Calibri" w:cs="Calibri"/>
                <w:bCs/>
                <w:sz w:val="24"/>
                <w:szCs w:val="24"/>
              </w:rPr>
            </w:pPr>
          </w:p>
          <w:p w14:paraId="74796C94" w14:textId="77777777" w:rsidR="00AE6BE1" w:rsidRPr="001D6E49" w:rsidRDefault="00AE6BE1" w:rsidP="00C229BE">
            <w:pPr>
              <w:jc w:val="right"/>
              <w:rPr>
                <w:rFonts w:ascii="Calibri" w:eastAsia="Calibri" w:hAnsi="Calibri" w:cs="Calibri"/>
                <w:bCs/>
                <w:sz w:val="24"/>
                <w:szCs w:val="24"/>
              </w:rPr>
            </w:pPr>
            <w:r w:rsidRPr="001D6E49">
              <w:rPr>
                <w:rFonts w:ascii="Calibri" w:eastAsia="Calibri" w:hAnsi="Calibri" w:cs="Calibri"/>
                <w:bCs/>
                <w:sz w:val="24"/>
                <w:szCs w:val="24"/>
              </w:rPr>
              <w:t>696.000,00</w:t>
            </w:r>
          </w:p>
        </w:tc>
        <w:tc>
          <w:tcPr>
            <w:tcW w:w="1701" w:type="dxa"/>
          </w:tcPr>
          <w:p w14:paraId="71474D31" w14:textId="77777777" w:rsidR="00AE6BE1" w:rsidRPr="001D6E49" w:rsidRDefault="00AE6BE1" w:rsidP="00C229BE">
            <w:pPr>
              <w:jc w:val="right"/>
              <w:rPr>
                <w:rFonts w:ascii="Calibri" w:eastAsia="Calibri" w:hAnsi="Calibri" w:cs="Calibri"/>
                <w:sz w:val="24"/>
                <w:szCs w:val="24"/>
              </w:rPr>
            </w:pPr>
          </w:p>
          <w:p w14:paraId="57695280" w14:textId="77777777" w:rsidR="00AE6BE1" w:rsidRPr="001D6E49" w:rsidRDefault="00AE6BE1" w:rsidP="00C229BE">
            <w:pPr>
              <w:jc w:val="right"/>
              <w:rPr>
                <w:rFonts w:ascii="Calibri" w:eastAsia="Calibri" w:hAnsi="Calibri" w:cs="Calibri"/>
                <w:sz w:val="24"/>
                <w:szCs w:val="24"/>
              </w:rPr>
            </w:pPr>
            <w:r w:rsidRPr="001D6E49">
              <w:rPr>
                <w:rFonts w:ascii="Calibri" w:eastAsia="Calibri" w:hAnsi="Calibri" w:cs="Calibri"/>
                <w:sz w:val="24"/>
                <w:szCs w:val="24"/>
              </w:rPr>
              <w:t>25.000,00</w:t>
            </w:r>
          </w:p>
        </w:tc>
      </w:tr>
      <w:tr w:rsidR="00AE6BE1" w:rsidRPr="001D6E49" w14:paraId="4F16B4BF" w14:textId="77777777" w:rsidTr="00C229BE">
        <w:tc>
          <w:tcPr>
            <w:tcW w:w="959" w:type="dxa"/>
          </w:tcPr>
          <w:p w14:paraId="4A950958"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9.</w:t>
            </w:r>
          </w:p>
        </w:tc>
        <w:tc>
          <w:tcPr>
            <w:tcW w:w="1417" w:type="dxa"/>
          </w:tcPr>
          <w:p w14:paraId="529446B7"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1029</w:t>
            </w:r>
          </w:p>
        </w:tc>
        <w:tc>
          <w:tcPr>
            <w:tcW w:w="1985" w:type="dxa"/>
          </w:tcPr>
          <w:p w14:paraId="1D69BAD7" w14:textId="77777777" w:rsidR="00AE6BE1" w:rsidRPr="001D6E49" w:rsidRDefault="00AE6BE1" w:rsidP="00C229BE">
            <w:pPr>
              <w:rPr>
                <w:rFonts w:ascii="Calibri" w:eastAsia="Calibri" w:hAnsi="Calibri" w:cs="Calibri"/>
                <w:sz w:val="24"/>
                <w:szCs w:val="24"/>
              </w:rPr>
            </w:pPr>
            <w:r w:rsidRPr="001D6E49">
              <w:rPr>
                <w:rFonts w:ascii="Calibri" w:eastAsia="Calibri" w:hAnsi="Calibri" w:cs="Calibri"/>
                <w:sz w:val="24"/>
                <w:szCs w:val="24"/>
              </w:rPr>
              <w:t>Organiziranje i provođenje zaštite i spašavanja</w:t>
            </w:r>
          </w:p>
        </w:tc>
        <w:tc>
          <w:tcPr>
            <w:tcW w:w="1701" w:type="dxa"/>
          </w:tcPr>
          <w:p w14:paraId="7C319435" w14:textId="77777777" w:rsidR="00AE6BE1" w:rsidRPr="001D6E49" w:rsidRDefault="00AE6BE1" w:rsidP="00C229BE">
            <w:pPr>
              <w:jc w:val="right"/>
              <w:rPr>
                <w:rFonts w:ascii="Calibri" w:hAnsi="Calibri" w:cs="Calibri"/>
                <w:sz w:val="24"/>
                <w:szCs w:val="24"/>
                <w:lang w:val="en-US"/>
              </w:rPr>
            </w:pPr>
            <w:r w:rsidRPr="001D6E49">
              <w:rPr>
                <w:rFonts w:ascii="Calibri" w:eastAsia="Calibri" w:hAnsi="Calibri" w:cs="Calibri"/>
                <w:sz w:val="24"/>
                <w:szCs w:val="24"/>
              </w:rPr>
              <w:t>4.775.563,00</w:t>
            </w:r>
          </w:p>
        </w:tc>
        <w:tc>
          <w:tcPr>
            <w:tcW w:w="1701" w:type="dxa"/>
          </w:tcPr>
          <w:p w14:paraId="150FA7BF" w14:textId="77777777" w:rsidR="00AE6BE1" w:rsidRPr="001D6E49" w:rsidRDefault="00AE6BE1" w:rsidP="00C229BE">
            <w:pPr>
              <w:jc w:val="right"/>
              <w:rPr>
                <w:rFonts w:ascii="Calibri" w:eastAsia="Calibri" w:hAnsi="Calibri" w:cs="Calibri"/>
                <w:bCs/>
                <w:sz w:val="24"/>
                <w:szCs w:val="24"/>
              </w:rPr>
            </w:pPr>
            <w:r w:rsidRPr="001D6E49">
              <w:rPr>
                <w:rFonts w:ascii="Calibri" w:eastAsia="Calibri" w:hAnsi="Calibri" w:cs="Calibri"/>
                <w:bCs/>
                <w:sz w:val="24"/>
                <w:szCs w:val="24"/>
              </w:rPr>
              <w:t>4.895.563,00</w:t>
            </w:r>
          </w:p>
        </w:tc>
        <w:tc>
          <w:tcPr>
            <w:tcW w:w="1701" w:type="dxa"/>
          </w:tcPr>
          <w:p w14:paraId="14A312D8" w14:textId="77777777" w:rsidR="00AE6BE1" w:rsidRPr="001D6E49" w:rsidRDefault="00AE6BE1" w:rsidP="00C229BE">
            <w:pPr>
              <w:jc w:val="right"/>
              <w:rPr>
                <w:rFonts w:ascii="Calibri" w:eastAsia="Calibri" w:hAnsi="Calibri" w:cs="Calibri"/>
                <w:sz w:val="24"/>
                <w:szCs w:val="24"/>
              </w:rPr>
            </w:pPr>
            <w:r w:rsidRPr="001D6E49">
              <w:rPr>
                <w:rFonts w:ascii="Calibri" w:eastAsia="Calibri" w:hAnsi="Calibri" w:cs="Calibri"/>
                <w:sz w:val="24"/>
                <w:szCs w:val="24"/>
              </w:rPr>
              <w:t>120.000,00</w:t>
            </w:r>
          </w:p>
        </w:tc>
      </w:tr>
      <w:tr w:rsidR="00AE6BE1" w:rsidRPr="001D6E49" w14:paraId="192F3BCF" w14:textId="77777777" w:rsidTr="00C229BE">
        <w:tc>
          <w:tcPr>
            <w:tcW w:w="959" w:type="dxa"/>
            <w:tcBorders>
              <w:bottom w:val="single" w:sz="4" w:space="0" w:color="auto"/>
            </w:tcBorders>
          </w:tcPr>
          <w:p w14:paraId="3520D9C8"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10.</w:t>
            </w:r>
          </w:p>
        </w:tc>
        <w:tc>
          <w:tcPr>
            <w:tcW w:w="1417" w:type="dxa"/>
            <w:tcBorders>
              <w:bottom w:val="single" w:sz="4" w:space="0" w:color="auto"/>
            </w:tcBorders>
          </w:tcPr>
          <w:p w14:paraId="484F91B1"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1035</w:t>
            </w:r>
          </w:p>
        </w:tc>
        <w:tc>
          <w:tcPr>
            <w:tcW w:w="1985" w:type="dxa"/>
            <w:tcBorders>
              <w:bottom w:val="single" w:sz="4" w:space="0" w:color="auto"/>
            </w:tcBorders>
          </w:tcPr>
          <w:p w14:paraId="2F950A72" w14:textId="77777777" w:rsidR="00AE6BE1" w:rsidRPr="001D6E49" w:rsidRDefault="00AE6BE1" w:rsidP="00C229BE">
            <w:pPr>
              <w:rPr>
                <w:rFonts w:ascii="Calibri" w:eastAsia="Calibri" w:hAnsi="Calibri" w:cs="Calibri"/>
                <w:sz w:val="24"/>
                <w:szCs w:val="24"/>
              </w:rPr>
            </w:pPr>
            <w:proofErr w:type="spellStart"/>
            <w:r w:rsidRPr="001D6E49">
              <w:rPr>
                <w:rFonts w:ascii="Calibri" w:eastAsia="Calibri" w:hAnsi="Calibri" w:cs="Calibri"/>
                <w:sz w:val="24"/>
                <w:szCs w:val="24"/>
              </w:rPr>
              <w:t>Campus</w:t>
            </w:r>
            <w:proofErr w:type="spellEnd"/>
            <w:r w:rsidRPr="001D6E49">
              <w:rPr>
                <w:rFonts w:ascii="Calibri" w:eastAsia="Calibri" w:hAnsi="Calibri" w:cs="Calibri"/>
                <w:sz w:val="24"/>
                <w:szCs w:val="24"/>
              </w:rPr>
              <w:t xml:space="preserve"> </w:t>
            </w:r>
            <w:proofErr w:type="spellStart"/>
            <w:r w:rsidRPr="001D6E49">
              <w:rPr>
                <w:rFonts w:ascii="Calibri" w:eastAsia="Calibri" w:hAnsi="Calibri" w:cs="Calibri"/>
                <w:sz w:val="24"/>
                <w:szCs w:val="24"/>
              </w:rPr>
              <w:t>gaming</w:t>
            </w:r>
            <w:proofErr w:type="spellEnd"/>
            <w:r w:rsidRPr="001D6E49">
              <w:rPr>
                <w:rFonts w:ascii="Calibri" w:eastAsia="Calibri" w:hAnsi="Calibri" w:cs="Calibri"/>
                <w:sz w:val="24"/>
                <w:szCs w:val="24"/>
              </w:rPr>
              <w:t xml:space="preserve"> industrije</w:t>
            </w:r>
          </w:p>
        </w:tc>
        <w:tc>
          <w:tcPr>
            <w:tcW w:w="1701" w:type="dxa"/>
            <w:tcBorders>
              <w:bottom w:val="single" w:sz="4" w:space="0" w:color="auto"/>
            </w:tcBorders>
          </w:tcPr>
          <w:p w14:paraId="03BE7469" w14:textId="77777777" w:rsidR="00AE6BE1" w:rsidRPr="001D6E49" w:rsidRDefault="00AE6BE1" w:rsidP="00C229BE">
            <w:pPr>
              <w:jc w:val="right"/>
              <w:rPr>
                <w:rFonts w:ascii="Calibri" w:hAnsi="Calibri" w:cs="Calibri"/>
                <w:sz w:val="24"/>
                <w:szCs w:val="24"/>
                <w:lang w:val="en-US"/>
              </w:rPr>
            </w:pPr>
            <w:r w:rsidRPr="001D6E49">
              <w:rPr>
                <w:rFonts w:ascii="Calibri" w:eastAsia="Calibri" w:hAnsi="Calibri" w:cs="Calibri"/>
                <w:sz w:val="24"/>
                <w:szCs w:val="24"/>
              </w:rPr>
              <w:t>892.000,00</w:t>
            </w:r>
          </w:p>
        </w:tc>
        <w:tc>
          <w:tcPr>
            <w:tcW w:w="1701" w:type="dxa"/>
            <w:tcBorders>
              <w:bottom w:val="single" w:sz="4" w:space="0" w:color="auto"/>
            </w:tcBorders>
          </w:tcPr>
          <w:p w14:paraId="3C848E13" w14:textId="77777777" w:rsidR="00AE6BE1" w:rsidRPr="001D6E49" w:rsidRDefault="00AE6BE1" w:rsidP="00C229BE">
            <w:pPr>
              <w:jc w:val="right"/>
              <w:rPr>
                <w:rFonts w:ascii="Calibri" w:eastAsia="Calibri" w:hAnsi="Calibri" w:cs="Calibri"/>
                <w:sz w:val="24"/>
                <w:szCs w:val="24"/>
              </w:rPr>
            </w:pPr>
            <w:r w:rsidRPr="001D6E49">
              <w:rPr>
                <w:rFonts w:ascii="Calibri" w:eastAsia="Calibri" w:hAnsi="Calibri" w:cs="Calibri"/>
                <w:sz w:val="24"/>
                <w:szCs w:val="24"/>
              </w:rPr>
              <w:t>892.000,00</w:t>
            </w:r>
          </w:p>
        </w:tc>
        <w:tc>
          <w:tcPr>
            <w:tcW w:w="1701" w:type="dxa"/>
            <w:tcBorders>
              <w:bottom w:val="single" w:sz="4" w:space="0" w:color="auto"/>
            </w:tcBorders>
          </w:tcPr>
          <w:p w14:paraId="444B5601" w14:textId="77777777" w:rsidR="00AE6BE1" w:rsidRPr="001D6E49" w:rsidRDefault="00AE6BE1" w:rsidP="00C229BE">
            <w:pPr>
              <w:jc w:val="right"/>
              <w:rPr>
                <w:rFonts w:ascii="Calibri" w:eastAsia="Calibri" w:hAnsi="Calibri" w:cs="Calibri"/>
                <w:sz w:val="24"/>
                <w:szCs w:val="24"/>
              </w:rPr>
            </w:pPr>
            <w:r w:rsidRPr="001D6E49">
              <w:rPr>
                <w:rFonts w:ascii="Calibri" w:eastAsia="Calibri" w:hAnsi="Calibri" w:cs="Calibri"/>
                <w:sz w:val="24"/>
                <w:szCs w:val="24"/>
              </w:rPr>
              <w:t>0,00</w:t>
            </w:r>
          </w:p>
        </w:tc>
      </w:tr>
      <w:tr w:rsidR="00AE6BE1" w:rsidRPr="001D6E49" w14:paraId="0B0CB623" w14:textId="77777777" w:rsidTr="00C229BE">
        <w:tc>
          <w:tcPr>
            <w:tcW w:w="959" w:type="dxa"/>
            <w:shd w:val="clear" w:color="auto" w:fill="D9D9D9" w:themeFill="background1" w:themeFillShade="D9"/>
          </w:tcPr>
          <w:p w14:paraId="441626B3" w14:textId="77777777" w:rsidR="00AE6BE1" w:rsidRPr="001D6E49" w:rsidRDefault="00AE6BE1" w:rsidP="00C229BE">
            <w:pPr>
              <w:rPr>
                <w:rFonts w:ascii="Calibri" w:eastAsia="Calibri" w:hAnsi="Calibri" w:cs="Calibri"/>
                <w:sz w:val="24"/>
                <w:szCs w:val="24"/>
              </w:rPr>
            </w:pPr>
          </w:p>
        </w:tc>
        <w:tc>
          <w:tcPr>
            <w:tcW w:w="1417" w:type="dxa"/>
            <w:shd w:val="clear" w:color="auto" w:fill="D9D9D9" w:themeFill="background1" w:themeFillShade="D9"/>
          </w:tcPr>
          <w:p w14:paraId="20D78B34" w14:textId="77777777" w:rsidR="00AE6BE1" w:rsidRPr="001D6E49" w:rsidRDefault="00AE6BE1" w:rsidP="00C229BE">
            <w:pPr>
              <w:jc w:val="center"/>
              <w:rPr>
                <w:rFonts w:ascii="Calibri" w:eastAsia="Calibri" w:hAnsi="Calibri" w:cs="Calibri"/>
                <w:b/>
                <w:sz w:val="24"/>
                <w:szCs w:val="24"/>
              </w:rPr>
            </w:pPr>
            <w:r w:rsidRPr="001D6E49">
              <w:rPr>
                <w:rFonts w:ascii="Calibri" w:eastAsia="Calibri" w:hAnsi="Calibri" w:cs="Calibri"/>
                <w:b/>
                <w:sz w:val="24"/>
                <w:szCs w:val="24"/>
              </w:rPr>
              <w:t xml:space="preserve">10 </w:t>
            </w:r>
            <w:r w:rsidRPr="001D6E49">
              <w:rPr>
                <w:rFonts w:ascii="Calibri" w:eastAsia="Calibri" w:hAnsi="Calibri" w:cs="Calibri"/>
                <w:b/>
                <w:sz w:val="24"/>
                <w:szCs w:val="24"/>
              </w:rPr>
              <w:lastRenderedPageBreak/>
              <w:t>programa</w:t>
            </w:r>
          </w:p>
        </w:tc>
        <w:tc>
          <w:tcPr>
            <w:tcW w:w="1985" w:type="dxa"/>
            <w:shd w:val="clear" w:color="auto" w:fill="D9D9D9" w:themeFill="background1" w:themeFillShade="D9"/>
          </w:tcPr>
          <w:p w14:paraId="08040C22" w14:textId="77777777" w:rsidR="00AE6BE1" w:rsidRPr="001D6E49" w:rsidRDefault="00AE6BE1" w:rsidP="00C229BE">
            <w:pPr>
              <w:jc w:val="right"/>
              <w:rPr>
                <w:rFonts w:ascii="Calibri" w:eastAsia="Calibri" w:hAnsi="Calibri" w:cs="Calibri"/>
                <w:b/>
                <w:sz w:val="24"/>
                <w:szCs w:val="24"/>
              </w:rPr>
            </w:pPr>
            <w:r w:rsidRPr="001D6E49">
              <w:rPr>
                <w:rFonts w:ascii="Calibri" w:eastAsia="Calibri" w:hAnsi="Calibri" w:cs="Calibri"/>
                <w:b/>
                <w:sz w:val="24"/>
                <w:szCs w:val="24"/>
              </w:rPr>
              <w:lastRenderedPageBreak/>
              <w:t>Ukupno:</w:t>
            </w:r>
          </w:p>
        </w:tc>
        <w:tc>
          <w:tcPr>
            <w:tcW w:w="1701" w:type="dxa"/>
            <w:shd w:val="clear" w:color="auto" w:fill="D9D9D9" w:themeFill="background1" w:themeFillShade="D9"/>
          </w:tcPr>
          <w:p w14:paraId="1E521758" w14:textId="77777777" w:rsidR="00AE6BE1" w:rsidRPr="001D6E49" w:rsidRDefault="00AE6BE1" w:rsidP="00C229BE">
            <w:pPr>
              <w:jc w:val="right"/>
              <w:rPr>
                <w:rFonts w:ascii="Calibri" w:hAnsi="Calibri" w:cs="Calibri"/>
                <w:b/>
                <w:sz w:val="24"/>
                <w:szCs w:val="24"/>
                <w:lang w:val="en-US"/>
              </w:rPr>
            </w:pPr>
            <w:r w:rsidRPr="001D6E49">
              <w:rPr>
                <w:rFonts w:ascii="Calibri" w:eastAsia="Calibri" w:hAnsi="Calibri" w:cs="Calibri"/>
                <w:b/>
                <w:sz w:val="24"/>
                <w:szCs w:val="24"/>
              </w:rPr>
              <w:t>64.133.770,00</w:t>
            </w:r>
          </w:p>
        </w:tc>
        <w:tc>
          <w:tcPr>
            <w:tcW w:w="1701" w:type="dxa"/>
            <w:shd w:val="clear" w:color="auto" w:fill="D9D9D9" w:themeFill="background1" w:themeFillShade="D9"/>
          </w:tcPr>
          <w:p w14:paraId="4E565E23" w14:textId="77777777" w:rsidR="00AE6BE1" w:rsidRPr="001D6E49" w:rsidRDefault="00AE6BE1" w:rsidP="00C229BE">
            <w:pPr>
              <w:jc w:val="right"/>
              <w:rPr>
                <w:rFonts w:ascii="Calibri" w:eastAsia="Calibri" w:hAnsi="Calibri" w:cs="Calibri"/>
                <w:b/>
                <w:bCs/>
                <w:sz w:val="24"/>
                <w:szCs w:val="24"/>
              </w:rPr>
            </w:pPr>
            <w:r w:rsidRPr="001D6E49">
              <w:rPr>
                <w:rFonts w:ascii="Calibri" w:eastAsia="Calibri" w:hAnsi="Calibri" w:cs="Calibri"/>
                <w:b/>
                <w:bCs/>
                <w:sz w:val="24"/>
                <w:szCs w:val="24"/>
              </w:rPr>
              <w:t>62.218.838,00</w:t>
            </w:r>
          </w:p>
        </w:tc>
        <w:tc>
          <w:tcPr>
            <w:tcW w:w="1701" w:type="dxa"/>
            <w:shd w:val="clear" w:color="auto" w:fill="D9D9D9" w:themeFill="background1" w:themeFillShade="D9"/>
          </w:tcPr>
          <w:p w14:paraId="62665661" w14:textId="77777777" w:rsidR="00AE6BE1" w:rsidRPr="001D6E49" w:rsidRDefault="00AE6BE1" w:rsidP="00C229BE">
            <w:pPr>
              <w:jc w:val="right"/>
              <w:rPr>
                <w:rFonts w:ascii="Calibri" w:eastAsia="Calibri" w:hAnsi="Calibri" w:cs="Calibri"/>
                <w:b/>
                <w:sz w:val="24"/>
                <w:szCs w:val="24"/>
              </w:rPr>
            </w:pPr>
            <w:r w:rsidRPr="001D6E49">
              <w:rPr>
                <w:rFonts w:ascii="Calibri" w:eastAsia="Calibri" w:hAnsi="Calibri" w:cs="Calibri"/>
                <w:b/>
                <w:sz w:val="24"/>
                <w:szCs w:val="24"/>
              </w:rPr>
              <w:t>-1.914.932,00</w:t>
            </w:r>
          </w:p>
        </w:tc>
      </w:tr>
      <w:bookmarkEnd w:id="6"/>
      <w:bookmarkEnd w:id="7"/>
    </w:tbl>
    <w:p w14:paraId="01B4099A" w14:textId="77777777" w:rsidR="00AE6BE1" w:rsidRPr="001D6E49" w:rsidRDefault="00AE6BE1" w:rsidP="00AE6BE1">
      <w:pPr>
        <w:spacing w:after="0" w:line="240" w:lineRule="auto"/>
        <w:rPr>
          <w:rFonts w:ascii="Calibri" w:eastAsia="Calibri" w:hAnsi="Calibri" w:cs="Calibri"/>
          <w:b/>
          <w:sz w:val="24"/>
          <w:szCs w:val="24"/>
        </w:rPr>
      </w:pPr>
    </w:p>
    <w:p w14:paraId="72E104DA" w14:textId="77777777" w:rsidR="00AE6BE1" w:rsidRPr="001D6E49" w:rsidRDefault="00AE6BE1" w:rsidP="00AE6BE1">
      <w:pPr>
        <w:spacing w:after="0" w:line="240" w:lineRule="auto"/>
        <w:rPr>
          <w:rFonts w:ascii="Calibri" w:eastAsia="Calibri" w:hAnsi="Calibri" w:cs="Calibri"/>
          <w:b/>
          <w:sz w:val="24"/>
          <w:szCs w:val="24"/>
        </w:rPr>
      </w:pPr>
    </w:p>
    <w:p w14:paraId="3D8409F9" w14:textId="77777777" w:rsidR="00AE6BE1" w:rsidRPr="001D6E49" w:rsidRDefault="00AE6BE1" w:rsidP="00AE6BE1">
      <w:pPr>
        <w:shd w:val="clear" w:color="auto" w:fill="FFFFFF"/>
        <w:spacing w:after="0" w:line="240" w:lineRule="auto"/>
        <w:rPr>
          <w:rFonts w:ascii="Calibri" w:eastAsia="Calibri" w:hAnsi="Calibri" w:cs="Calibri"/>
          <w:b/>
          <w:sz w:val="24"/>
          <w:szCs w:val="24"/>
        </w:rPr>
      </w:pPr>
      <w:r w:rsidRPr="001D6E49">
        <w:rPr>
          <w:rFonts w:ascii="Calibri" w:eastAsia="Calibri" w:hAnsi="Calibri" w:cs="Calibri"/>
          <w:b/>
          <w:sz w:val="24"/>
          <w:szCs w:val="24"/>
        </w:rPr>
        <w:t>3.1. Program 1021 UPRAVLJANJE I RAZVOJ KOMUNALNE INFRASTRUKTURE</w:t>
      </w:r>
    </w:p>
    <w:p w14:paraId="0D7F59B8" w14:textId="77777777" w:rsidR="00AE6BE1" w:rsidRPr="001D6E49" w:rsidRDefault="00AE6BE1" w:rsidP="00AE6BE1">
      <w:pPr>
        <w:shd w:val="clear" w:color="auto" w:fill="FFFFFF"/>
        <w:spacing w:after="0" w:line="240" w:lineRule="auto"/>
        <w:rPr>
          <w:rFonts w:ascii="Calibri" w:eastAsia="Calibri" w:hAnsi="Calibri" w:cs="Calibri"/>
          <w:b/>
          <w:sz w:val="24"/>
          <w:szCs w:val="24"/>
        </w:rPr>
      </w:pPr>
    </w:p>
    <w:p w14:paraId="69A1AD86" w14:textId="77777777" w:rsidR="00AE6BE1" w:rsidRPr="001D6E49" w:rsidRDefault="00AE6BE1" w:rsidP="00AE6BE1">
      <w:pPr>
        <w:shd w:val="clear" w:color="auto" w:fill="FFFFFF"/>
        <w:spacing w:after="0" w:line="240" w:lineRule="auto"/>
        <w:rPr>
          <w:rFonts w:ascii="Calibri" w:eastAsia="Calibri" w:hAnsi="Calibri" w:cs="Calibri"/>
          <w:b/>
          <w:sz w:val="24"/>
          <w:szCs w:val="24"/>
        </w:rPr>
      </w:pPr>
      <w:r w:rsidRPr="001D6E49">
        <w:rPr>
          <w:rFonts w:ascii="Calibri" w:eastAsia="Calibri" w:hAnsi="Calibri" w:cs="Calibri"/>
          <w:b/>
          <w:sz w:val="24"/>
          <w:szCs w:val="24"/>
        </w:rPr>
        <w:t>3.1.1. Aktivnost 1021 A100001 Administracija i upravljanje</w:t>
      </w:r>
    </w:p>
    <w:p w14:paraId="7A8AEB08" w14:textId="77777777" w:rsidR="00AE6BE1" w:rsidRPr="001D6E49" w:rsidRDefault="00AE6BE1" w:rsidP="00AE6BE1">
      <w:pPr>
        <w:shd w:val="clear" w:color="auto" w:fill="FFFFFF"/>
        <w:spacing w:after="0" w:line="240" w:lineRule="auto"/>
        <w:rPr>
          <w:rFonts w:ascii="Calibri" w:eastAsia="Calibri" w:hAnsi="Calibri" w:cs="Calibri"/>
          <w:b/>
          <w:color w:val="0070C0"/>
          <w:sz w:val="24"/>
          <w:szCs w:val="24"/>
        </w:rPr>
      </w:pPr>
    </w:p>
    <w:p w14:paraId="3E678DB0" w14:textId="77777777" w:rsidR="00AE6BE1" w:rsidRPr="001D6E49" w:rsidRDefault="00AE6BE1" w:rsidP="00AE6BE1">
      <w:pPr>
        <w:shd w:val="clear" w:color="auto" w:fill="FFFFFF"/>
        <w:spacing w:after="0" w:line="240" w:lineRule="auto"/>
        <w:jc w:val="both"/>
        <w:rPr>
          <w:rFonts w:ascii="Calibri" w:eastAsia="Calibri" w:hAnsi="Calibri" w:cs="Calibri"/>
          <w:sz w:val="24"/>
          <w:szCs w:val="24"/>
        </w:rPr>
      </w:pPr>
      <w:r w:rsidRPr="001D6E49">
        <w:rPr>
          <w:rFonts w:ascii="Calibri" w:eastAsia="Calibri" w:hAnsi="Calibri" w:cs="Calibri"/>
          <w:b/>
          <w:color w:val="0070C0"/>
          <w:sz w:val="24"/>
          <w:szCs w:val="24"/>
        </w:rPr>
        <w:t xml:space="preserve"> </w:t>
      </w:r>
      <w:r w:rsidRPr="001D6E49">
        <w:rPr>
          <w:rFonts w:ascii="Calibri" w:eastAsia="Calibri" w:hAnsi="Calibri" w:cs="Calibri"/>
          <w:sz w:val="24"/>
          <w:szCs w:val="24"/>
        </w:rPr>
        <w:t>Sredstva za financiranje ove aktivnosti povećavaju se za 31.000,00 kn, te sada iznose 1.806.968,00 kn. Povećanje nastaje na poziciji</w:t>
      </w:r>
      <w:r w:rsidRPr="001D6E49">
        <w:rPr>
          <w:rFonts w:ascii="Calibri" w:eastAsia="Calibri" w:hAnsi="Calibri" w:cs="Calibri"/>
          <w:i/>
          <w:iCs/>
          <w:sz w:val="24"/>
          <w:szCs w:val="24"/>
        </w:rPr>
        <w:t xml:space="preserve"> „Ostali rashodi za zaposlene“</w:t>
      </w:r>
      <w:r w:rsidRPr="001D6E49">
        <w:rPr>
          <w:rFonts w:ascii="Calibri" w:eastAsia="Calibri" w:hAnsi="Calibri" w:cs="Calibri"/>
          <w:sz w:val="24"/>
          <w:szCs w:val="24"/>
        </w:rPr>
        <w:t xml:space="preserve"> jer planirani iznos nije dovoljan za troškove koji se očekuju do kraja godine. </w:t>
      </w:r>
    </w:p>
    <w:p w14:paraId="25B3757A" w14:textId="77777777" w:rsidR="00AE6BE1" w:rsidRPr="001D6E49" w:rsidRDefault="00AE6BE1" w:rsidP="00AE6BE1">
      <w:pPr>
        <w:shd w:val="clear" w:color="auto" w:fill="FFFFFF"/>
        <w:spacing w:after="0" w:line="240" w:lineRule="auto"/>
        <w:jc w:val="both"/>
        <w:rPr>
          <w:rFonts w:ascii="Calibri" w:eastAsia="Calibri" w:hAnsi="Calibri" w:cs="Calibri"/>
          <w:color w:val="0070C0"/>
          <w:sz w:val="24"/>
          <w:szCs w:val="24"/>
        </w:rPr>
      </w:pPr>
    </w:p>
    <w:p w14:paraId="70AE894E" w14:textId="77777777" w:rsidR="00AE6BE1" w:rsidRPr="001D6E49" w:rsidRDefault="00AE6BE1" w:rsidP="00AE6BE1">
      <w:pPr>
        <w:shd w:val="clear" w:color="auto" w:fill="FFFFFF"/>
        <w:spacing w:after="0" w:line="240" w:lineRule="auto"/>
        <w:jc w:val="both"/>
        <w:rPr>
          <w:rFonts w:ascii="Calibri" w:eastAsia="Calibri" w:hAnsi="Calibri" w:cs="Calibri"/>
          <w:b/>
          <w:sz w:val="24"/>
          <w:szCs w:val="24"/>
        </w:rPr>
      </w:pPr>
      <w:r w:rsidRPr="001D6E49">
        <w:rPr>
          <w:rFonts w:ascii="Calibri" w:eastAsia="Calibri" w:hAnsi="Calibri" w:cs="Calibri"/>
          <w:b/>
          <w:sz w:val="24"/>
          <w:szCs w:val="24"/>
        </w:rPr>
        <w:t>3.1.2. Aktivnost 1021 A100002 Ostvarivanje prava po posebnim propisima</w:t>
      </w:r>
    </w:p>
    <w:p w14:paraId="72D67A2E" w14:textId="77777777" w:rsidR="00AE6BE1" w:rsidRPr="001D6E49" w:rsidRDefault="00AE6BE1" w:rsidP="00AE6BE1">
      <w:pPr>
        <w:shd w:val="clear" w:color="auto" w:fill="FFFFFF"/>
        <w:spacing w:after="0" w:line="240" w:lineRule="auto"/>
        <w:jc w:val="both"/>
        <w:rPr>
          <w:rFonts w:ascii="Calibri" w:eastAsia="Calibri" w:hAnsi="Calibri" w:cs="Calibri"/>
          <w:b/>
          <w:color w:val="0070C0"/>
          <w:sz w:val="24"/>
          <w:szCs w:val="24"/>
        </w:rPr>
      </w:pPr>
    </w:p>
    <w:p w14:paraId="291A38DD" w14:textId="77777777" w:rsidR="00AE6BE1" w:rsidRPr="001D6E49" w:rsidRDefault="00AE6BE1" w:rsidP="00AE6BE1">
      <w:pPr>
        <w:shd w:val="clear" w:color="auto" w:fill="FFFFFF"/>
        <w:spacing w:after="0" w:line="240" w:lineRule="auto"/>
        <w:jc w:val="both"/>
        <w:rPr>
          <w:rFonts w:ascii="Calibri" w:eastAsia="Calibri" w:hAnsi="Calibri" w:cs="Calibri"/>
          <w:sz w:val="24"/>
          <w:szCs w:val="24"/>
        </w:rPr>
      </w:pPr>
      <w:r w:rsidRPr="001D6E49">
        <w:rPr>
          <w:rFonts w:ascii="Calibri" w:eastAsia="Calibri" w:hAnsi="Calibri" w:cs="Calibri"/>
          <w:b/>
          <w:color w:val="0070C0"/>
          <w:sz w:val="24"/>
          <w:szCs w:val="24"/>
        </w:rPr>
        <w:t xml:space="preserve"> </w:t>
      </w:r>
      <w:r w:rsidRPr="001D6E49">
        <w:rPr>
          <w:rFonts w:ascii="Calibri" w:eastAsia="Calibri" w:hAnsi="Calibri" w:cs="Calibri"/>
          <w:sz w:val="24"/>
          <w:szCs w:val="24"/>
        </w:rPr>
        <w:t>Sredstva za financiranje ove aktivnosti povećavaju se za 6.000,00 kn, te sada iznose 40.000,00 kn. Povećanje nastaje na poziciji</w:t>
      </w:r>
      <w:r w:rsidRPr="001D6E49">
        <w:rPr>
          <w:rFonts w:ascii="Calibri" w:eastAsia="Calibri" w:hAnsi="Calibri" w:cs="Calibri"/>
          <w:i/>
          <w:iCs/>
          <w:sz w:val="24"/>
          <w:szCs w:val="24"/>
        </w:rPr>
        <w:t xml:space="preserve"> „Prijevoz pokojnika“</w:t>
      </w:r>
      <w:r w:rsidRPr="001D6E49">
        <w:rPr>
          <w:rFonts w:ascii="Calibri" w:eastAsia="Calibri" w:hAnsi="Calibri" w:cs="Calibri"/>
          <w:sz w:val="24"/>
          <w:szCs w:val="24"/>
        </w:rPr>
        <w:t xml:space="preserve"> jer planirani iznos nije dovoljan za troškove koji se očekuju do kraja godine. </w:t>
      </w:r>
    </w:p>
    <w:p w14:paraId="6E043D64" w14:textId="77777777" w:rsidR="00AE6BE1" w:rsidRPr="001D6E49" w:rsidRDefault="00AE6BE1" w:rsidP="00AE6BE1">
      <w:pPr>
        <w:shd w:val="clear" w:color="auto" w:fill="FFFFFF"/>
        <w:spacing w:after="0" w:line="240" w:lineRule="auto"/>
        <w:jc w:val="both"/>
        <w:rPr>
          <w:rFonts w:ascii="Calibri" w:eastAsia="Calibri" w:hAnsi="Calibri" w:cs="Calibri"/>
          <w:b/>
          <w:color w:val="0070C0"/>
          <w:sz w:val="24"/>
          <w:szCs w:val="24"/>
        </w:rPr>
      </w:pPr>
      <w:r w:rsidRPr="001D6E49">
        <w:rPr>
          <w:rFonts w:ascii="Calibri" w:eastAsia="Calibri" w:hAnsi="Calibri" w:cs="Calibri"/>
          <w:color w:val="0070C0"/>
          <w:sz w:val="24"/>
          <w:szCs w:val="24"/>
        </w:rPr>
        <w:tab/>
      </w:r>
    </w:p>
    <w:p w14:paraId="33B40DA1" w14:textId="77777777" w:rsidR="00AE6BE1" w:rsidRPr="001D6E49" w:rsidRDefault="00AE6BE1" w:rsidP="00AE6BE1">
      <w:pPr>
        <w:shd w:val="clear" w:color="auto" w:fill="FFFFFF"/>
        <w:spacing w:after="0" w:line="240" w:lineRule="auto"/>
        <w:jc w:val="both"/>
        <w:rPr>
          <w:rFonts w:ascii="Calibri" w:eastAsia="Calibri" w:hAnsi="Calibri" w:cs="Calibri"/>
          <w:b/>
          <w:sz w:val="24"/>
          <w:szCs w:val="24"/>
        </w:rPr>
      </w:pPr>
      <w:r w:rsidRPr="001D6E49">
        <w:rPr>
          <w:rFonts w:ascii="Calibri" w:eastAsia="Calibri" w:hAnsi="Calibri" w:cs="Calibri"/>
          <w:b/>
          <w:sz w:val="24"/>
          <w:szCs w:val="24"/>
        </w:rPr>
        <w:t>3.2. Program 1022 UPRAVLJANJE IMOVINOM</w:t>
      </w:r>
    </w:p>
    <w:p w14:paraId="1D7BAD56" w14:textId="77777777" w:rsidR="00AE6BE1" w:rsidRPr="001D6E49" w:rsidRDefault="00AE6BE1" w:rsidP="00AE6BE1">
      <w:pPr>
        <w:shd w:val="clear" w:color="auto" w:fill="FFFFFF"/>
        <w:spacing w:after="0" w:line="240" w:lineRule="auto"/>
        <w:jc w:val="both"/>
        <w:rPr>
          <w:rFonts w:ascii="Calibri" w:eastAsia="Calibri" w:hAnsi="Calibri" w:cs="Calibri"/>
          <w:b/>
          <w:sz w:val="24"/>
          <w:szCs w:val="24"/>
        </w:rPr>
      </w:pPr>
    </w:p>
    <w:p w14:paraId="2CB57989" w14:textId="77777777" w:rsidR="00AE6BE1" w:rsidRPr="001D6E49" w:rsidRDefault="00AE6BE1" w:rsidP="00AE6BE1">
      <w:pPr>
        <w:shd w:val="clear" w:color="auto" w:fill="FFFFFF"/>
        <w:spacing w:after="0" w:line="240" w:lineRule="auto"/>
        <w:jc w:val="both"/>
        <w:rPr>
          <w:rFonts w:ascii="Calibri" w:eastAsia="Calibri" w:hAnsi="Calibri" w:cs="Calibri"/>
          <w:b/>
          <w:sz w:val="24"/>
          <w:szCs w:val="24"/>
        </w:rPr>
      </w:pPr>
      <w:r w:rsidRPr="001D6E49">
        <w:rPr>
          <w:rFonts w:ascii="Calibri" w:eastAsia="Calibri" w:hAnsi="Calibri" w:cs="Calibri"/>
          <w:b/>
          <w:sz w:val="24"/>
          <w:szCs w:val="24"/>
        </w:rPr>
        <w:t>3.2.1. Aktivnost 1022 A100001 Upravljanje objektima u vlasništvu grada</w:t>
      </w:r>
    </w:p>
    <w:p w14:paraId="49044693" w14:textId="77777777" w:rsidR="00AE6BE1" w:rsidRPr="001D6E49" w:rsidRDefault="00AE6BE1" w:rsidP="00AE6BE1">
      <w:pPr>
        <w:shd w:val="clear" w:color="auto" w:fill="FFFFFF"/>
        <w:spacing w:after="0" w:line="240" w:lineRule="auto"/>
        <w:jc w:val="both"/>
        <w:rPr>
          <w:rFonts w:ascii="Calibri" w:eastAsia="Calibri" w:hAnsi="Calibri" w:cs="Calibri"/>
          <w:b/>
          <w:sz w:val="24"/>
          <w:szCs w:val="24"/>
        </w:rPr>
      </w:pPr>
    </w:p>
    <w:p w14:paraId="44144C05" w14:textId="77777777" w:rsidR="00AE6BE1" w:rsidRPr="001D6E49" w:rsidRDefault="00AE6BE1" w:rsidP="00AE6BE1">
      <w:pPr>
        <w:shd w:val="clear" w:color="auto" w:fill="FFFFFF"/>
        <w:spacing w:after="0" w:line="240" w:lineRule="auto"/>
        <w:jc w:val="both"/>
        <w:rPr>
          <w:rFonts w:ascii="Calibri" w:eastAsia="Calibri" w:hAnsi="Calibri" w:cs="Calibri"/>
          <w:sz w:val="24"/>
          <w:szCs w:val="24"/>
        </w:rPr>
      </w:pPr>
      <w:r w:rsidRPr="001D6E49">
        <w:rPr>
          <w:rFonts w:ascii="Calibri" w:eastAsia="Calibri" w:hAnsi="Calibri" w:cs="Calibri"/>
          <w:sz w:val="24"/>
          <w:szCs w:val="24"/>
        </w:rPr>
        <w:t>Sredstva za financiranje ove aktivnosti povećavaju se za 18.500,00 kn, te sada iznose 1.173.420,00 kn. Povećanje nastaje na poziciji „</w:t>
      </w:r>
      <w:r w:rsidRPr="001D6E49">
        <w:rPr>
          <w:rFonts w:ascii="Calibri" w:eastAsia="Calibri" w:hAnsi="Calibri" w:cs="Calibri"/>
          <w:i/>
          <w:iCs/>
          <w:sz w:val="24"/>
          <w:szCs w:val="24"/>
        </w:rPr>
        <w:t>Uređaji, strojevi i oprema za ostale namjene</w:t>
      </w:r>
      <w:r w:rsidRPr="001D6E49">
        <w:rPr>
          <w:rFonts w:ascii="Calibri" w:eastAsia="Calibri" w:hAnsi="Calibri" w:cs="Calibri"/>
          <w:sz w:val="24"/>
          <w:szCs w:val="24"/>
        </w:rPr>
        <w:t xml:space="preserve">“, jer planirana sredstva nisu dostatna za planirane nabave. Kroz ovu poziciju izvršena je nabava kuhinjskih elemenata za dom u </w:t>
      </w:r>
      <w:proofErr w:type="spellStart"/>
      <w:r w:rsidRPr="001D6E49">
        <w:rPr>
          <w:rFonts w:ascii="Calibri" w:eastAsia="Calibri" w:hAnsi="Calibri" w:cs="Calibri"/>
          <w:sz w:val="24"/>
          <w:szCs w:val="24"/>
        </w:rPr>
        <w:t>Bročicama</w:t>
      </w:r>
      <w:proofErr w:type="spellEnd"/>
      <w:r w:rsidRPr="001D6E49">
        <w:rPr>
          <w:rFonts w:ascii="Calibri" w:eastAsia="Calibri" w:hAnsi="Calibri" w:cs="Calibri"/>
          <w:sz w:val="24"/>
          <w:szCs w:val="24"/>
        </w:rPr>
        <w:t xml:space="preserve">, izrada kuhinjskih elemenata za dom u Rajiću, izrada polica u skladištu male dvorane u sportskoj dvorani u </w:t>
      </w:r>
      <w:proofErr w:type="spellStart"/>
      <w:r w:rsidRPr="001D6E49">
        <w:rPr>
          <w:rFonts w:ascii="Calibri" w:eastAsia="Calibri" w:hAnsi="Calibri" w:cs="Calibri"/>
          <w:sz w:val="24"/>
          <w:szCs w:val="24"/>
        </w:rPr>
        <w:t>Novskoj</w:t>
      </w:r>
      <w:proofErr w:type="spellEnd"/>
      <w:r w:rsidRPr="001D6E49">
        <w:rPr>
          <w:rFonts w:ascii="Calibri" w:eastAsia="Calibri" w:hAnsi="Calibri" w:cs="Calibri"/>
          <w:sz w:val="24"/>
          <w:szCs w:val="24"/>
        </w:rPr>
        <w:t xml:space="preserve"> i nabava, dobava i ugradnja dva klima uređaja u društvenom domu u </w:t>
      </w:r>
      <w:proofErr w:type="spellStart"/>
      <w:r w:rsidRPr="001D6E49">
        <w:rPr>
          <w:rFonts w:ascii="Calibri" w:eastAsia="Calibri" w:hAnsi="Calibri" w:cs="Calibri"/>
          <w:sz w:val="24"/>
          <w:szCs w:val="24"/>
        </w:rPr>
        <w:t>Jazavici</w:t>
      </w:r>
      <w:proofErr w:type="spellEnd"/>
      <w:r w:rsidRPr="001D6E49">
        <w:rPr>
          <w:rFonts w:ascii="Calibri" w:eastAsia="Calibri" w:hAnsi="Calibri" w:cs="Calibri"/>
          <w:sz w:val="24"/>
          <w:szCs w:val="24"/>
        </w:rPr>
        <w:t xml:space="preserve"> i dr.</w:t>
      </w:r>
    </w:p>
    <w:p w14:paraId="59B534C1" w14:textId="77777777" w:rsidR="00AE6BE1" w:rsidRPr="001D6E49" w:rsidRDefault="00AE6BE1" w:rsidP="00AE6BE1">
      <w:pPr>
        <w:shd w:val="clear" w:color="auto" w:fill="FFFFFF"/>
        <w:spacing w:after="0" w:line="240" w:lineRule="auto"/>
        <w:jc w:val="both"/>
        <w:rPr>
          <w:rFonts w:ascii="Calibri" w:eastAsia="Calibri" w:hAnsi="Calibri" w:cs="Calibri"/>
          <w:b/>
          <w:color w:val="0070C0"/>
          <w:sz w:val="24"/>
          <w:szCs w:val="24"/>
        </w:rPr>
      </w:pPr>
    </w:p>
    <w:p w14:paraId="17B5C142" w14:textId="77777777" w:rsidR="00AE6BE1" w:rsidRPr="001D6E49" w:rsidRDefault="00AE6BE1" w:rsidP="00AE6BE1">
      <w:pPr>
        <w:shd w:val="clear" w:color="auto" w:fill="FFFFFF"/>
        <w:spacing w:after="0" w:line="240" w:lineRule="auto"/>
        <w:jc w:val="both"/>
        <w:rPr>
          <w:rFonts w:ascii="Calibri" w:eastAsia="Calibri" w:hAnsi="Calibri" w:cs="Calibri"/>
          <w:b/>
          <w:sz w:val="24"/>
          <w:szCs w:val="24"/>
        </w:rPr>
      </w:pPr>
      <w:r w:rsidRPr="001D6E49">
        <w:rPr>
          <w:rFonts w:ascii="Calibri" w:eastAsia="Calibri" w:hAnsi="Calibri" w:cs="Calibri"/>
          <w:b/>
          <w:sz w:val="24"/>
          <w:szCs w:val="24"/>
        </w:rPr>
        <w:t>3.2.2. Kapitalni projekt 1022 K100003 Ulaganja u objekte Dječjeg vrtića „Radost“</w:t>
      </w:r>
    </w:p>
    <w:p w14:paraId="32C3BF18" w14:textId="77777777" w:rsidR="00AE6BE1" w:rsidRPr="001D6E49" w:rsidRDefault="00AE6BE1" w:rsidP="00AE6BE1">
      <w:pPr>
        <w:shd w:val="clear" w:color="auto" w:fill="FFFFFF"/>
        <w:spacing w:after="0" w:line="240" w:lineRule="auto"/>
        <w:jc w:val="both"/>
        <w:rPr>
          <w:rFonts w:ascii="Calibri" w:eastAsia="Calibri" w:hAnsi="Calibri" w:cs="Calibri"/>
          <w:b/>
          <w:sz w:val="24"/>
          <w:szCs w:val="24"/>
        </w:rPr>
      </w:pPr>
    </w:p>
    <w:p w14:paraId="1A86C573" w14:textId="77777777" w:rsidR="00AE6BE1" w:rsidRPr="001D6E49" w:rsidRDefault="00AE6BE1" w:rsidP="00AE6BE1">
      <w:pPr>
        <w:shd w:val="clear" w:color="auto" w:fill="FFFFFF"/>
        <w:spacing w:after="0" w:line="240" w:lineRule="auto"/>
        <w:jc w:val="both"/>
        <w:rPr>
          <w:rFonts w:ascii="Calibri" w:eastAsia="Calibri" w:hAnsi="Calibri" w:cs="Calibri"/>
          <w:sz w:val="24"/>
          <w:szCs w:val="24"/>
        </w:rPr>
      </w:pPr>
      <w:r w:rsidRPr="001D6E49">
        <w:rPr>
          <w:rFonts w:ascii="Calibri" w:eastAsia="Calibri" w:hAnsi="Calibri" w:cs="Calibri"/>
          <w:sz w:val="24"/>
          <w:szCs w:val="24"/>
        </w:rPr>
        <w:t>Ovo je novootvoreni projekt planiran u iznosu od 177.000,00 kn. Kroz ovaj projekt će se izvršiti zamjena dvorišne ograde i dječjih igrala u prostoru dvorišta dječjeg vrtića. Projekt će biti sufinanciran sredstvima Središnjeg državnog ureda za demografiju i mlade u maksimalnom iznosu od 120.000,00 kn, dok će preostala sredstva osigurati Grad Novska iz vlastitih sredstava.</w:t>
      </w:r>
    </w:p>
    <w:p w14:paraId="3F519C6D" w14:textId="77777777" w:rsidR="00AE6BE1" w:rsidRPr="001D6E49" w:rsidRDefault="00AE6BE1" w:rsidP="00AE6BE1">
      <w:pPr>
        <w:shd w:val="clear" w:color="auto" w:fill="FFFFFF"/>
        <w:spacing w:after="0" w:line="240" w:lineRule="auto"/>
        <w:jc w:val="both"/>
        <w:rPr>
          <w:rFonts w:ascii="Calibri" w:eastAsia="Calibri" w:hAnsi="Calibri" w:cs="Calibri"/>
          <w:color w:val="0070C0"/>
          <w:sz w:val="24"/>
          <w:szCs w:val="24"/>
        </w:rPr>
      </w:pPr>
    </w:p>
    <w:p w14:paraId="38EADEA9" w14:textId="77777777" w:rsidR="00AE6BE1" w:rsidRPr="001D6E49" w:rsidRDefault="00AE6BE1" w:rsidP="00AE6BE1">
      <w:pPr>
        <w:shd w:val="clear" w:color="auto" w:fill="FFFFFF"/>
        <w:spacing w:after="0" w:line="240" w:lineRule="auto"/>
        <w:jc w:val="both"/>
        <w:rPr>
          <w:rFonts w:ascii="Calibri" w:eastAsia="Calibri" w:hAnsi="Calibri" w:cs="Calibri"/>
          <w:b/>
          <w:sz w:val="24"/>
          <w:szCs w:val="24"/>
        </w:rPr>
      </w:pPr>
      <w:r w:rsidRPr="001D6E49">
        <w:rPr>
          <w:rFonts w:ascii="Calibri" w:eastAsia="Calibri" w:hAnsi="Calibri" w:cs="Calibri"/>
          <w:b/>
          <w:sz w:val="24"/>
          <w:szCs w:val="24"/>
        </w:rPr>
        <w:t>3.2.3. Tekući projekt 1022 T100007 Održavanje ostalih objekata u vlasništvu grada</w:t>
      </w:r>
    </w:p>
    <w:p w14:paraId="256CC3CD" w14:textId="77777777" w:rsidR="00AE6BE1" w:rsidRPr="001D6E49" w:rsidRDefault="00AE6BE1" w:rsidP="00AE6BE1">
      <w:pPr>
        <w:shd w:val="clear" w:color="auto" w:fill="FFFFFF"/>
        <w:spacing w:after="0" w:line="240" w:lineRule="auto"/>
        <w:jc w:val="both"/>
        <w:rPr>
          <w:rFonts w:ascii="Calibri" w:eastAsia="Calibri" w:hAnsi="Calibri" w:cs="Calibri"/>
          <w:b/>
          <w:sz w:val="24"/>
          <w:szCs w:val="24"/>
        </w:rPr>
      </w:pPr>
    </w:p>
    <w:p w14:paraId="58A0511C" w14:textId="77777777" w:rsidR="00AE6BE1" w:rsidRPr="001D6E49" w:rsidRDefault="00AE6BE1" w:rsidP="00AE6BE1">
      <w:pPr>
        <w:shd w:val="clear" w:color="auto" w:fill="FFFFFF"/>
        <w:spacing w:after="0" w:line="240" w:lineRule="auto"/>
        <w:jc w:val="both"/>
        <w:rPr>
          <w:rFonts w:ascii="Calibri" w:eastAsia="Calibri" w:hAnsi="Calibri" w:cs="Calibri"/>
          <w:sz w:val="24"/>
          <w:szCs w:val="24"/>
        </w:rPr>
      </w:pPr>
      <w:r w:rsidRPr="001D6E49">
        <w:rPr>
          <w:rFonts w:ascii="Calibri" w:eastAsia="Calibri" w:hAnsi="Calibri" w:cs="Calibri"/>
          <w:sz w:val="24"/>
          <w:szCs w:val="24"/>
        </w:rPr>
        <w:t xml:space="preserve">Sredstva za financiranje ovog projekta smanjuju se za 100.000,00 kn, te sada iznose 717.500,00 kn. </w:t>
      </w:r>
      <w:bookmarkStart w:id="8" w:name="_Hlk108690960"/>
      <w:r w:rsidRPr="001D6E49">
        <w:rPr>
          <w:rFonts w:ascii="Calibri" w:eastAsia="Calibri" w:hAnsi="Calibri" w:cs="Calibri"/>
          <w:sz w:val="24"/>
          <w:szCs w:val="24"/>
        </w:rPr>
        <w:t xml:space="preserve">Smanjenjem se ukida pozicija  pod nazivom </w:t>
      </w:r>
      <w:r w:rsidRPr="001D6E49">
        <w:rPr>
          <w:rFonts w:ascii="Calibri" w:eastAsia="Calibri" w:hAnsi="Calibri" w:cs="Calibri"/>
          <w:i/>
          <w:iCs/>
          <w:sz w:val="24"/>
          <w:szCs w:val="24"/>
        </w:rPr>
        <w:t xml:space="preserve">„Dom N. </w:t>
      </w:r>
      <w:proofErr w:type="spellStart"/>
      <w:r w:rsidRPr="001D6E49">
        <w:rPr>
          <w:rFonts w:ascii="Calibri" w:eastAsia="Calibri" w:hAnsi="Calibri" w:cs="Calibri"/>
          <w:i/>
          <w:iCs/>
          <w:sz w:val="24"/>
          <w:szCs w:val="24"/>
        </w:rPr>
        <w:t>Subocka</w:t>
      </w:r>
      <w:proofErr w:type="spellEnd"/>
      <w:r w:rsidRPr="001D6E49">
        <w:rPr>
          <w:rFonts w:ascii="Calibri" w:eastAsia="Calibri" w:hAnsi="Calibri" w:cs="Calibri"/>
          <w:i/>
          <w:iCs/>
          <w:sz w:val="24"/>
          <w:szCs w:val="24"/>
        </w:rPr>
        <w:t xml:space="preserve">-nabava opreme“. </w:t>
      </w:r>
      <w:bookmarkEnd w:id="8"/>
      <w:r w:rsidRPr="001D6E49">
        <w:rPr>
          <w:rFonts w:ascii="Calibri" w:eastAsia="Calibri" w:hAnsi="Calibri" w:cs="Calibri"/>
          <w:sz w:val="24"/>
          <w:szCs w:val="24"/>
        </w:rPr>
        <w:t>Nabavu opreme (stolovi i stolice) će se planirati u proračunu za 2023. godinu.</w:t>
      </w:r>
    </w:p>
    <w:p w14:paraId="19547D82" w14:textId="77777777" w:rsidR="00AE6BE1" w:rsidRPr="001D6E49" w:rsidRDefault="00AE6BE1" w:rsidP="00AE6BE1">
      <w:pPr>
        <w:shd w:val="clear" w:color="auto" w:fill="FFFFFF"/>
        <w:spacing w:after="0" w:line="240" w:lineRule="auto"/>
        <w:jc w:val="both"/>
        <w:rPr>
          <w:rFonts w:ascii="Calibri" w:eastAsia="Calibri" w:hAnsi="Calibri" w:cs="Calibri"/>
          <w:color w:val="0070C0"/>
          <w:sz w:val="24"/>
          <w:szCs w:val="24"/>
        </w:rPr>
      </w:pPr>
    </w:p>
    <w:p w14:paraId="595FB200" w14:textId="77777777" w:rsidR="00AE6BE1" w:rsidRDefault="00AE6BE1" w:rsidP="00AE6BE1">
      <w:pPr>
        <w:shd w:val="clear" w:color="auto" w:fill="FFFFFF"/>
        <w:spacing w:after="0" w:line="240" w:lineRule="auto"/>
        <w:jc w:val="both"/>
        <w:rPr>
          <w:rFonts w:ascii="Calibri" w:eastAsia="Calibri" w:hAnsi="Calibri" w:cs="Calibri"/>
          <w:color w:val="0070C0"/>
          <w:sz w:val="24"/>
          <w:szCs w:val="24"/>
        </w:rPr>
      </w:pPr>
    </w:p>
    <w:p w14:paraId="473C98AB" w14:textId="77777777" w:rsidR="00AE6BE1" w:rsidRPr="001D6E49" w:rsidRDefault="00AE6BE1" w:rsidP="00AE6BE1">
      <w:pPr>
        <w:shd w:val="clear" w:color="auto" w:fill="FFFFFF"/>
        <w:spacing w:after="0" w:line="240" w:lineRule="auto"/>
        <w:jc w:val="both"/>
        <w:rPr>
          <w:rFonts w:ascii="Calibri" w:eastAsia="Calibri" w:hAnsi="Calibri" w:cs="Calibri"/>
          <w:color w:val="0070C0"/>
          <w:sz w:val="24"/>
          <w:szCs w:val="24"/>
        </w:rPr>
      </w:pPr>
    </w:p>
    <w:p w14:paraId="7AB9BCD2" w14:textId="77777777" w:rsidR="00AE6BE1" w:rsidRPr="001D6E49" w:rsidRDefault="00AE6BE1" w:rsidP="00AE6BE1">
      <w:pPr>
        <w:shd w:val="clear" w:color="auto" w:fill="FFFFFF"/>
        <w:spacing w:after="0" w:line="240" w:lineRule="auto"/>
        <w:jc w:val="both"/>
        <w:rPr>
          <w:rFonts w:ascii="Calibri" w:eastAsia="Calibri" w:hAnsi="Calibri" w:cs="Calibri"/>
          <w:b/>
          <w:sz w:val="24"/>
          <w:szCs w:val="24"/>
        </w:rPr>
      </w:pPr>
      <w:r w:rsidRPr="001D6E49">
        <w:rPr>
          <w:rFonts w:ascii="Calibri" w:eastAsia="Calibri" w:hAnsi="Calibri" w:cs="Calibri"/>
          <w:b/>
          <w:sz w:val="24"/>
          <w:szCs w:val="24"/>
        </w:rPr>
        <w:t>3.3. Program 1023 PROJEKTIRANJE I GRAĐENJE OBJEKATA U VLASNIŠTVU GRADA</w:t>
      </w:r>
    </w:p>
    <w:p w14:paraId="428DC949" w14:textId="77777777" w:rsidR="00AE6BE1" w:rsidRPr="001D6E49" w:rsidRDefault="00AE6BE1" w:rsidP="00AE6BE1">
      <w:pPr>
        <w:shd w:val="clear" w:color="auto" w:fill="FFFFFF"/>
        <w:spacing w:after="0" w:line="240" w:lineRule="auto"/>
        <w:jc w:val="both"/>
        <w:rPr>
          <w:rFonts w:ascii="Calibri" w:eastAsia="Calibri" w:hAnsi="Calibri" w:cs="Calibri"/>
          <w:b/>
          <w:sz w:val="24"/>
          <w:szCs w:val="24"/>
        </w:rPr>
      </w:pPr>
    </w:p>
    <w:p w14:paraId="546FDF3E"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lastRenderedPageBreak/>
        <w:t xml:space="preserve">3.3.1. Kapitalni projekt 1023 K100002 </w:t>
      </w:r>
      <w:proofErr w:type="spellStart"/>
      <w:r w:rsidRPr="001D6E49">
        <w:rPr>
          <w:rFonts w:ascii="Calibri" w:eastAsia="Times New Roman" w:hAnsi="Calibri" w:cs="Calibri"/>
          <w:b/>
          <w:sz w:val="24"/>
          <w:szCs w:val="24"/>
          <w:lang w:eastAsia="hr-HR"/>
        </w:rPr>
        <w:t>Klaster</w:t>
      </w:r>
      <w:proofErr w:type="spellEnd"/>
      <w:r w:rsidRPr="001D6E49">
        <w:rPr>
          <w:rFonts w:ascii="Calibri" w:eastAsia="Times New Roman" w:hAnsi="Calibri" w:cs="Calibri"/>
          <w:b/>
          <w:sz w:val="24"/>
          <w:szCs w:val="24"/>
          <w:lang w:eastAsia="hr-HR"/>
        </w:rPr>
        <w:t xml:space="preserve"> kulture na temeljima kulturne baštine povijesne jezgre Novske </w:t>
      </w:r>
    </w:p>
    <w:p w14:paraId="62D432AD"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p>
    <w:p w14:paraId="01A8F8EF"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sz w:val="24"/>
          <w:szCs w:val="24"/>
          <w:lang w:eastAsia="hr-HR"/>
        </w:rPr>
        <w:t>Sredstva za financiranje ovog projekta smanjuju se za iznos od 4.480.000,00 kn i sada iznose 14.164.750,00 kn. Smanjenje je u stvari kombinacija smanjenja sredstava planiranih iz pomoći (Ministarstvo kulture i medija, Ministarstvo gospodarstva) u iznosu od 10.000.000,00 kn i povećanja namjenskih primitaka u iznosu od 5.520.000,00 kn.</w:t>
      </w:r>
      <w:r w:rsidRPr="001D6E49">
        <w:rPr>
          <w:rFonts w:ascii="Calibri" w:eastAsia="Times New Roman" w:hAnsi="Calibri" w:cs="Calibri"/>
          <w:b/>
          <w:sz w:val="24"/>
          <w:szCs w:val="24"/>
          <w:lang w:eastAsia="hr-HR"/>
        </w:rPr>
        <w:t xml:space="preserve"> </w:t>
      </w:r>
      <w:r w:rsidRPr="001D6E49">
        <w:rPr>
          <w:rFonts w:ascii="Calibri" w:eastAsia="Times New Roman" w:hAnsi="Calibri" w:cs="Calibri"/>
          <w:sz w:val="24"/>
          <w:szCs w:val="24"/>
          <w:lang w:eastAsia="hr-HR"/>
        </w:rPr>
        <w:t>Smanjenjem se sredstva pomoći svode na očekivani iznos do kraja godine (3.246.000,00 kn), dok se povećanjem namiču sredstva potrebna za izvođenje radova na rekonstrukciji i sredstva za uređenje interijera velike dvorane u starom dijelu hotela (kreditna sredstva).</w:t>
      </w:r>
    </w:p>
    <w:p w14:paraId="4A629362" w14:textId="77777777" w:rsidR="00AE6BE1" w:rsidRPr="001D6E49" w:rsidRDefault="00AE6BE1" w:rsidP="00AE6BE1">
      <w:pPr>
        <w:spacing w:after="0" w:line="240" w:lineRule="auto"/>
        <w:jc w:val="both"/>
        <w:rPr>
          <w:rFonts w:ascii="Calibri" w:eastAsia="Times New Roman" w:hAnsi="Calibri" w:cs="Calibri"/>
          <w:b/>
          <w:color w:val="0070C0"/>
          <w:sz w:val="24"/>
          <w:szCs w:val="24"/>
          <w:lang w:eastAsia="hr-HR"/>
        </w:rPr>
      </w:pPr>
    </w:p>
    <w:p w14:paraId="42BCF709"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t xml:space="preserve">3.3.2. Kapitalni projekt 1023 K100014 Autokamp </w:t>
      </w:r>
    </w:p>
    <w:p w14:paraId="665DF0CE"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p>
    <w:p w14:paraId="3CEBF530"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sz w:val="24"/>
          <w:szCs w:val="24"/>
          <w:lang w:eastAsia="hr-HR"/>
        </w:rPr>
        <w:t>Sredstva za financiranje ovog projekta povećavaju se za iznos od 257.500,00 kn i sada iznose 507.500,00 kn. Povećanjem će se platiti potrebne geodetske podloge, geomehanička istraživanja nužna za izradu Glavnog projekta, te konzultantske usluge kod prijave projekta na javni poziv Ministarstva turizma i sporta koji je u najavi.</w:t>
      </w:r>
    </w:p>
    <w:p w14:paraId="432A10EC" w14:textId="77777777" w:rsidR="00AE6BE1" w:rsidRPr="001D6E49" w:rsidRDefault="00AE6BE1" w:rsidP="00AE6BE1">
      <w:pPr>
        <w:spacing w:after="0" w:line="240" w:lineRule="auto"/>
        <w:jc w:val="both"/>
        <w:rPr>
          <w:rFonts w:ascii="Calibri" w:eastAsia="Times New Roman" w:hAnsi="Calibri" w:cs="Calibri"/>
          <w:color w:val="0070C0"/>
          <w:sz w:val="24"/>
          <w:szCs w:val="24"/>
          <w:lang w:eastAsia="hr-HR"/>
        </w:rPr>
      </w:pPr>
    </w:p>
    <w:p w14:paraId="3FD80972"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t>3.4. Program 1024 ODRŽAVANJE OBJEKATA I UREĐAJA KOMUNALNE INFRASTRUKTURE</w:t>
      </w:r>
    </w:p>
    <w:p w14:paraId="5DEF40D7" w14:textId="77777777" w:rsidR="00AE6BE1" w:rsidRPr="001D6E49" w:rsidRDefault="00AE6BE1" w:rsidP="00AE6BE1">
      <w:pPr>
        <w:spacing w:after="0" w:line="240" w:lineRule="auto"/>
        <w:jc w:val="both"/>
        <w:rPr>
          <w:rFonts w:ascii="Calibri" w:eastAsia="Times New Roman" w:hAnsi="Calibri" w:cs="Calibri"/>
          <w:sz w:val="24"/>
          <w:szCs w:val="24"/>
          <w:lang w:eastAsia="hr-HR"/>
        </w:rPr>
      </w:pPr>
    </w:p>
    <w:p w14:paraId="3E975D8F"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t>3.4.1. Aktivnost 1025 A100001 Održavanje javnih površina</w:t>
      </w:r>
    </w:p>
    <w:p w14:paraId="4FED0E8A"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p>
    <w:p w14:paraId="5453AAEF" w14:textId="77777777" w:rsidR="00AE6BE1" w:rsidRPr="001D6E49" w:rsidRDefault="00AE6BE1" w:rsidP="00AE6BE1">
      <w:pPr>
        <w:spacing w:after="0" w:line="240" w:lineRule="auto"/>
        <w:jc w:val="both"/>
        <w:rPr>
          <w:rFonts w:ascii="Calibri" w:eastAsia="Times New Roman" w:hAnsi="Calibri" w:cs="Calibri"/>
          <w:sz w:val="24"/>
          <w:szCs w:val="24"/>
          <w:lang w:eastAsia="hr-HR"/>
        </w:rPr>
      </w:pPr>
      <w:r w:rsidRPr="001D6E49">
        <w:rPr>
          <w:rFonts w:ascii="Calibri" w:eastAsia="Times New Roman" w:hAnsi="Calibri" w:cs="Calibri"/>
          <w:sz w:val="24"/>
          <w:szCs w:val="24"/>
          <w:lang w:eastAsia="hr-HR"/>
        </w:rPr>
        <w:t>Sredstva za financiranje ove aktivnosti povećavaju se za iznos od 1.500.000,00 kn, te sada iznose 4.500.000,00 kn. Povećanjem se osiguravaju sredstva za ovu aktivnost do kraja tekuće godine, jer su prvotno planirana sredstva već gotovo u cijelosti realizirana.</w:t>
      </w:r>
    </w:p>
    <w:p w14:paraId="28D174C2" w14:textId="77777777" w:rsidR="00AE6BE1" w:rsidRPr="001D6E49" w:rsidRDefault="00AE6BE1" w:rsidP="00AE6BE1">
      <w:pPr>
        <w:spacing w:after="0" w:line="240" w:lineRule="auto"/>
        <w:jc w:val="both"/>
        <w:rPr>
          <w:rFonts w:ascii="Calibri" w:eastAsia="Times New Roman" w:hAnsi="Calibri" w:cs="Calibri"/>
          <w:sz w:val="24"/>
          <w:szCs w:val="24"/>
          <w:lang w:eastAsia="hr-HR"/>
        </w:rPr>
      </w:pPr>
    </w:p>
    <w:p w14:paraId="0678F977"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t>3.4.2. Aktivnost 1025 A100002 Održavanje nerazvrstanih cesta</w:t>
      </w:r>
    </w:p>
    <w:p w14:paraId="6A070C8A"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p>
    <w:p w14:paraId="2B7900D2"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sz w:val="24"/>
          <w:szCs w:val="24"/>
          <w:lang w:eastAsia="hr-HR"/>
        </w:rPr>
        <w:t>Sredstva za financiranje ove aktivnosti povećavaju se za iznos od 400.000,00 kn, te sada iznose 1.300.000,00 kn. Ovim povećanjem se osiguravaju sredstva potrebna za djelomičnu rekonstrukciju ulica koje su raskopane kroz projekt aglomeracije. Predmetom rekonstrukcije (</w:t>
      </w:r>
      <w:proofErr w:type="spellStart"/>
      <w:r w:rsidRPr="001D6E49">
        <w:rPr>
          <w:rFonts w:ascii="Calibri" w:eastAsia="Times New Roman" w:hAnsi="Calibri" w:cs="Calibri"/>
          <w:sz w:val="24"/>
          <w:szCs w:val="24"/>
          <w:lang w:eastAsia="hr-HR"/>
        </w:rPr>
        <w:t>frezanje</w:t>
      </w:r>
      <w:proofErr w:type="spellEnd"/>
      <w:r w:rsidRPr="001D6E49">
        <w:rPr>
          <w:rFonts w:ascii="Calibri" w:eastAsia="Times New Roman" w:hAnsi="Calibri" w:cs="Calibri"/>
          <w:sz w:val="24"/>
          <w:szCs w:val="24"/>
          <w:lang w:eastAsia="hr-HR"/>
        </w:rPr>
        <w:t xml:space="preserve"> starog </w:t>
      </w:r>
      <w:proofErr w:type="spellStart"/>
      <w:r w:rsidRPr="001D6E49">
        <w:rPr>
          <w:rFonts w:ascii="Calibri" w:eastAsia="Times New Roman" w:hAnsi="Calibri" w:cs="Calibri"/>
          <w:sz w:val="24"/>
          <w:szCs w:val="24"/>
          <w:lang w:eastAsia="hr-HR"/>
        </w:rPr>
        <w:t>habajućeg</w:t>
      </w:r>
      <w:proofErr w:type="spellEnd"/>
      <w:r w:rsidRPr="001D6E49">
        <w:rPr>
          <w:rFonts w:ascii="Calibri" w:eastAsia="Times New Roman" w:hAnsi="Calibri" w:cs="Calibri"/>
          <w:sz w:val="24"/>
          <w:szCs w:val="24"/>
          <w:lang w:eastAsia="hr-HR"/>
        </w:rPr>
        <w:t xml:space="preserve"> sloja i asfaltiranje novog) će biti ulični trakovi u cijelosti, kako bi se dobila ujednačena površina bez udarnih prijelaza koji inače nastanu kod krpanja iskopa na kućnim priključcima. </w:t>
      </w:r>
    </w:p>
    <w:p w14:paraId="5C214756" w14:textId="77777777" w:rsidR="00AE6BE1" w:rsidRPr="001D6E49" w:rsidRDefault="00AE6BE1" w:rsidP="00AE6BE1">
      <w:pPr>
        <w:spacing w:after="0" w:line="240" w:lineRule="auto"/>
        <w:jc w:val="both"/>
        <w:rPr>
          <w:rFonts w:ascii="Calibri" w:eastAsia="Times New Roman" w:hAnsi="Calibri" w:cs="Calibri"/>
          <w:b/>
          <w:color w:val="0070C0"/>
          <w:sz w:val="24"/>
          <w:szCs w:val="24"/>
          <w:lang w:eastAsia="hr-HR"/>
        </w:rPr>
      </w:pPr>
    </w:p>
    <w:p w14:paraId="03BAA049"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t>3.5. Program 1025 PROJEKTIRANJE I GRAĐENJE OBJEKATA I UREĐAJA KOMUNALNE INFRASTRUKTURE</w:t>
      </w:r>
    </w:p>
    <w:p w14:paraId="29A3D588"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p>
    <w:p w14:paraId="0D43810D"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t xml:space="preserve">3.5.1. Kapitalni projekt 1025 K100005 Mrtvačnica u </w:t>
      </w:r>
      <w:proofErr w:type="spellStart"/>
      <w:r w:rsidRPr="001D6E49">
        <w:rPr>
          <w:rFonts w:ascii="Calibri" w:eastAsia="Times New Roman" w:hAnsi="Calibri" w:cs="Calibri"/>
          <w:b/>
          <w:sz w:val="24"/>
          <w:szCs w:val="24"/>
          <w:lang w:eastAsia="hr-HR"/>
        </w:rPr>
        <w:t>Brestači</w:t>
      </w:r>
      <w:proofErr w:type="spellEnd"/>
    </w:p>
    <w:p w14:paraId="71BA7D80"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p>
    <w:p w14:paraId="1A6D9708" w14:textId="77777777" w:rsidR="00AE6BE1" w:rsidRPr="001D6E49" w:rsidRDefault="00AE6BE1" w:rsidP="00AE6BE1">
      <w:pPr>
        <w:spacing w:after="0" w:line="240" w:lineRule="auto"/>
        <w:jc w:val="both"/>
        <w:rPr>
          <w:rFonts w:ascii="Calibri" w:eastAsia="Times New Roman" w:hAnsi="Calibri" w:cs="Calibri"/>
          <w:sz w:val="24"/>
          <w:szCs w:val="24"/>
          <w:lang w:eastAsia="hr-HR"/>
        </w:rPr>
      </w:pPr>
      <w:r w:rsidRPr="001D6E49">
        <w:rPr>
          <w:rFonts w:ascii="Calibri" w:eastAsia="Times New Roman" w:hAnsi="Calibri" w:cs="Calibri"/>
          <w:sz w:val="24"/>
          <w:szCs w:val="24"/>
          <w:lang w:eastAsia="hr-HR"/>
        </w:rPr>
        <w:t>Sredstva za financiranje ovog projekta povećavaju se za iznos od 32.568,00 kn, te sada iznose 1.162.568,00 kn. Izgradnja mrtvačnice je završena u cijelosti i ishođena je uporabna dozvola. Kako bi se objekt mogao koristiti, potrebno je izvršiti opremanje objekta (stol, stolice i dr.). za ove potrebe se planira 15.000,00 kn. Iznosom od 17.568,00 kn se vrši poravnanje troška izgradnje objekta sa stvarnom realizacijom.</w:t>
      </w:r>
    </w:p>
    <w:p w14:paraId="7947C760"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t>3.6. Program 1026 ZAŠTITA OKOLIŠA</w:t>
      </w:r>
    </w:p>
    <w:p w14:paraId="51B893ED" w14:textId="77777777" w:rsidR="00AE6BE1" w:rsidRPr="001D6E49" w:rsidRDefault="00AE6BE1" w:rsidP="00AE6BE1">
      <w:pPr>
        <w:spacing w:after="0" w:line="240" w:lineRule="auto"/>
        <w:ind w:firstLine="708"/>
        <w:jc w:val="both"/>
        <w:rPr>
          <w:rFonts w:ascii="Calibri" w:eastAsia="Times New Roman" w:hAnsi="Calibri" w:cs="Calibri"/>
          <w:sz w:val="24"/>
          <w:szCs w:val="24"/>
          <w:lang w:eastAsia="hr-HR"/>
        </w:rPr>
      </w:pPr>
    </w:p>
    <w:p w14:paraId="310FD439"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lastRenderedPageBreak/>
        <w:t>3.6.1. Aktivnost 1026 A100001 Poticanje razvoja svijesti o zaštiti okoliša</w:t>
      </w:r>
    </w:p>
    <w:p w14:paraId="474D627A"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p>
    <w:p w14:paraId="7EC7BF01"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sz w:val="24"/>
          <w:szCs w:val="24"/>
          <w:lang w:eastAsia="hr-HR"/>
        </w:rPr>
        <w:t xml:space="preserve">Sredstva za financiranje ove aktivnosti se povećavaju  za iznos od 84.000,00 kn, te sada iznose 1.311.036,00 kn. Povećanje se iskazuje kroz </w:t>
      </w:r>
      <w:proofErr w:type="spellStart"/>
      <w:r w:rsidRPr="001D6E49">
        <w:rPr>
          <w:rFonts w:ascii="Calibri" w:eastAsia="Times New Roman" w:hAnsi="Calibri" w:cs="Calibri"/>
          <w:sz w:val="24"/>
          <w:szCs w:val="24"/>
          <w:lang w:eastAsia="hr-HR"/>
        </w:rPr>
        <w:t>novoplaniranu</w:t>
      </w:r>
      <w:proofErr w:type="spellEnd"/>
      <w:r w:rsidRPr="001D6E49">
        <w:rPr>
          <w:rFonts w:ascii="Calibri" w:eastAsia="Times New Roman" w:hAnsi="Calibri" w:cs="Calibri"/>
          <w:sz w:val="24"/>
          <w:szCs w:val="24"/>
          <w:lang w:eastAsia="hr-HR"/>
        </w:rPr>
        <w:t xml:space="preserve"> poziciju pod nazivom </w:t>
      </w:r>
      <w:r w:rsidRPr="001D6E49">
        <w:rPr>
          <w:rFonts w:ascii="Calibri" w:eastAsia="Times New Roman" w:hAnsi="Calibri" w:cs="Calibri"/>
          <w:i/>
          <w:iCs/>
          <w:sz w:val="24"/>
          <w:szCs w:val="24"/>
          <w:lang w:eastAsia="hr-HR"/>
        </w:rPr>
        <w:t>„</w:t>
      </w:r>
      <w:proofErr w:type="spellStart"/>
      <w:r w:rsidRPr="001D6E49">
        <w:rPr>
          <w:rFonts w:ascii="Calibri" w:eastAsia="Times New Roman" w:hAnsi="Calibri" w:cs="Calibri"/>
          <w:i/>
          <w:iCs/>
          <w:sz w:val="24"/>
          <w:szCs w:val="24"/>
          <w:lang w:eastAsia="hr-HR"/>
        </w:rPr>
        <w:t>Reciklažno</w:t>
      </w:r>
      <w:proofErr w:type="spellEnd"/>
      <w:r w:rsidRPr="001D6E49">
        <w:rPr>
          <w:rFonts w:ascii="Calibri" w:eastAsia="Times New Roman" w:hAnsi="Calibri" w:cs="Calibri"/>
          <w:i/>
          <w:iCs/>
          <w:sz w:val="24"/>
          <w:szCs w:val="24"/>
          <w:lang w:eastAsia="hr-HR"/>
        </w:rPr>
        <w:t xml:space="preserve"> dvorište za građevinski otpad“. </w:t>
      </w:r>
      <w:proofErr w:type="spellStart"/>
      <w:r w:rsidRPr="001D6E49">
        <w:rPr>
          <w:rFonts w:ascii="Calibri" w:eastAsia="Times New Roman" w:hAnsi="Calibri" w:cs="Calibri"/>
          <w:sz w:val="24"/>
          <w:szCs w:val="24"/>
          <w:lang w:eastAsia="hr-HR"/>
        </w:rPr>
        <w:t>Reciklažno</w:t>
      </w:r>
      <w:proofErr w:type="spellEnd"/>
      <w:r w:rsidRPr="001D6E49">
        <w:rPr>
          <w:rFonts w:ascii="Calibri" w:eastAsia="Times New Roman" w:hAnsi="Calibri" w:cs="Calibri"/>
          <w:sz w:val="24"/>
          <w:szCs w:val="24"/>
          <w:lang w:eastAsia="hr-HR"/>
        </w:rPr>
        <w:t xml:space="preserve"> dvorište je izgrađeno i ishođena uporabna dozvola. Financirano je od strane Fonda za zaštitu okoliša u vrijednosti 6.000.000,00 kn. Iznosom planiranim iz vlastitih sredstava će se pokriti dio nepriznatog troška na izgradnji.</w:t>
      </w:r>
    </w:p>
    <w:p w14:paraId="4FF77DA7"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p>
    <w:p w14:paraId="649C45E9"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t>3.7. Program 1027 ZAŠTITA, OČUVANJE I UNAPREĐENJE ZDRAVLJA</w:t>
      </w:r>
    </w:p>
    <w:p w14:paraId="5A32D81B" w14:textId="77777777" w:rsidR="00AE6BE1" w:rsidRPr="001D6E49" w:rsidRDefault="00AE6BE1" w:rsidP="00AE6BE1">
      <w:pPr>
        <w:spacing w:after="0" w:line="240" w:lineRule="auto"/>
        <w:ind w:firstLine="708"/>
        <w:jc w:val="both"/>
        <w:rPr>
          <w:rFonts w:ascii="Calibri" w:eastAsia="Times New Roman" w:hAnsi="Calibri" w:cs="Calibri"/>
          <w:sz w:val="24"/>
          <w:szCs w:val="24"/>
          <w:lang w:eastAsia="hr-HR"/>
        </w:rPr>
      </w:pPr>
    </w:p>
    <w:p w14:paraId="6B996331"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t>3.7.1. Aktivnost 1027 A100001 Sanitarna zaštita</w:t>
      </w:r>
    </w:p>
    <w:p w14:paraId="767F3167"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p>
    <w:p w14:paraId="08973E1F" w14:textId="77777777" w:rsidR="00AE6BE1" w:rsidRPr="001D6E49" w:rsidRDefault="00AE6BE1" w:rsidP="00AE6BE1">
      <w:pPr>
        <w:spacing w:after="0" w:line="240" w:lineRule="auto"/>
        <w:jc w:val="both"/>
        <w:rPr>
          <w:rFonts w:ascii="Calibri" w:eastAsia="Times New Roman" w:hAnsi="Calibri" w:cs="Calibri"/>
          <w:sz w:val="24"/>
          <w:szCs w:val="24"/>
          <w:lang w:eastAsia="hr-HR"/>
        </w:rPr>
      </w:pPr>
      <w:r w:rsidRPr="001D6E49">
        <w:rPr>
          <w:rFonts w:ascii="Calibri" w:eastAsia="Times New Roman" w:hAnsi="Calibri" w:cs="Calibri"/>
          <w:sz w:val="24"/>
          <w:szCs w:val="24"/>
          <w:lang w:eastAsia="hr-HR"/>
        </w:rPr>
        <w:t>Sredstva za financiranje ove aktivnosti povećavaju se za iznos od 13.500,00 kn, te sada iznose 292.100,00 kn. Povećanje se odnosi na poziciju pod nazivom „D</w:t>
      </w:r>
      <w:r w:rsidRPr="001D6E49">
        <w:rPr>
          <w:rFonts w:ascii="Calibri" w:eastAsia="Times New Roman" w:hAnsi="Calibri" w:cs="Calibri"/>
          <w:i/>
          <w:iCs/>
          <w:sz w:val="24"/>
          <w:szCs w:val="24"/>
          <w:lang w:eastAsia="hr-HR"/>
        </w:rPr>
        <w:t>ezinsekcija</w:t>
      </w:r>
      <w:r w:rsidRPr="001D6E49">
        <w:rPr>
          <w:rFonts w:ascii="Calibri" w:eastAsia="Times New Roman" w:hAnsi="Calibri" w:cs="Calibri"/>
          <w:sz w:val="24"/>
          <w:szCs w:val="24"/>
          <w:lang w:eastAsia="hr-HR"/>
        </w:rPr>
        <w:t>“, te se ovim povećanjem vrši poravnanje sa stvarno realiziranim sredstvima na ovoj aktivnosti. Aktivnost je u cijelosti završena za tekuću godinu.</w:t>
      </w:r>
    </w:p>
    <w:p w14:paraId="2D36EEEC" w14:textId="77777777" w:rsidR="00AE6BE1" w:rsidRPr="001D6E49" w:rsidRDefault="00AE6BE1" w:rsidP="00AE6BE1">
      <w:pPr>
        <w:spacing w:after="0" w:line="240" w:lineRule="auto"/>
        <w:jc w:val="both"/>
        <w:rPr>
          <w:rFonts w:ascii="Calibri" w:eastAsia="Times New Roman" w:hAnsi="Calibri" w:cs="Calibri"/>
          <w:b/>
          <w:color w:val="0070C0"/>
          <w:sz w:val="24"/>
          <w:szCs w:val="24"/>
          <w:lang w:eastAsia="hr-HR"/>
        </w:rPr>
      </w:pPr>
    </w:p>
    <w:p w14:paraId="2F78AE66"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t>3.8. Program 1028 PROSTORNO UREĐENJE I UNAPREĐENJE STANOVANJA</w:t>
      </w:r>
    </w:p>
    <w:p w14:paraId="43C750A7" w14:textId="77777777" w:rsidR="00AE6BE1" w:rsidRPr="001D6E49" w:rsidRDefault="00AE6BE1" w:rsidP="00AE6BE1">
      <w:pPr>
        <w:spacing w:after="0" w:line="240" w:lineRule="auto"/>
        <w:ind w:firstLine="708"/>
        <w:jc w:val="both"/>
        <w:rPr>
          <w:rFonts w:ascii="Calibri" w:eastAsia="Times New Roman" w:hAnsi="Calibri" w:cs="Calibri"/>
          <w:sz w:val="24"/>
          <w:szCs w:val="24"/>
          <w:lang w:eastAsia="hr-HR"/>
        </w:rPr>
      </w:pPr>
    </w:p>
    <w:p w14:paraId="506DE917"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t>3.8.1. Tekući projekt 1028 T100002 Prostorno-planska dokumentacija</w:t>
      </w:r>
    </w:p>
    <w:p w14:paraId="2393E9B4"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p>
    <w:p w14:paraId="7C7969C4" w14:textId="77777777" w:rsidR="00AE6BE1" w:rsidRPr="001D6E49" w:rsidRDefault="00AE6BE1" w:rsidP="00AE6BE1">
      <w:pPr>
        <w:spacing w:after="0" w:line="240" w:lineRule="auto"/>
        <w:jc w:val="both"/>
        <w:rPr>
          <w:rFonts w:ascii="Calibri" w:eastAsia="Times New Roman" w:hAnsi="Calibri" w:cs="Calibri"/>
          <w:sz w:val="24"/>
          <w:szCs w:val="24"/>
          <w:lang w:eastAsia="hr-HR"/>
        </w:rPr>
      </w:pPr>
      <w:r w:rsidRPr="001D6E49">
        <w:rPr>
          <w:rFonts w:ascii="Calibri" w:eastAsia="Times New Roman" w:hAnsi="Calibri" w:cs="Calibri"/>
          <w:sz w:val="24"/>
          <w:szCs w:val="24"/>
          <w:lang w:eastAsia="hr-HR"/>
        </w:rPr>
        <w:t xml:space="preserve">Sredstva za financiranje ovog projekta povećavaju se  za iznos od 25.000,00 kn, te sada iznose 621.000,00 kn. Povećanje se odnosi na </w:t>
      </w:r>
      <w:proofErr w:type="spellStart"/>
      <w:r w:rsidRPr="001D6E49">
        <w:rPr>
          <w:rFonts w:ascii="Calibri" w:eastAsia="Times New Roman" w:hAnsi="Calibri" w:cs="Calibri"/>
          <w:sz w:val="24"/>
          <w:szCs w:val="24"/>
          <w:lang w:eastAsia="hr-HR"/>
        </w:rPr>
        <w:t>novoplaniranu</w:t>
      </w:r>
      <w:proofErr w:type="spellEnd"/>
      <w:r w:rsidRPr="001D6E49">
        <w:rPr>
          <w:rFonts w:ascii="Calibri" w:eastAsia="Times New Roman" w:hAnsi="Calibri" w:cs="Calibri"/>
          <w:sz w:val="24"/>
          <w:szCs w:val="24"/>
          <w:lang w:eastAsia="hr-HR"/>
        </w:rPr>
        <w:t xml:space="preserve"> poziciju pod nazivom „</w:t>
      </w:r>
      <w:r w:rsidRPr="001D6E49">
        <w:rPr>
          <w:rFonts w:ascii="Calibri" w:eastAsia="Times New Roman" w:hAnsi="Calibri" w:cs="Calibri"/>
          <w:i/>
          <w:sz w:val="24"/>
          <w:szCs w:val="24"/>
          <w:lang w:eastAsia="hr-HR"/>
        </w:rPr>
        <w:t>VII izmjene PPU</w:t>
      </w:r>
      <w:r w:rsidRPr="001D6E49">
        <w:rPr>
          <w:rFonts w:ascii="Calibri" w:eastAsia="Times New Roman" w:hAnsi="Calibri" w:cs="Calibri"/>
          <w:sz w:val="24"/>
          <w:szCs w:val="24"/>
          <w:lang w:eastAsia="hr-HR"/>
        </w:rPr>
        <w:t>“. Izmjene su nužne kod gradnje Doma za stare i nemoćne (dogradnja na Dnevni centar za poludnevni boravak za starije). Izmjenama će se povećati koeficijent maksimalne izgrađenosti kako bi se objekt mogao planirati u postojećoj katastarskoj čestici. U najavi je javni poziv kroz koji bi se financirala izgradnja doma, a preduvjet za prijavu je građevinska dozvola. Kako bi se moglo ishoditi dozvolu, nužna je spomenuta promjena koeficijenta izgrađenosti, odnosno izmjena PPU-a.</w:t>
      </w:r>
    </w:p>
    <w:p w14:paraId="58DB7A10" w14:textId="77777777" w:rsidR="00AE6BE1" w:rsidRPr="001D6E49" w:rsidRDefault="00AE6BE1" w:rsidP="00AE6BE1">
      <w:pPr>
        <w:spacing w:after="0" w:line="240" w:lineRule="auto"/>
        <w:ind w:firstLine="708"/>
        <w:jc w:val="both"/>
        <w:rPr>
          <w:rFonts w:ascii="Calibri" w:eastAsia="Times New Roman" w:hAnsi="Calibri" w:cs="Calibri"/>
          <w:color w:val="0070C0"/>
          <w:sz w:val="24"/>
          <w:szCs w:val="24"/>
          <w:lang w:eastAsia="hr-HR"/>
        </w:rPr>
      </w:pPr>
    </w:p>
    <w:p w14:paraId="76E6AD5F"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t>3.9. Program 1029 ORGANIZIRANJE I PROVOĐENJE ZAŠTITE I SPAŠAVANJA</w:t>
      </w:r>
    </w:p>
    <w:p w14:paraId="0A96157E" w14:textId="77777777" w:rsidR="00AE6BE1" w:rsidRPr="001D6E49" w:rsidRDefault="00AE6BE1" w:rsidP="00AE6BE1">
      <w:pPr>
        <w:spacing w:after="0" w:line="240" w:lineRule="auto"/>
        <w:ind w:firstLine="708"/>
        <w:jc w:val="both"/>
        <w:rPr>
          <w:rFonts w:ascii="Calibri" w:eastAsia="Times New Roman" w:hAnsi="Calibri" w:cs="Calibri"/>
          <w:sz w:val="24"/>
          <w:szCs w:val="24"/>
          <w:lang w:eastAsia="hr-HR"/>
        </w:rPr>
      </w:pPr>
    </w:p>
    <w:p w14:paraId="3AC33F8A"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t>3.9.1. Aktivnost 1029 A100002 Sufinanciranje rada VZG</w:t>
      </w:r>
    </w:p>
    <w:p w14:paraId="6F6976E2"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p>
    <w:p w14:paraId="3C02AF91" w14:textId="77777777" w:rsidR="00AE6BE1" w:rsidRPr="001D6E49" w:rsidRDefault="00AE6BE1" w:rsidP="00AE6BE1">
      <w:pPr>
        <w:spacing w:after="0" w:line="240" w:lineRule="auto"/>
        <w:jc w:val="both"/>
        <w:rPr>
          <w:rFonts w:ascii="Calibri" w:eastAsia="Times New Roman" w:hAnsi="Calibri" w:cs="Calibri"/>
          <w:sz w:val="24"/>
          <w:szCs w:val="24"/>
          <w:lang w:eastAsia="hr-HR"/>
        </w:rPr>
      </w:pPr>
      <w:r w:rsidRPr="001D6E49">
        <w:rPr>
          <w:rFonts w:ascii="Calibri" w:eastAsia="Times New Roman" w:hAnsi="Calibri" w:cs="Calibri"/>
          <w:sz w:val="24"/>
          <w:szCs w:val="24"/>
          <w:lang w:eastAsia="hr-HR"/>
        </w:rPr>
        <w:t>Sredstva za financiranje ovog projekta povećavaju se za iznos od 120.000,00 kn, te sada iznose 646.650,00 kn. Povećanjem se osiguravaju sredstva nužna za plaćanje troška konzultantskih usluga prilikom prijave članova zajednice (svih 10 DVD-ova i Javna vatrogasna postrojba) na javni poziv Ministarstva unutarnjih poslova, kojim se financira nabava sredstava i opreme. Svih jedanaest prijava je prošlo, te su time dobivena sredstva u iznosu od 1.8 milijuna kn. Nabava opreme je započeta, te je počela i isporuka opreme DVD-ima. Java vatrogasna postrojba zbog visokog iznosa mora provesti postupak javne nabave koji je nešto dugotrajniji. Postupak nabave je započet.</w:t>
      </w:r>
    </w:p>
    <w:p w14:paraId="4E162411" w14:textId="77777777" w:rsidR="00AE6BE1" w:rsidRDefault="00AE6BE1" w:rsidP="00AE6BE1">
      <w:pPr>
        <w:spacing w:after="0" w:line="240" w:lineRule="auto"/>
        <w:ind w:firstLine="708"/>
        <w:jc w:val="both"/>
        <w:rPr>
          <w:rFonts w:ascii="Calibri" w:eastAsia="Times New Roman" w:hAnsi="Calibri" w:cs="Calibri"/>
          <w:color w:val="0070C0"/>
          <w:sz w:val="24"/>
          <w:szCs w:val="24"/>
          <w:lang w:eastAsia="hr-HR"/>
        </w:rPr>
      </w:pPr>
    </w:p>
    <w:p w14:paraId="42728A93" w14:textId="77777777" w:rsidR="00AE6BE1" w:rsidRPr="001D6E49" w:rsidRDefault="00AE6BE1" w:rsidP="00AE6BE1">
      <w:pPr>
        <w:spacing w:after="0" w:line="240" w:lineRule="auto"/>
        <w:jc w:val="both"/>
        <w:rPr>
          <w:rFonts w:ascii="Calibri" w:eastAsia="Times New Roman" w:hAnsi="Calibri" w:cs="Calibri"/>
          <w:color w:val="0070C0"/>
          <w:sz w:val="24"/>
          <w:szCs w:val="24"/>
          <w:lang w:eastAsia="hr-HR"/>
        </w:rPr>
      </w:pPr>
    </w:p>
    <w:p w14:paraId="3F3B008B" w14:textId="77777777" w:rsidR="00AE6BE1" w:rsidRPr="001D6E49" w:rsidRDefault="00AE6BE1" w:rsidP="00AE6BE1">
      <w:pPr>
        <w:spacing w:after="0" w:line="240" w:lineRule="auto"/>
        <w:jc w:val="both"/>
        <w:rPr>
          <w:rFonts w:ascii="Calibri" w:eastAsia="Times New Roman" w:hAnsi="Calibri" w:cs="Calibri"/>
          <w:sz w:val="24"/>
          <w:szCs w:val="24"/>
          <w:lang w:eastAsia="hr-HR"/>
        </w:rPr>
      </w:pPr>
      <w:r w:rsidRPr="001D6E49">
        <w:rPr>
          <w:rFonts w:ascii="Calibri" w:eastAsia="Calibri" w:hAnsi="Calibri" w:cs="Calibri"/>
          <w:b/>
          <w:sz w:val="24"/>
          <w:szCs w:val="24"/>
        </w:rPr>
        <w:t>Glava 00302 JAVNA VATROGASNA POSTROJBA GRADA NOVSKE</w:t>
      </w:r>
    </w:p>
    <w:p w14:paraId="5590B7DA" w14:textId="77777777" w:rsidR="00AE6BE1" w:rsidRPr="001D6E49" w:rsidRDefault="00AE6BE1" w:rsidP="00AE6BE1">
      <w:pPr>
        <w:spacing w:after="0" w:line="240" w:lineRule="auto"/>
        <w:jc w:val="both"/>
        <w:rPr>
          <w:rFonts w:ascii="Calibri" w:eastAsia="Calibri" w:hAnsi="Calibri" w:cs="Calibri"/>
          <w:b/>
          <w:sz w:val="24"/>
          <w:szCs w:val="24"/>
        </w:rPr>
      </w:pPr>
    </w:p>
    <w:tbl>
      <w:tblPr>
        <w:tblStyle w:val="Reetkatablice"/>
        <w:tblW w:w="9464" w:type="dxa"/>
        <w:tblLayout w:type="fixed"/>
        <w:tblLook w:val="04A0" w:firstRow="1" w:lastRow="0" w:firstColumn="1" w:lastColumn="0" w:noHBand="0" w:noVBand="1"/>
      </w:tblPr>
      <w:tblGrid>
        <w:gridCol w:w="817"/>
        <w:gridCol w:w="1276"/>
        <w:gridCol w:w="2410"/>
        <w:gridCol w:w="1701"/>
        <w:gridCol w:w="1701"/>
        <w:gridCol w:w="1559"/>
      </w:tblGrid>
      <w:tr w:rsidR="00AE6BE1" w:rsidRPr="001D6E49" w14:paraId="58404A2F" w14:textId="77777777" w:rsidTr="00C229BE">
        <w:trPr>
          <w:trHeight w:val="585"/>
        </w:trPr>
        <w:tc>
          <w:tcPr>
            <w:tcW w:w="817" w:type="dxa"/>
            <w:shd w:val="clear" w:color="auto" w:fill="BFBFBF" w:themeFill="background1" w:themeFillShade="BF"/>
            <w:vAlign w:val="center"/>
          </w:tcPr>
          <w:p w14:paraId="2BE9FA7E" w14:textId="77777777" w:rsidR="00AE6BE1" w:rsidRPr="001D6E49" w:rsidRDefault="00AE6BE1" w:rsidP="00C229BE">
            <w:pPr>
              <w:jc w:val="center"/>
              <w:rPr>
                <w:rFonts w:ascii="Calibri" w:eastAsia="Calibri" w:hAnsi="Calibri" w:cs="Calibri"/>
                <w:b/>
                <w:sz w:val="24"/>
                <w:szCs w:val="24"/>
              </w:rPr>
            </w:pPr>
            <w:proofErr w:type="spellStart"/>
            <w:r w:rsidRPr="001D6E49">
              <w:rPr>
                <w:rFonts w:ascii="Calibri" w:eastAsia="Calibri" w:hAnsi="Calibri" w:cs="Calibri"/>
                <w:b/>
                <w:sz w:val="24"/>
                <w:szCs w:val="24"/>
              </w:rPr>
              <w:lastRenderedPageBreak/>
              <w:t>Rednibroj</w:t>
            </w:r>
            <w:proofErr w:type="spellEnd"/>
          </w:p>
        </w:tc>
        <w:tc>
          <w:tcPr>
            <w:tcW w:w="1276" w:type="dxa"/>
            <w:shd w:val="clear" w:color="auto" w:fill="BFBFBF" w:themeFill="background1" w:themeFillShade="BF"/>
            <w:vAlign w:val="center"/>
          </w:tcPr>
          <w:p w14:paraId="4A3B7483" w14:textId="77777777" w:rsidR="00AE6BE1" w:rsidRPr="001D6E49" w:rsidRDefault="00AE6BE1" w:rsidP="00C229BE">
            <w:pPr>
              <w:jc w:val="center"/>
              <w:rPr>
                <w:rFonts w:ascii="Calibri" w:eastAsia="Calibri" w:hAnsi="Calibri" w:cs="Calibri"/>
                <w:b/>
                <w:sz w:val="24"/>
                <w:szCs w:val="24"/>
              </w:rPr>
            </w:pPr>
            <w:r w:rsidRPr="001D6E49">
              <w:rPr>
                <w:rFonts w:ascii="Calibri" w:eastAsia="Calibri" w:hAnsi="Calibri" w:cs="Calibri"/>
                <w:b/>
                <w:sz w:val="24"/>
                <w:szCs w:val="24"/>
              </w:rPr>
              <w:t>Brojčana oznaka programa u proračunu za 2022.</w:t>
            </w:r>
          </w:p>
        </w:tc>
        <w:tc>
          <w:tcPr>
            <w:tcW w:w="2410" w:type="dxa"/>
            <w:shd w:val="clear" w:color="auto" w:fill="BFBFBF" w:themeFill="background1" w:themeFillShade="BF"/>
            <w:vAlign w:val="center"/>
          </w:tcPr>
          <w:p w14:paraId="65F19D07" w14:textId="77777777" w:rsidR="00AE6BE1" w:rsidRPr="001D6E49" w:rsidRDefault="00AE6BE1" w:rsidP="00C229BE">
            <w:pPr>
              <w:jc w:val="center"/>
              <w:rPr>
                <w:rFonts w:ascii="Calibri" w:eastAsia="Calibri" w:hAnsi="Calibri" w:cs="Calibri"/>
                <w:b/>
                <w:sz w:val="24"/>
                <w:szCs w:val="24"/>
              </w:rPr>
            </w:pPr>
            <w:r w:rsidRPr="001D6E49">
              <w:rPr>
                <w:rFonts w:ascii="Calibri" w:eastAsia="Calibri" w:hAnsi="Calibri" w:cs="Calibri"/>
                <w:b/>
                <w:sz w:val="24"/>
                <w:szCs w:val="24"/>
              </w:rPr>
              <w:t>Naziv programa</w:t>
            </w:r>
          </w:p>
        </w:tc>
        <w:tc>
          <w:tcPr>
            <w:tcW w:w="1701" w:type="dxa"/>
            <w:shd w:val="clear" w:color="auto" w:fill="BFBFBF" w:themeFill="background1" w:themeFillShade="BF"/>
            <w:vAlign w:val="center"/>
          </w:tcPr>
          <w:p w14:paraId="012214C6" w14:textId="77777777" w:rsidR="00AE6BE1" w:rsidRPr="001D6E49" w:rsidRDefault="00AE6BE1" w:rsidP="00C229BE">
            <w:pPr>
              <w:jc w:val="center"/>
              <w:rPr>
                <w:rFonts w:ascii="Calibri" w:eastAsia="Calibri" w:hAnsi="Calibri" w:cs="Calibri"/>
                <w:b/>
                <w:sz w:val="24"/>
                <w:szCs w:val="24"/>
              </w:rPr>
            </w:pPr>
            <w:r w:rsidRPr="001D6E49">
              <w:rPr>
                <w:rFonts w:ascii="Calibri" w:eastAsia="Calibri" w:hAnsi="Calibri" w:cs="Calibri"/>
                <w:b/>
                <w:sz w:val="24"/>
                <w:szCs w:val="24"/>
              </w:rPr>
              <w:t>Proračun za 2022.</w:t>
            </w:r>
          </w:p>
        </w:tc>
        <w:tc>
          <w:tcPr>
            <w:tcW w:w="1701" w:type="dxa"/>
            <w:shd w:val="clear" w:color="auto" w:fill="BFBFBF" w:themeFill="background1" w:themeFillShade="BF"/>
          </w:tcPr>
          <w:p w14:paraId="1383B3BE" w14:textId="77777777" w:rsidR="00AE6BE1" w:rsidRPr="001D6E49" w:rsidRDefault="00AE6BE1" w:rsidP="00C229BE">
            <w:pPr>
              <w:jc w:val="center"/>
              <w:rPr>
                <w:rFonts w:ascii="Calibri" w:eastAsia="Calibri" w:hAnsi="Calibri" w:cs="Calibri"/>
                <w:b/>
                <w:sz w:val="24"/>
                <w:szCs w:val="24"/>
              </w:rPr>
            </w:pPr>
          </w:p>
          <w:p w14:paraId="3E934243" w14:textId="77777777" w:rsidR="00AE6BE1" w:rsidRPr="001D6E49" w:rsidRDefault="00AE6BE1" w:rsidP="00C229BE">
            <w:pPr>
              <w:jc w:val="center"/>
              <w:rPr>
                <w:rFonts w:ascii="Calibri" w:eastAsia="Calibri" w:hAnsi="Calibri" w:cs="Calibri"/>
                <w:b/>
                <w:sz w:val="24"/>
                <w:szCs w:val="24"/>
              </w:rPr>
            </w:pPr>
          </w:p>
          <w:p w14:paraId="3261D933" w14:textId="77777777" w:rsidR="00AE6BE1" w:rsidRPr="001D6E49" w:rsidRDefault="00AE6BE1" w:rsidP="00C229BE">
            <w:pPr>
              <w:jc w:val="center"/>
              <w:rPr>
                <w:rFonts w:ascii="Calibri" w:eastAsia="Calibri" w:hAnsi="Calibri" w:cs="Calibri"/>
                <w:b/>
                <w:sz w:val="24"/>
                <w:szCs w:val="24"/>
              </w:rPr>
            </w:pPr>
            <w:r w:rsidRPr="001D6E49">
              <w:rPr>
                <w:rFonts w:ascii="Calibri" w:eastAsia="Calibri" w:hAnsi="Calibri" w:cs="Calibri"/>
                <w:b/>
                <w:sz w:val="24"/>
                <w:szCs w:val="24"/>
              </w:rPr>
              <w:t>4. izmjene i dopune</w:t>
            </w:r>
          </w:p>
        </w:tc>
        <w:tc>
          <w:tcPr>
            <w:tcW w:w="1559" w:type="dxa"/>
            <w:shd w:val="clear" w:color="auto" w:fill="BFBFBF" w:themeFill="background1" w:themeFillShade="BF"/>
          </w:tcPr>
          <w:p w14:paraId="6ED63505" w14:textId="77777777" w:rsidR="00AE6BE1" w:rsidRPr="001D6E49" w:rsidRDefault="00AE6BE1" w:rsidP="00C229BE">
            <w:pPr>
              <w:jc w:val="center"/>
              <w:rPr>
                <w:rFonts w:ascii="Calibri" w:eastAsia="Calibri" w:hAnsi="Calibri" w:cs="Calibri"/>
                <w:b/>
                <w:sz w:val="24"/>
                <w:szCs w:val="24"/>
              </w:rPr>
            </w:pPr>
          </w:p>
          <w:p w14:paraId="2ABCE333" w14:textId="77777777" w:rsidR="00AE6BE1" w:rsidRPr="001D6E49" w:rsidRDefault="00AE6BE1" w:rsidP="00C229BE">
            <w:pPr>
              <w:jc w:val="center"/>
              <w:rPr>
                <w:rFonts w:ascii="Calibri" w:eastAsia="Calibri" w:hAnsi="Calibri" w:cs="Calibri"/>
                <w:b/>
                <w:sz w:val="24"/>
                <w:szCs w:val="24"/>
              </w:rPr>
            </w:pPr>
            <w:r w:rsidRPr="001D6E49">
              <w:rPr>
                <w:rFonts w:ascii="Calibri" w:eastAsia="Calibri" w:hAnsi="Calibri" w:cs="Calibri"/>
                <w:b/>
                <w:sz w:val="24"/>
                <w:szCs w:val="24"/>
              </w:rPr>
              <w:t>Povećanje/</w:t>
            </w:r>
          </w:p>
          <w:p w14:paraId="2B64E209" w14:textId="77777777" w:rsidR="00AE6BE1" w:rsidRPr="001D6E49" w:rsidRDefault="00AE6BE1" w:rsidP="00C229BE">
            <w:pPr>
              <w:jc w:val="center"/>
              <w:rPr>
                <w:rFonts w:ascii="Calibri" w:eastAsia="Calibri" w:hAnsi="Calibri" w:cs="Calibri"/>
                <w:b/>
                <w:sz w:val="24"/>
                <w:szCs w:val="24"/>
              </w:rPr>
            </w:pPr>
            <w:r w:rsidRPr="001D6E49">
              <w:rPr>
                <w:rFonts w:ascii="Calibri" w:eastAsia="Calibri" w:hAnsi="Calibri" w:cs="Calibri"/>
                <w:b/>
                <w:sz w:val="24"/>
                <w:szCs w:val="24"/>
              </w:rPr>
              <w:t>smanjenje</w:t>
            </w:r>
          </w:p>
        </w:tc>
      </w:tr>
      <w:tr w:rsidR="00AE6BE1" w:rsidRPr="001D6E49" w14:paraId="5E0474CE" w14:textId="77777777" w:rsidTr="00C229BE">
        <w:tc>
          <w:tcPr>
            <w:tcW w:w="817" w:type="dxa"/>
            <w:shd w:val="clear" w:color="auto" w:fill="F2F2F2" w:themeFill="background1" w:themeFillShade="F2"/>
          </w:tcPr>
          <w:p w14:paraId="356AE1E3" w14:textId="77777777" w:rsidR="00AE6BE1" w:rsidRPr="001D6E49" w:rsidRDefault="00AE6BE1" w:rsidP="00C229BE">
            <w:pPr>
              <w:jc w:val="center"/>
              <w:rPr>
                <w:rFonts w:ascii="Calibri" w:eastAsia="Calibri" w:hAnsi="Calibri" w:cs="Calibri"/>
                <w:sz w:val="24"/>
                <w:szCs w:val="24"/>
              </w:rPr>
            </w:pPr>
          </w:p>
          <w:p w14:paraId="6068A21F"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1.</w:t>
            </w:r>
          </w:p>
        </w:tc>
        <w:tc>
          <w:tcPr>
            <w:tcW w:w="1276" w:type="dxa"/>
            <w:shd w:val="clear" w:color="auto" w:fill="F2F2F2" w:themeFill="background1" w:themeFillShade="F2"/>
          </w:tcPr>
          <w:p w14:paraId="2920653E" w14:textId="77777777" w:rsidR="00AE6BE1" w:rsidRPr="001D6E49" w:rsidRDefault="00AE6BE1" w:rsidP="00C229BE">
            <w:pPr>
              <w:jc w:val="center"/>
              <w:rPr>
                <w:rFonts w:ascii="Calibri" w:eastAsia="Calibri" w:hAnsi="Calibri" w:cs="Calibri"/>
                <w:sz w:val="24"/>
                <w:szCs w:val="24"/>
              </w:rPr>
            </w:pPr>
          </w:p>
          <w:p w14:paraId="5AD8B72A" w14:textId="77777777" w:rsidR="00AE6BE1" w:rsidRPr="001D6E49" w:rsidRDefault="00AE6BE1" w:rsidP="00C229BE">
            <w:pPr>
              <w:jc w:val="center"/>
              <w:rPr>
                <w:rFonts w:ascii="Calibri" w:eastAsia="Calibri" w:hAnsi="Calibri" w:cs="Calibri"/>
                <w:sz w:val="24"/>
                <w:szCs w:val="24"/>
              </w:rPr>
            </w:pPr>
            <w:r w:rsidRPr="001D6E49">
              <w:rPr>
                <w:rFonts w:ascii="Calibri" w:eastAsia="Calibri" w:hAnsi="Calibri" w:cs="Calibri"/>
                <w:sz w:val="24"/>
                <w:szCs w:val="24"/>
              </w:rPr>
              <w:t>1029</w:t>
            </w:r>
          </w:p>
        </w:tc>
        <w:tc>
          <w:tcPr>
            <w:tcW w:w="2410" w:type="dxa"/>
            <w:shd w:val="clear" w:color="auto" w:fill="F2F2F2" w:themeFill="background1" w:themeFillShade="F2"/>
          </w:tcPr>
          <w:p w14:paraId="46F7B693" w14:textId="77777777" w:rsidR="00AE6BE1" w:rsidRPr="001D6E49" w:rsidRDefault="00AE6BE1" w:rsidP="00C229BE">
            <w:pPr>
              <w:rPr>
                <w:rFonts w:ascii="Calibri" w:eastAsia="Calibri" w:hAnsi="Calibri" w:cs="Calibri"/>
                <w:sz w:val="24"/>
                <w:szCs w:val="24"/>
              </w:rPr>
            </w:pPr>
            <w:r w:rsidRPr="001D6E49">
              <w:rPr>
                <w:rFonts w:ascii="Calibri" w:eastAsia="Calibri" w:hAnsi="Calibri" w:cs="Calibri"/>
                <w:sz w:val="24"/>
                <w:szCs w:val="24"/>
              </w:rPr>
              <w:t>Organiziranje i provođenje zaštite i spašavanja</w:t>
            </w:r>
          </w:p>
        </w:tc>
        <w:tc>
          <w:tcPr>
            <w:tcW w:w="1701" w:type="dxa"/>
            <w:shd w:val="clear" w:color="auto" w:fill="F2F2F2" w:themeFill="background1" w:themeFillShade="F2"/>
          </w:tcPr>
          <w:p w14:paraId="282409F5" w14:textId="77777777" w:rsidR="00AE6BE1" w:rsidRPr="001D6E49" w:rsidRDefault="00AE6BE1" w:rsidP="00C229BE">
            <w:pPr>
              <w:jc w:val="right"/>
              <w:rPr>
                <w:rFonts w:ascii="Calibri" w:hAnsi="Calibri" w:cs="Calibri"/>
                <w:sz w:val="24"/>
                <w:szCs w:val="24"/>
                <w:lang w:val="en-US"/>
              </w:rPr>
            </w:pPr>
            <w:r w:rsidRPr="001D6E49">
              <w:rPr>
                <w:rFonts w:ascii="Calibri" w:hAnsi="Calibri" w:cs="Calibri"/>
                <w:sz w:val="24"/>
                <w:szCs w:val="24"/>
                <w:lang w:val="en-US"/>
              </w:rPr>
              <w:t>4.208.913,00</w:t>
            </w:r>
          </w:p>
        </w:tc>
        <w:tc>
          <w:tcPr>
            <w:tcW w:w="1701" w:type="dxa"/>
            <w:shd w:val="clear" w:color="auto" w:fill="F2F2F2" w:themeFill="background1" w:themeFillShade="F2"/>
          </w:tcPr>
          <w:p w14:paraId="099ECCB5" w14:textId="77777777" w:rsidR="00AE6BE1" w:rsidRPr="001D6E49" w:rsidRDefault="00AE6BE1" w:rsidP="00C229BE">
            <w:pPr>
              <w:jc w:val="right"/>
              <w:rPr>
                <w:rFonts w:ascii="Calibri" w:eastAsia="Calibri" w:hAnsi="Calibri" w:cs="Calibri"/>
                <w:b/>
                <w:bCs/>
                <w:sz w:val="24"/>
                <w:szCs w:val="24"/>
              </w:rPr>
            </w:pPr>
            <w:r w:rsidRPr="001D6E49">
              <w:rPr>
                <w:rFonts w:ascii="Calibri" w:hAnsi="Calibri" w:cs="Calibri"/>
                <w:sz w:val="24"/>
                <w:szCs w:val="24"/>
                <w:lang w:val="en-US"/>
              </w:rPr>
              <w:t>4.208.913,00</w:t>
            </w:r>
          </w:p>
        </w:tc>
        <w:tc>
          <w:tcPr>
            <w:tcW w:w="1559" w:type="dxa"/>
            <w:shd w:val="clear" w:color="auto" w:fill="F2F2F2" w:themeFill="background1" w:themeFillShade="F2"/>
          </w:tcPr>
          <w:p w14:paraId="2C1FE0EB" w14:textId="77777777" w:rsidR="00AE6BE1" w:rsidRPr="001D6E49" w:rsidRDefault="00AE6BE1" w:rsidP="00C229BE">
            <w:pPr>
              <w:jc w:val="right"/>
              <w:rPr>
                <w:rFonts w:ascii="Calibri" w:eastAsia="Calibri" w:hAnsi="Calibri" w:cs="Calibri"/>
                <w:sz w:val="24"/>
                <w:szCs w:val="24"/>
              </w:rPr>
            </w:pPr>
            <w:r w:rsidRPr="001D6E49">
              <w:rPr>
                <w:rFonts w:ascii="Calibri" w:eastAsia="Calibri" w:hAnsi="Calibri" w:cs="Calibri"/>
                <w:sz w:val="24"/>
                <w:szCs w:val="24"/>
              </w:rPr>
              <w:t>0,00</w:t>
            </w:r>
          </w:p>
        </w:tc>
      </w:tr>
      <w:tr w:rsidR="00AE6BE1" w:rsidRPr="001D6E49" w14:paraId="49CE6483" w14:textId="77777777" w:rsidTr="00C229BE">
        <w:tc>
          <w:tcPr>
            <w:tcW w:w="817" w:type="dxa"/>
            <w:shd w:val="clear" w:color="auto" w:fill="BFBFBF" w:themeFill="background1" w:themeFillShade="BF"/>
          </w:tcPr>
          <w:p w14:paraId="6C01F014" w14:textId="77777777" w:rsidR="00AE6BE1" w:rsidRPr="001D6E49" w:rsidRDefault="00AE6BE1" w:rsidP="00C229BE">
            <w:pPr>
              <w:jc w:val="both"/>
              <w:rPr>
                <w:rFonts w:ascii="Calibri" w:eastAsia="Calibri" w:hAnsi="Calibri" w:cs="Calibri"/>
                <w:sz w:val="24"/>
                <w:szCs w:val="24"/>
              </w:rPr>
            </w:pPr>
          </w:p>
        </w:tc>
        <w:tc>
          <w:tcPr>
            <w:tcW w:w="1276" w:type="dxa"/>
            <w:shd w:val="clear" w:color="auto" w:fill="BFBFBF" w:themeFill="background1" w:themeFillShade="BF"/>
          </w:tcPr>
          <w:p w14:paraId="21642907" w14:textId="77777777" w:rsidR="00AE6BE1" w:rsidRPr="001D6E49" w:rsidRDefault="00AE6BE1" w:rsidP="00C229BE">
            <w:pPr>
              <w:jc w:val="both"/>
              <w:rPr>
                <w:rFonts w:ascii="Calibri" w:eastAsia="Calibri" w:hAnsi="Calibri" w:cs="Calibri"/>
                <w:sz w:val="24"/>
                <w:szCs w:val="24"/>
              </w:rPr>
            </w:pPr>
          </w:p>
        </w:tc>
        <w:tc>
          <w:tcPr>
            <w:tcW w:w="2410" w:type="dxa"/>
            <w:shd w:val="clear" w:color="auto" w:fill="BFBFBF" w:themeFill="background1" w:themeFillShade="BF"/>
          </w:tcPr>
          <w:p w14:paraId="1A86AB77" w14:textId="77777777" w:rsidR="00AE6BE1" w:rsidRPr="001D6E49" w:rsidRDefault="00AE6BE1" w:rsidP="00C229BE">
            <w:pPr>
              <w:jc w:val="both"/>
              <w:rPr>
                <w:rFonts w:ascii="Calibri" w:eastAsia="Calibri" w:hAnsi="Calibri" w:cs="Calibri"/>
                <w:b/>
                <w:sz w:val="24"/>
                <w:szCs w:val="24"/>
              </w:rPr>
            </w:pPr>
            <w:r w:rsidRPr="001D6E49">
              <w:rPr>
                <w:rFonts w:ascii="Calibri" w:eastAsia="Calibri" w:hAnsi="Calibri" w:cs="Calibri"/>
                <w:b/>
                <w:sz w:val="24"/>
                <w:szCs w:val="24"/>
              </w:rPr>
              <w:t>Ukupno:</w:t>
            </w:r>
          </w:p>
        </w:tc>
        <w:tc>
          <w:tcPr>
            <w:tcW w:w="1701" w:type="dxa"/>
            <w:shd w:val="clear" w:color="auto" w:fill="BFBFBF" w:themeFill="background1" w:themeFillShade="BF"/>
          </w:tcPr>
          <w:p w14:paraId="3B6CB75E" w14:textId="77777777" w:rsidR="00AE6BE1" w:rsidRPr="001D6E49" w:rsidRDefault="00AE6BE1" w:rsidP="00C229BE">
            <w:pPr>
              <w:jc w:val="right"/>
              <w:rPr>
                <w:rFonts w:ascii="Calibri" w:hAnsi="Calibri" w:cs="Calibri"/>
                <w:sz w:val="24"/>
                <w:szCs w:val="24"/>
                <w:lang w:val="en-US"/>
              </w:rPr>
            </w:pPr>
            <w:r w:rsidRPr="001D6E49">
              <w:rPr>
                <w:rFonts w:ascii="Calibri" w:hAnsi="Calibri" w:cs="Calibri"/>
                <w:sz w:val="24"/>
                <w:szCs w:val="24"/>
                <w:lang w:val="en-US"/>
              </w:rPr>
              <w:t>4.208.913,00</w:t>
            </w:r>
          </w:p>
        </w:tc>
        <w:tc>
          <w:tcPr>
            <w:tcW w:w="1701" w:type="dxa"/>
            <w:shd w:val="clear" w:color="auto" w:fill="BFBFBF" w:themeFill="background1" w:themeFillShade="BF"/>
          </w:tcPr>
          <w:p w14:paraId="54C36165" w14:textId="77777777" w:rsidR="00AE6BE1" w:rsidRPr="001D6E49" w:rsidRDefault="00AE6BE1" w:rsidP="00C229BE">
            <w:pPr>
              <w:jc w:val="right"/>
              <w:rPr>
                <w:rFonts w:ascii="Calibri" w:eastAsia="Calibri" w:hAnsi="Calibri" w:cs="Calibri"/>
                <w:b/>
                <w:bCs/>
                <w:sz w:val="24"/>
                <w:szCs w:val="24"/>
              </w:rPr>
            </w:pPr>
            <w:r w:rsidRPr="001D6E49">
              <w:rPr>
                <w:rFonts w:ascii="Calibri" w:hAnsi="Calibri" w:cs="Calibri"/>
                <w:sz w:val="24"/>
                <w:szCs w:val="24"/>
                <w:lang w:val="en-US"/>
              </w:rPr>
              <w:t>4.208.913,00</w:t>
            </w:r>
          </w:p>
        </w:tc>
        <w:tc>
          <w:tcPr>
            <w:tcW w:w="1559" w:type="dxa"/>
            <w:shd w:val="clear" w:color="auto" w:fill="BFBFBF" w:themeFill="background1" w:themeFillShade="BF"/>
          </w:tcPr>
          <w:p w14:paraId="667C4E22" w14:textId="77777777" w:rsidR="00AE6BE1" w:rsidRPr="001D6E49" w:rsidRDefault="00AE6BE1" w:rsidP="00C229BE">
            <w:pPr>
              <w:jc w:val="right"/>
              <w:rPr>
                <w:rFonts w:ascii="Calibri" w:eastAsia="Calibri" w:hAnsi="Calibri" w:cs="Calibri"/>
                <w:sz w:val="24"/>
                <w:szCs w:val="24"/>
              </w:rPr>
            </w:pPr>
            <w:r w:rsidRPr="001D6E49">
              <w:rPr>
                <w:rFonts w:ascii="Calibri" w:eastAsia="Calibri" w:hAnsi="Calibri" w:cs="Calibri"/>
                <w:sz w:val="24"/>
                <w:szCs w:val="24"/>
              </w:rPr>
              <w:t>0,00</w:t>
            </w:r>
          </w:p>
        </w:tc>
      </w:tr>
    </w:tbl>
    <w:p w14:paraId="0DF2E097"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p>
    <w:p w14:paraId="399EC305"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t>Program 1029 ORGANIZIRANJE I PROVOĐENJE ZAŠTITE I SPAŠAVANJA</w:t>
      </w:r>
    </w:p>
    <w:p w14:paraId="1AAC5935" w14:textId="77777777" w:rsidR="00AE6BE1" w:rsidRPr="001D6E49" w:rsidRDefault="00AE6BE1" w:rsidP="00AE6BE1">
      <w:pPr>
        <w:spacing w:after="0" w:line="240" w:lineRule="auto"/>
        <w:jc w:val="both"/>
        <w:rPr>
          <w:rFonts w:ascii="Calibri" w:eastAsia="Times New Roman" w:hAnsi="Calibri" w:cs="Calibri"/>
          <w:b/>
          <w:sz w:val="24"/>
          <w:szCs w:val="24"/>
          <w:u w:val="single"/>
          <w:lang w:eastAsia="hr-HR"/>
        </w:rPr>
      </w:pPr>
    </w:p>
    <w:p w14:paraId="60E6F72E"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r w:rsidRPr="001D6E49">
        <w:rPr>
          <w:rFonts w:ascii="Calibri" w:eastAsia="Times New Roman" w:hAnsi="Calibri" w:cs="Calibri"/>
          <w:b/>
          <w:sz w:val="24"/>
          <w:szCs w:val="24"/>
          <w:lang w:eastAsia="hr-HR"/>
        </w:rPr>
        <w:t>Aktivnost 1029 A100001 Redovna djelatnost JVP</w:t>
      </w:r>
    </w:p>
    <w:p w14:paraId="17A59101" w14:textId="77777777" w:rsidR="00AE6BE1" w:rsidRPr="001D6E49" w:rsidRDefault="00AE6BE1" w:rsidP="00AE6BE1">
      <w:pPr>
        <w:spacing w:after="0" w:line="240" w:lineRule="auto"/>
        <w:jc w:val="both"/>
        <w:rPr>
          <w:rFonts w:ascii="Calibri" w:eastAsia="Times New Roman" w:hAnsi="Calibri" w:cs="Calibri"/>
          <w:b/>
          <w:sz w:val="24"/>
          <w:szCs w:val="24"/>
          <w:lang w:eastAsia="hr-HR"/>
        </w:rPr>
      </w:pPr>
    </w:p>
    <w:p w14:paraId="45B89F6A" w14:textId="77777777" w:rsidR="00AE6BE1" w:rsidRPr="001D6E49" w:rsidRDefault="00AE6BE1" w:rsidP="00AE6BE1">
      <w:pPr>
        <w:spacing w:after="0" w:line="240" w:lineRule="auto"/>
        <w:jc w:val="both"/>
        <w:rPr>
          <w:rFonts w:ascii="Calibri" w:eastAsia="Times New Roman" w:hAnsi="Calibri" w:cs="Calibri"/>
          <w:sz w:val="24"/>
          <w:szCs w:val="24"/>
          <w:lang w:eastAsia="hr-HR"/>
        </w:rPr>
      </w:pPr>
      <w:r w:rsidRPr="001D6E49">
        <w:rPr>
          <w:rFonts w:ascii="Calibri" w:eastAsia="Times New Roman" w:hAnsi="Calibri" w:cs="Calibri"/>
          <w:sz w:val="24"/>
          <w:szCs w:val="24"/>
          <w:lang w:eastAsia="hr-HR"/>
        </w:rPr>
        <w:t xml:space="preserve">Sredstva za financiranje ove aktivnosti ne mijenjaju se u ukupnom iznosu, ali je došlo do sljedećih preslagivanja po pojedinim pozicijama. </w:t>
      </w:r>
      <w:bookmarkStart w:id="9" w:name="_Hlk108708197"/>
      <w:r w:rsidRPr="001D6E49">
        <w:rPr>
          <w:rFonts w:ascii="Calibri" w:eastAsia="Times New Roman" w:hAnsi="Calibri" w:cs="Calibri"/>
          <w:sz w:val="24"/>
          <w:szCs w:val="24"/>
          <w:lang w:eastAsia="hr-HR"/>
        </w:rPr>
        <w:t xml:space="preserve">Na pozicijama koje se financiraju iz općih prihoda i primitaka Grada Novske dolazi do smanjenja na poziciji </w:t>
      </w:r>
      <w:r w:rsidRPr="001D6E49">
        <w:rPr>
          <w:rFonts w:ascii="Calibri" w:eastAsia="Times New Roman" w:hAnsi="Calibri" w:cs="Calibri"/>
          <w:i/>
          <w:iCs/>
          <w:sz w:val="24"/>
          <w:szCs w:val="24"/>
          <w:lang w:eastAsia="hr-HR"/>
        </w:rPr>
        <w:t xml:space="preserve">„Uredski i ostali potrošni materijal“ </w:t>
      </w:r>
      <w:r w:rsidRPr="001D6E49">
        <w:rPr>
          <w:rFonts w:ascii="Calibri" w:eastAsia="Times New Roman" w:hAnsi="Calibri" w:cs="Calibri"/>
          <w:sz w:val="24"/>
          <w:szCs w:val="24"/>
          <w:lang w:eastAsia="hr-HR"/>
        </w:rPr>
        <w:t>u iznosu od 5.000,00 kn, te ona sad iznosi 27.000,00 kn. Do smanjenja dolazi i na poziciji</w:t>
      </w:r>
      <w:r w:rsidRPr="001D6E49">
        <w:rPr>
          <w:rFonts w:ascii="Calibri" w:eastAsia="Times New Roman" w:hAnsi="Calibri" w:cs="Calibri"/>
          <w:i/>
          <w:iCs/>
          <w:sz w:val="24"/>
          <w:szCs w:val="24"/>
          <w:lang w:eastAsia="hr-HR"/>
        </w:rPr>
        <w:t xml:space="preserve"> </w:t>
      </w:r>
      <w:r w:rsidRPr="001D6E49">
        <w:rPr>
          <w:rFonts w:ascii="Calibri" w:eastAsia="Times New Roman" w:hAnsi="Calibri" w:cs="Calibri"/>
          <w:sz w:val="24"/>
          <w:szCs w:val="24"/>
          <w:lang w:eastAsia="hr-HR"/>
        </w:rPr>
        <w:t>„</w:t>
      </w:r>
      <w:r w:rsidRPr="001D6E49">
        <w:rPr>
          <w:rFonts w:ascii="Calibri" w:eastAsia="Times New Roman" w:hAnsi="Calibri" w:cs="Calibri"/>
          <w:i/>
          <w:iCs/>
          <w:sz w:val="24"/>
          <w:szCs w:val="24"/>
          <w:lang w:eastAsia="hr-HR"/>
        </w:rPr>
        <w:t>Materijal i dijelovi za tekuće i inv. održavanje</w:t>
      </w:r>
      <w:r w:rsidRPr="001D6E49">
        <w:rPr>
          <w:rFonts w:ascii="Calibri" w:eastAsia="Times New Roman" w:hAnsi="Calibri" w:cs="Calibri"/>
          <w:sz w:val="24"/>
          <w:szCs w:val="24"/>
          <w:lang w:eastAsia="hr-HR"/>
        </w:rPr>
        <w:t>“ u iznosu od 10.000,00 kn, pa ona sad iznosi 30.000,00 kn</w:t>
      </w:r>
      <w:bookmarkEnd w:id="9"/>
      <w:r w:rsidRPr="001D6E49">
        <w:rPr>
          <w:rFonts w:ascii="Calibri" w:eastAsia="Times New Roman" w:hAnsi="Calibri" w:cs="Calibri"/>
          <w:sz w:val="24"/>
          <w:szCs w:val="24"/>
          <w:lang w:eastAsia="hr-HR"/>
        </w:rPr>
        <w:t xml:space="preserve">. Do povećanja dolazi na poziciji </w:t>
      </w:r>
      <w:r w:rsidRPr="001D6E49">
        <w:rPr>
          <w:rFonts w:ascii="Calibri" w:eastAsia="Times New Roman" w:hAnsi="Calibri" w:cs="Calibri"/>
          <w:i/>
          <w:iCs/>
          <w:sz w:val="24"/>
          <w:szCs w:val="24"/>
          <w:lang w:eastAsia="hr-HR"/>
        </w:rPr>
        <w:t xml:space="preserve">„Zaštitna odjeća i obuća“ </w:t>
      </w:r>
      <w:r w:rsidRPr="001D6E49">
        <w:rPr>
          <w:rFonts w:ascii="Calibri" w:eastAsia="Times New Roman" w:hAnsi="Calibri" w:cs="Calibri"/>
          <w:sz w:val="24"/>
          <w:szCs w:val="24"/>
          <w:lang w:eastAsia="hr-HR"/>
        </w:rPr>
        <w:t>u iznosu od 5.000,00 kn, te ona sad iznosi 60.000,00 kn. Do povećanja dolazi i na poziciji</w:t>
      </w:r>
      <w:r w:rsidRPr="001D6E49">
        <w:rPr>
          <w:rFonts w:ascii="Calibri" w:eastAsia="Times New Roman" w:hAnsi="Calibri" w:cs="Calibri"/>
          <w:i/>
          <w:iCs/>
          <w:sz w:val="24"/>
          <w:szCs w:val="24"/>
          <w:lang w:eastAsia="hr-HR"/>
        </w:rPr>
        <w:t xml:space="preserve">, „Ostale usluge“ </w:t>
      </w:r>
      <w:r w:rsidRPr="001D6E49">
        <w:rPr>
          <w:rFonts w:ascii="Calibri" w:eastAsia="Times New Roman" w:hAnsi="Calibri" w:cs="Calibri"/>
          <w:sz w:val="24"/>
          <w:szCs w:val="24"/>
          <w:lang w:eastAsia="hr-HR"/>
        </w:rPr>
        <w:t xml:space="preserve">u iznosu od 10.000,00 kn, te je ona sad iznosi 35.000,00 kn. Na pozicijama koje se financiraju iz vlastitih prihoda proračunskog korisnika dolazi do smanjenja na poziciji </w:t>
      </w:r>
      <w:r w:rsidRPr="001D6E49">
        <w:rPr>
          <w:rFonts w:ascii="Calibri" w:eastAsia="Times New Roman" w:hAnsi="Calibri" w:cs="Calibri"/>
          <w:i/>
          <w:iCs/>
          <w:sz w:val="24"/>
          <w:szCs w:val="24"/>
          <w:lang w:eastAsia="hr-HR"/>
        </w:rPr>
        <w:t xml:space="preserve">„Usluge tekućeg i investicijskog održavanja“ </w:t>
      </w:r>
      <w:r w:rsidRPr="001D6E49">
        <w:rPr>
          <w:rFonts w:ascii="Calibri" w:eastAsia="Times New Roman" w:hAnsi="Calibri" w:cs="Calibri"/>
          <w:sz w:val="24"/>
          <w:szCs w:val="24"/>
          <w:lang w:eastAsia="hr-HR"/>
        </w:rPr>
        <w:t>u iznosu od 18.000,00 kn, te ona sad iznosi 42.000,00 kn. Do smanjenja dolazi i na poziciji</w:t>
      </w:r>
      <w:r w:rsidRPr="001D6E49">
        <w:rPr>
          <w:rFonts w:ascii="Calibri" w:eastAsia="Times New Roman" w:hAnsi="Calibri" w:cs="Calibri"/>
          <w:i/>
          <w:iCs/>
          <w:sz w:val="24"/>
          <w:szCs w:val="24"/>
          <w:lang w:eastAsia="hr-HR"/>
        </w:rPr>
        <w:t xml:space="preserve">, „Prijevozna sredstva - prikolica“ </w:t>
      </w:r>
      <w:r w:rsidRPr="001D6E49">
        <w:rPr>
          <w:rFonts w:ascii="Calibri" w:eastAsia="Times New Roman" w:hAnsi="Calibri" w:cs="Calibri"/>
          <w:sz w:val="24"/>
          <w:szCs w:val="24"/>
          <w:lang w:eastAsia="hr-HR"/>
        </w:rPr>
        <w:t xml:space="preserve">u iznosu od 40.000,00 kn, te se ona briše u cijelosti. Do povećanja dolazi na poziciji </w:t>
      </w:r>
      <w:r w:rsidRPr="001D6E49">
        <w:rPr>
          <w:rFonts w:ascii="Calibri" w:eastAsia="Times New Roman" w:hAnsi="Calibri" w:cs="Calibri"/>
          <w:i/>
          <w:iCs/>
          <w:sz w:val="24"/>
          <w:szCs w:val="24"/>
          <w:lang w:eastAsia="hr-HR"/>
        </w:rPr>
        <w:t xml:space="preserve">„Oprema za održavanje i zaštitu“ </w:t>
      </w:r>
      <w:r w:rsidRPr="001D6E49">
        <w:rPr>
          <w:rFonts w:ascii="Calibri" w:eastAsia="Times New Roman" w:hAnsi="Calibri" w:cs="Calibri"/>
          <w:sz w:val="24"/>
          <w:szCs w:val="24"/>
          <w:lang w:eastAsia="hr-HR"/>
        </w:rPr>
        <w:t>u iznosu od 18.000,00</w:t>
      </w:r>
      <w:r w:rsidRPr="001D6E49">
        <w:rPr>
          <w:rFonts w:ascii="Calibri" w:eastAsia="Times New Roman" w:hAnsi="Calibri" w:cs="Calibri"/>
          <w:i/>
          <w:iCs/>
          <w:sz w:val="24"/>
          <w:szCs w:val="24"/>
          <w:lang w:eastAsia="hr-HR"/>
        </w:rPr>
        <w:t xml:space="preserve"> </w:t>
      </w:r>
      <w:r w:rsidRPr="001D6E49">
        <w:rPr>
          <w:rFonts w:ascii="Calibri" w:eastAsia="Times New Roman" w:hAnsi="Calibri" w:cs="Calibri"/>
          <w:sz w:val="24"/>
          <w:szCs w:val="24"/>
          <w:lang w:eastAsia="hr-HR"/>
        </w:rPr>
        <w:t>kn, te ona sad iznosi 28.000,00 kn. Do povećanja dolazi i na poziciji „</w:t>
      </w:r>
      <w:r w:rsidRPr="001D6E49">
        <w:rPr>
          <w:rFonts w:ascii="Calibri" w:eastAsia="Times New Roman" w:hAnsi="Calibri" w:cs="Calibri"/>
          <w:i/>
          <w:iCs/>
          <w:sz w:val="24"/>
          <w:szCs w:val="24"/>
          <w:lang w:eastAsia="hr-HR"/>
        </w:rPr>
        <w:t xml:space="preserve">Prijevozna sredstva-vozilo </w:t>
      </w:r>
      <w:proofErr w:type="spellStart"/>
      <w:r w:rsidRPr="001D6E49">
        <w:rPr>
          <w:rFonts w:ascii="Calibri" w:eastAsia="Times New Roman" w:hAnsi="Calibri" w:cs="Calibri"/>
          <w:i/>
          <w:iCs/>
          <w:sz w:val="24"/>
          <w:szCs w:val="24"/>
          <w:lang w:eastAsia="hr-HR"/>
        </w:rPr>
        <w:t>quad</w:t>
      </w:r>
      <w:proofErr w:type="spellEnd"/>
      <w:r w:rsidRPr="001D6E49">
        <w:rPr>
          <w:rFonts w:ascii="Calibri" w:eastAsia="Times New Roman" w:hAnsi="Calibri" w:cs="Calibri"/>
          <w:sz w:val="24"/>
          <w:szCs w:val="24"/>
          <w:lang w:eastAsia="hr-HR"/>
        </w:rPr>
        <w:t>“ u iznosu od 40.000,00 kn, te ona sad iznosi 130.000,00 kn. Ovim preslagivanjem izvršeno je usklađenje sa stvarnim potrebama do kraja tekuće godine.</w:t>
      </w:r>
    </w:p>
    <w:p w14:paraId="56C88D5B" w14:textId="77777777" w:rsidR="00AE6BE1" w:rsidRDefault="00AE6BE1" w:rsidP="00AE6BE1">
      <w:pPr>
        <w:spacing w:after="0" w:line="240" w:lineRule="auto"/>
        <w:jc w:val="both"/>
        <w:rPr>
          <w:rFonts w:ascii="Calibri" w:eastAsia="Times New Roman" w:hAnsi="Calibri" w:cs="Calibri"/>
          <w:b/>
          <w:bCs/>
          <w:sz w:val="24"/>
          <w:szCs w:val="24"/>
          <w:lang w:eastAsia="hr-HR"/>
        </w:rPr>
      </w:pPr>
    </w:p>
    <w:p w14:paraId="5F485902" w14:textId="77777777" w:rsidR="00AE6BE1" w:rsidRDefault="00AE6BE1" w:rsidP="00AE6BE1">
      <w:pPr>
        <w:spacing w:after="0" w:line="240" w:lineRule="auto"/>
        <w:jc w:val="both"/>
        <w:rPr>
          <w:rFonts w:ascii="Calibri" w:eastAsia="Times New Roman" w:hAnsi="Calibri" w:cs="Calibri"/>
          <w:b/>
          <w:bCs/>
          <w:sz w:val="24"/>
          <w:szCs w:val="24"/>
          <w:lang w:eastAsia="hr-HR"/>
        </w:rPr>
      </w:pPr>
    </w:p>
    <w:p w14:paraId="758B9138" w14:textId="77777777" w:rsidR="00AE6BE1" w:rsidRDefault="00AE6BE1" w:rsidP="00AE6BE1">
      <w:pPr>
        <w:spacing w:after="0" w:line="240" w:lineRule="auto"/>
        <w:jc w:val="both"/>
        <w:rPr>
          <w:rFonts w:ascii="Calibri" w:eastAsia="Times New Roman" w:hAnsi="Calibri" w:cs="Calibri"/>
          <w:b/>
          <w:bCs/>
          <w:sz w:val="24"/>
          <w:szCs w:val="24"/>
          <w:lang w:eastAsia="hr-HR"/>
        </w:rPr>
      </w:pPr>
    </w:p>
    <w:p w14:paraId="064EF5FA" w14:textId="77777777" w:rsidR="00AE6BE1" w:rsidRDefault="00AE6BE1" w:rsidP="00AE6BE1">
      <w:pPr>
        <w:spacing w:after="0" w:line="240" w:lineRule="auto"/>
        <w:jc w:val="both"/>
        <w:rPr>
          <w:rFonts w:ascii="Calibri" w:eastAsia="Times New Roman" w:hAnsi="Calibri" w:cs="Calibri"/>
          <w:b/>
          <w:bCs/>
          <w:sz w:val="24"/>
          <w:szCs w:val="24"/>
          <w:lang w:eastAsia="hr-HR"/>
        </w:rPr>
      </w:pPr>
    </w:p>
    <w:p w14:paraId="1E3F2933" w14:textId="77777777" w:rsidR="00AE6BE1" w:rsidRPr="00743968" w:rsidRDefault="00AE6BE1" w:rsidP="00AE6BE1">
      <w:pPr>
        <w:spacing w:after="0" w:line="240" w:lineRule="auto"/>
        <w:jc w:val="both"/>
        <w:rPr>
          <w:rFonts w:ascii="Calibri" w:eastAsia="Times New Roman" w:hAnsi="Calibri" w:cs="Calibri"/>
          <w:b/>
          <w:bCs/>
          <w:sz w:val="24"/>
          <w:szCs w:val="24"/>
          <w:lang w:eastAsia="hr-HR"/>
        </w:rPr>
      </w:pPr>
      <w:r w:rsidRPr="00743968">
        <w:rPr>
          <w:rFonts w:ascii="Calibri" w:eastAsia="Times New Roman" w:hAnsi="Calibri" w:cs="Calibri"/>
          <w:b/>
          <w:bCs/>
          <w:sz w:val="24"/>
          <w:szCs w:val="24"/>
          <w:lang w:eastAsia="hr-HR"/>
        </w:rPr>
        <w:t xml:space="preserve">4. Razdjel 004 UPRAVNI ODJEL </w:t>
      </w:r>
      <w:r>
        <w:rPr>
          <w:rFonts w:ascii="Calibri" w:eastAsia="Times New Roman" w:hAnsi="Calibri" w:cs="Calibri"/>
          <w:b/>
          <w:bCs/>
          <w:sz w:val="24"/>
          <w:szCs w:val="24"/>
          <w:lang w:eastAsia="hr-HR"/>
        </w:rPr>
        <w:t>ZA GOSPODARSTVO I POLJOPRIVREDU</w:t>
      </w:r>
    </w:p>
    <w:p w14:paraId="781C57E6" w14:textId="77777777" w:rsidR="00AE6BE1" w:rsidRDefault="00AE6BE1" w:rsidP="00AE6BE1">
      <w:pPr>
        <w:spacing w:after="0" w:line="240" w:lineRule="auto"/>
        <w:jc w:val="both"/>
        <w:rPr>
          <w:rFonts w:ascii="Calibri" w:eastAsia="Times New Roman" w:hAnsi="Calibri" w:cs="Calibri"/>
          <w:bCs/>
          <w:color w:val="000000"/>
          <w:sz w:val="24"/>
          <w:szCs w:val="24"/>
          <w:lang w:eastAsia="hr-HR"/>
        </w:rPr>
      </w:pPr>
    </w:p>
    <w:p w14:paraId="7265129B"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r w:rsidRPr="00F82C95">
        <w:rPr>
          <w:rFonts w:ascii="Calibri" w:eastAsia="Times New Roman" w:hAnsi="Calibri" w:cs="Calibri"/>
          <w:bCs/>
          <w:color w:val="000000"/>
          <w:sz w:val="24"/>
          <w:szCs w:val="24"/>
          <w:lang w:eastAsia="hr-HR"/>
        </w:rPr>
        <w:t>Planirani rashodi se povećavaju za 5,37 %, odnosno za 371.056,00 kn u odnosu na p</w:t>
      </w:r>
      <w:r>
        <w:rPr>
          <w:rFonts w:ascii="Calibri" w:eastAsia="Times New Roman" w:hAnsi="Calibri" w:cs="Calibri"/>
          <w:bCs/>
          <w:color w:val="000000"/>
          <w:sz w:val="24"/>
          <w:szCs w:val="24"/>
          <w:lang w:eastAsia="hr-HR"/>
        </w:rPr>
        <w:t>lanirane rashode u 2022. godini te sada iznose 7.278.073,00 kn.</w:t>
      </w:r>
    </w:p>
    <w:p w14:paraId="2A87AE7C"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p>
    <w:p w14:paraId="323D8D5C" w14:textId="77777777" w:rsidR="00AE6BE1" w:rsidRPr="00F82C95" w:rsidRDefault="00AE6BE1" w:rsidP="00AE6BE1">
      <w:pPr>
        <w:spacing w:after="0" w:line="240" w:lineRule="auto"/>
        <w:jc w:val="both"/>
        <w:rPr>
          <w:rFonts w:ascii="Calibri" w:eastAsia="Times New Roman" w:hAnsi="Calibri" w:cs="Calibri"/>
          <w:b/>
          <w:bCs/>
          <w:color w:val="000000"/>
          <w:sz w:val="24"/>
          <w:szCs w:val="24"/>
          <w:lang w:eastAsia="hr-HR"/>
        </w:rPr>
      </w:pPr>
      <w:r w:rsidRPr="00F82C95">
        <w:rPr>
          <w:rFonts w:ascii="Calibri" w:eastAsia="Times New Roman" w:hAnsi="Calibri" w:cs="Calibri"/>
          <w:b/>
          <w:bCs/>
          <w:color w:val="000000"/>
          <w:sz w:val="24"/>
          <w:szCs w:val="24"/>
          <w:lang w:eastAsia="hr-HR"/>
        </w:rPr>
        <w:t>4.1. Program 1030 PODRŠKA GOSPODARSTVU I ODRŽIVOM RAZVOJU</w:t>
      </w:r>
    </w:p>
    <w:p w14:paraId="7E64D2BE" w14:textId="77777777" w:rsidR="00AE6BE1" w:rsidRPr="00F82C95" w:rsidRDefault="00AE6BE1" w:rsidP="00AE6BE1">
      <w:pPr>
        <w:spacing w:after="0" w:line="240" w:lineRule="auto"/>
        <w:jc w:val="both"/>
        <w:rPr>
          <w:rFonts w:ascii="Calibri" w:eastAsia="Times New Roman" w:hAnsi="Calibri" w:cs="Calibri"/>
          <w:b/>
          <w:bCs/>
          <w:color w:val="000000"/>
          <w:sz w:val="24"/>
          <w:szCs w:val="24"/>
          <w:lang w:eastAsia="hr-HR"/>
        </w:rPr>
      </w:pPr>
    </w:p>
    <w:p w14:paraId="7CF5B86F"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r>
        <w:rPr>
          <w:rFonts w:ascii="Calibri" w:eastAsia="Times New Roman" w:hAnsi="Calibri" w:cs="Calibri"/>
          <w:bCs/>
          <w:color w:val="000000"/>
          <w:sz w:val="24"/>
          <w:szCs w:val="24"/>
          <w:lang w:eastAsia="hr-HR"/>
        </w:rPr>
        <w:t>Unutar ovog p</w:t>
      </w:r>
      <w:r w:rsidRPr="00F82C95">
        <w:rPr>
          <w:rFonts w:ascii="Calibri" w:eastAsia="Times New Roman" w:hAnsi="Calibri" w:cs="Calibri"/>
          <w:bCs/>
          <w:color w:val="000000"/>
          <w:sz w:val="24"/>
          <w:szCs w:val="24"/>
          <w:lang w:eastAsia="hr-HR"/>
        </w:rPr>
        <w:t>rogr</w:t>
      </w:r>
      <w:r>
        <w:rPr>
          <w:rFonts w:ascii="Calibri" w:eastAsia="Times New Roman" w:hAnsi="Calibri" w:cs="Calibri"/>
          <w:bCs/>
          <w:color w:val="000000"/>
          <w:sz w:val="24"/>
          <w:szCs w:val="24"/>
          <w:lang w:eastAsia="hr-HR"/>
        </w:rPr>
        <w:t>ama dolazi do povećanja stavke materijalnih</w:t>
      </w:r>
      <w:r w:rsidRPr="00F82C95">
        <w:rPr>
          <w:rFonts w:ascii="Calibri" w:eastAsia="Times New Roman" w:hAnsi="Calibri" w:cs="Calibri"/>
          <w:bCs/>
          <w:color w:val="000000"/>
          <w:sz w:val="24"/>
          <w:szCs w:val="24"/>
          <w:lang w:eastAsia="hr-HR"/>
        </w:rPr>
        <w:t xml:space="preserve"> prava za 30.000,00 kn radi </w:t>
      </w:r>
      <w:r>
        <w:rPr>
          <w:rFonts w:ascii="Calibri" w:eastAsia="Times New Roman" w:hAnsi="Calibri" w:cs="Calibri"/>
          <w:bCs/>
          <w:color w:val="000000"/>
          <w:sz w:val="24"/>
          <w:szCs w:val="24"/>
          <w:lang w:eastAsia="hr-HR"/>
        </w:rPr>
        <w:t xml:space="preserve">usklađenja </w:t>
      </w:r>
      <w:r w:rsidRPr="00F82C95">
        <w:rPr>
          <w:rFonts w:ascii="Calibri" w:eastAsia="Times New Roman" w:hAnsi="Calibri" w:cs="Calibri"/>
          <w:bCs/>
          <w:color w:val="000000"/>
          <w:sz w:val="24"/>
          <w:szCs w:val="24"/>
          <w:lang w:eastAsia="hr-HR"/>
        </w:rPr>
        <w:t xml:space="preserve">dosadašnje realizacije u odnosu na plan te potrebe osiguravanja dostatnih sredstava za navedene rashode do kraja godine. Također se povećava stavka </w:t>
      </w:r>
      <w:r>
        <w:rPr>
          <w:rFonts w:ascii="Calibri" w:eastAsia="Times New Roman" w:hAnsi="Calibri" w:cs="Calibri"/>
          <w:bCs/>
          <w:color w:val="000000"/>
          <w:sz w:val="24"/>
          <w:szCs w:val="24"/>
          <w:lang w:eastAsia="hr-HR"/>
        </w:rPr>
        <w:t>s</w:t>
      </w:r>
      <w:r w:rsidRPr="00F82C95">
        <w:rPr>
          <w:rFonts w:ascii="Calibri" w:eastAsia="Times New Roman" w:hAnsi="Calibri" w:cs="Calibri"/>
          <w:bCs/>
          <w:color w:val="000000"/>
          <w:sz w:val="24"/>
          <w:szCs w:val="24"/>
          <w:lang w:eastAsia="hr-HR"/>
        </w:rPr>
        <w:t>tručno</w:t>
      </w:r>
      <w:r>
        <w:rPr>
          <w:rFonts w:ascii="Calibri" w:eastAsia="Times New Roman" w:hAnsi="Calibri" w:cs="Calibri"/>
          <w:bCs/>
          <w:color w:val="000000"/>
          <w:sz w:val="24"/>
          <w:szCs w:val="24"/>
          <w:lang w:eastAsia="hr-HR"/>
        </w:rPr>
        <w:t>g usavršavanja</w:t>
      </w:r>
      <w:r w:rsidRPr="00F82C95">
        <w:rPr>
          <w:rFonts w:ascii="Calibri" w:eastAsia="Times New Roman" w:hAnsi="Calibri" w:cs="Calibri"/>
          <w:bCs/>
          <w:color w:val="000000"/>
          <w:sz w:val="24"/>
          <w:szCs w:val="24"/>
          <w:lang w:eastAsia="hr-HR"/>
        </w:rPr>
        <w:t xml:space="preserve"> </w:t>
      </w:r>
      <w:r>
        <w:rPr>
          <w:rFonts w:ascii="Calibri" w:eastAsia="Times New Roman" w:hAnsi="Calibri" w:cs="Calibri"/>
          <w:bCs/>
          <w:color w:val="000000"/>
          <w:sz w:val="24"/>
          <w:szCs w:val="24"/>
          <w:lang w:eastAsia="hr-HR"/>
        </w:rPr>
        <w:t>službenika</w:t>
      </w:r>
      <w:r w:rsidRPr="00F82C95">
        <w:rPr>
          <w:rFonts w:ascii="Calibri" w:eastAsia="Times New Roman" w:hAnsi="Calibri" w:cs="Calibri"/>
          <w:bCs/>
          <w:color w:val="000000"/>
          <w:sz w:val="24"/>
          <w:szCs w:val="24"/>
          <w:lang w:eastAsia="hr-HR"/>
        </w:rPr>
        <w:t xml:space="preserve"> zbog potrebe bar jedne edukacije iz područja javne nabave do kraja 2022. godine. Stavka </w:t>
      </w:r>
      <w:r>
        <w:rPr>
          <w:rFonts w:ascii="Calibri" w:eastAsia="Times New Roman" w:hAnsi="Calibri" w:cs="Calibri"/>
          <w:bCs/>
          <w:color w:val="000000"/>
          <w:sz w:val="24"/>
          <w:szCs w:val="24"/>
          <w:lang w:eastAsia="hr-HR"/>
        </w:rPr>
        <w:t>sitnog</w:t>
      </w:r>
      <w:r w:rsidRPr="00F82C95">
        <w:rPr>
          <w:rFonts w:ascii="Calibri" w:eastAsia="Times New Roman" w:hAnsi="Calibri" w:cs="Calibri"/>
          <w:bCs/>
          <w:color w:val="000000"/>
          <w:sz w:val="24"/>
          <w:szCs w:val="24"/>
          <w:lang w:eastAsia="hr-HR"/>
        </w:rPr>
        <w:t xml:space="preserve"> inventar</w:t>
      </w:r>
      <w:r>
        <w:rPr>
          <w:rFonts w:ascii="Calibri" w:eastAsia="Times New Roman" w:hAnsi="Calibri" w:cs="Calibri"/>
          <w:bCs/>
          <w:color w:val="000000"/>
          <w:sz w:val="24"/>
          <w:szCs w:val="24"/>
          <w:lang w:eastAsia="hr-HR"/>
        </w:rPr>
        <w:t>a</w:t>
      </w:r>
      <w:r w:rsidRPr="00F82C95">
        <w:rPr>
          <w:rFonts w:ascii="Calibri" w:eastAsia="Times New Roman" w:hAnsi="Calibri" w:cs="Calibri"/>
          <w:bCs/>
          <w:color w:val="000000"/>
          <w:sz w:val="24"/>
          <w:szCs w:val="24"/>
          <w:lang w:eastAsia="hr-HR"/>
        </w:rPr>
        <w:t xml:space="preserve"> se povećava za 2.000,00 kn jer su u dva ureda </w:t>
      </w:r>
      <w:r>
        <w:rPr>
          <w:rFonts w:ascii="Calibri" w:eastAsia="Times New Roman" w:hAnsi="Calibri" w:cs="Calibri"/>
          <w:bCs/>
          <w:color w:val="000000"/>
          <w:sz w:val="24"/>
          <w:szCs w:val="24"/>
          <w:lang w:eastAsia="hr-HR"/>
        </w:rPr>
        <w:t>u</w:t>
      </w:r>
      <w:r w:rsidRPr="00F82C95">
        <w:rPr>
          <w:rFonts w:ascii="Calibri" w:eastAsia="Times New Roman" w:hAnsi="Calibri" w:cs="Calibri"/>
          <w:bCs/>
          <w:color w:val="000000"/>
          <w:sz w:val="24"/>
          <w:szCs w:val="24"/>
          <w:lang w:eastAsia="hr-HR"/>
        </w:rPr>
        <w:t xml:space="preserve">pravnog odjela </w:t>
      </w:r>
      <w:r>
        <w:rPr>
          <w:rFonts w:ascii="Calibri" w:eastAsia="Times New Roman" w:hAnsi="Calibri" w:cs="Calibri"/>
          <w:bCs/>
          <w:color w:val="000000"/>
          <w:sz w:val="24"/>
          <w:szCs w:val="24"/>
          <w:lang w:eastAsia="hr-HR"/>
        </w:rPr>
        <w:t>po</w:t>
      </w:r>
      <w:r w:rsidRPr="00F82C95">
        <w:rPr>
          <w:rFonts w:ascii="Calibri" w:eastAsia="Times New Roman" w:hAnsi="Calibri" w:cs="Calibri"/>
          <w:bCs/>
          <w:color w:val="000000"/>
          <w:sz w:val="24"/>
          <w:szCs w:val="24"/>
          <w:lang w:eastAsia="hr-HR"/>
        </w:rPr>
        <w:t xml:space="preserve">stavljene trakaste zavjese. Članarina Zajednici proizvođača SMŽ se </w:t>
      </w:r>
      <w:r w:rsidRPr="00F82C95">
        <w:rPr>
          <w:rFonts w:ascii="Calibri" w:eastAsia="Times New Roman" w:hAnsi="Calibri" w:cs="Calibri"/>
          <w:bCs/>
          <w:color w:val="000000"/>
          <w:sz w:val="24"/>
          <w:szCs w:val="24"/>
          <w:lang w:eastAsia="hr-HR"/>
        </w:rPr>
        <w:lastRenderedPageBreak/>
        <w:t xml:space="preserve">usklađuje s realiziranim, a stavke </w:t>
      </w:r>
      <w:r>
        <w:rPr>
          <w:rFonts w:ascii="Calibri" w:eastAsia="Times New Roman" w:hAnsi="Calibri" w:cs="Calibri"/>
          <w:bCs/>
          <w:color w:val="000000"/>
          <w:sz w:val="24"/>
          <w:szCs w:val="24"/>
          <w:lang w:eastAsia="hr-HR"/>
        </w:rPr>
        <w:t>rashoda za usluge i službenih</w:t>
      </w:r>
      <w:r w:rsidRPr="00F82C95">
        <w:rPr>
          <w:rFonts w:ascii="Calibri" w:eastAsia="Times New Roman" w:hAnsi="Calibri" w:cs="Calibri"/>
          <w:bCs/>
          <w:color w:val="000000"/>
          <w:sz w:val="24"/>
          <w:szCs w:val="24"/>
          <w:lang w:eastAsia="hr-HR"/>
        </w:rPr>
        <w:t xml:space="preserve"> putovanja osoba izvan radnog odnosa se smanjuje jer vjerujemo da će nova umanjena sredstva biti dostatna do kraja 2022. godine.</w:t>
      </w:r>
    </w:p>
    <w:p w14:paraId="79B16C70"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r w:rsidRPr="00F82C95">
        <w:rPr>
          <w:rFonts w:ascii="Calibri" w:eastAsia="Times New Roman" w:hAnsi="Calibri" w:cs="Calibri"/>
          <w:bCs/>
          <w:color w:val="000000"/>
          <w:sz w:val="24"/>
          <w:szCs w:val="24"/>
          <w:lang w:eastAsia="hr-HR"/>
        </w:rPr>
        <w:t xml:space="preserve">  </w:t>
      </w:r>
    </w:p>
    <w:p w14:paraId="2699F71B" w14:textId="77777777" w:rsidR="00AE6BE1" w:rsidRPr="00F82C95" w:rsidRDefault="00AE6BE1" w:rsidP="00AE6BE1">
      <w:pPr>
        <w:spacing w:after="0" w:line="240" w:lineRule="auto"/>
        <w:jc w:val="both"/>
        <w:rPr>
          <w:rFonts w:ascii="Calibri" w:eastAsia="Times New Roman" w:hAnsi="Calibri" w:cs="Calibri"/>
          <w:b/>
          <w:bCs/>
          <w:color w:val="000000"/>
          <w:sz w:val="24"/>
          <w:szCs w:val="24"/>
          <w:lang w:eastAsia="hr-HR"/>
        </w:rPr>
      </w:pPr>
      <w:r w:rsidRPr="00F82C95">
        <w:rPr>
          <w:rFonts w:ascii="Calibri" w:eastAsia="Times New Roman" w:hAnsi="Calibri" w:cs="Calibri"/>
          <w:b/>
          <w:bCs/>
          <w:color w:val="000000"/>
          <w:sz w:val="24"/>
          <w:szCs w:val="24"/>
          <w:lang w:eastAsia="hr-HR"/>
        </w:rPr>
        <w:t>4.2. Program 1033 POTICANJE RADA POTPORNE INSTITUCIJE</w:t>
      </w:r>
    </w:p>
    <w:p w14:paraId="7BA9885E"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p>
    <w:p w14:paraId="31E17BE1"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r w:rsidRPr="00F82C95">
        <w:rPr>
          <w:rFonts w:ascii="Calibri" w:eastAsia="Times New Roman" w:hAnsi="Calibri" w:cs="Calibri"/>
          <w:bCs/>
          <w:color w:val="000000"/>
          <w:sz w:val="24"/>
          <w:szCs w:val="24"/>
          <w:lang w:eastAsia="hr-HR"/>
        </w:rPr>
        <w:t>Planirani iznos s</w:t>
      </w:r>
      <w:r>
        <w:rPr>
          <w:rFonts w:ascii="Calibri" w:eastAsia="Times New Roman" w:hAnsi="Calibri" w:cs="Calibri"/>
          <w:bCs/>
          <w:color w:val="000000"/>
          <w:sz w:val="24"/>
          <w:szCs w:val="24"/>
          <w:lang w:eastAsia="hr-HR"/>
        </w:rPr>
        <w:t>e povećava za 200.000,00 kn (22,</w:t>
      </w:r>
      <w:r w:rsidRPr="00F82C95">
        <w:rPr>
          <w:rFonts w:ascii="Calibri" w:eastAsia="Times New Roman" w:hAnsi="Calibri" w:cs="Calibri"/>
          <w:bCs/>
          <w:color w:val="000000"/>
          <w:sz w:val="24"/>
          <w:szCs w:val="24"/>
          <w:lang w:eastAsia="hr-HR"/>
        </w:rPr>
        <w:t>22%) zbog potrebe za dodatnim sredstvima za novozaposlene osobe.</w:t>
      </w:r>
    </w:p>
    <w:p w14:paraId="325A38C9"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p>
    <w:p w14:paraId="4A414CE3" w14:textId="77777777" w:rsidR="00AE6BE1" w:rsidRPr="00F82C95" w:rsidRDefault="00AE6BE1" w:rsidP="00AE6BE1">
      <w:pPr>
        <w:spacing w:after="0" w:line="240" w:lineRule="auto"/>
        <w:jc w:val="both"/>
        <w:rPr>
          <w:rFonts w:ascii="Calibri" w:eastAsia="Times New Roman" w:hAnsi="Calibri" w:cs="Calibri"/>
          <w:b/>
          <w:bCs/>
          <w:color w:val="000000"/>
          <w:sz w:val="24"/>
          <w:szCs w:val="24"/>
          <w:lang w:eastAsia="hr-HR"/>
        </w:rPr>
      </w:pPr>
      <w:r w:rsidRPr="00F82C95">
        <w:rPr>
          <w:rFonts w:ascii="Calibri" w:eastAsia="Times New Roman" w:hAnsi="Calibri" w:cs="Calibri"/>
          <w:b/>
          <w:bCs/>
          <w:color w:val="000000"/>
          <w:sz w:val="24"/>
          <w:szCs w:val="24"/>
          <w:lang w:eastAsia="hr-HR"/>
        </w:rPr>
        <w:t>4.3. Program 1034 POTICANJE RAZVOJA TURIZMA</w:t>
      </w:r>
    </w:p>
    <w:p w14:paraId="462F8073"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p>
    <w:p w14:paraId="275F8968"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r w:rsidRPr="00F82C95">
        <w:rPr>
          <w:rFonts w:ascii="Calibri" w:eastAsia="Times New Roman" w:hAnsi="Calibri" w:cs="Calibri"/>
          <w:bCs/>
          <w:color w:val="000000"/>
          <w:sz w:val="24"/>
          <w:szCs w:val="24"/>
          <w:lang w:eastAsia="hr-HR"/>
        </w:rPr>
        <w:t xml:space="preserve">Aktivnost </w:t>
      </w:r>
      <w:r w:rsidRPr="00F860A7">
        <w:rPr>
          <w:rFonts w:ascii="Calibri" w:eastAsia="Times New Roman" w:hAnsi="Calibri" w:cs="Calibri"/>
          <w:bCs/>
          <w:i/>
          <w:color w:val="000000"/>
          <w:sz w:val="24"/>
          <w:szCs w:val="24"/>
          <w:lang w:eastAsia="hr-HR"/>
        </w:rPr>
        <w:t>Poticanje razvoja turističke djelatnosti</w:t>
      </w:r>
      <w:r w:rsidRPr="00F82C95">
        <w:rPr>
          <w:rFonts w:ascii="Calibri" w:eastAsia="Times New Roman" w:hAnsi="Calibri" w:cs="Calibri"/>
          <w:bCs/>
          <w:color w:val="000000"/>
          <w:sz w:val="24"/>
          <w:szCs w:val="24"/>
          <w:lang w:eastAsia="hr-HR"/>
        </w:rPr>
        <w:t xml:space="preserve"> se povećava za 15.000,00 kn kako bi se uskladile potrebe do kraja godine koje se odnose isplatu plaća, materijalnih prava (jubilarna nagrada) i odr</w:t>
      </w:r>
      <w:r>
        <w:rPr>
          <w:rFonts w:ascii="Calibri" w:eastAsia="Times New Roman" w:hAnsi="Calibri" w:cs="Calibri"/>
          <w:bCs/>
          <w:color w:val="000000"/>
          <w:sz w:val="24"/>
          <w:szCs w:val="24"/>
          <w:lang w:eastAsia="hr-HR"/>
        </w:rPr>
        <w:t>žavanje informacijskog sustava.</w:t>
      </w:r>
    </w:p>
    <w:p w14:paraId="17271527"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r w:rsidRPr="00F82C95">
        <w:rPr>
          <w:rFonts w:ascii="Calibri" w:eastAsia="Times New Roman" w:hAnsi="Calibri" w:cs="Calibri"/>
          <w:bCs/>
          <w:color w:val="000000"/>
          <w:sz w:val="24"/>
          <w:szCs w:val="24"/>
          <w:lang w:eastAsia="hr-HR"/>
        </w:rPr>
        <w:t xml:space="preserve">Projekt </w:t>
      </w:r>
      <w:r w:rsidRPr="00F860A7">
        <w:rPr>
          <w:rFonts w:ascii="Calibri" w:eastAsia="Times New Roman" w:hAnsi="Calibri" w:cs="Calibri"/>
          <w:bCs/>
          <w:i/>
          <w:color w:val="000000"/>
          <w:sz w:val="24"/>
          <w:szCs w:val="24"/>
          <w:lang w:eastAsia="hr-HR"/>
        </w:rPr>
        <w:t>Manifestacije</w:t>
      </w:r>
      <w:r>
        <w:rPr>
          <w:rFonts w:ascii="Calibri" w:eastAsia="Times New Roman" w:hAnsi="Calibri" w:cs="Calibri"/>
          <w:bCs/>
          <w:color w:val="000000"/>
          <w:sz w:val="24"/>
          <w:szCs w:val="24"/>
          <w:lang w:eastAsia="hr-HR"/>
        </w:rPr>
        <w:t xml:space="preserve"> se povećava</w:t>
      </w:r>
      <w:r w:rsidRPr="00F82C95">
        <w:rPr>
          <w:rFonts w:ascii="Calibri" w:eastAsia="Times New Roman" w:hAnsi="Calibri" w:cs="Calibri"/>
          <w:bCs/>
          <w:color w:val="000000"/>
          <w:sz w:val="24"/>
          <w:szCs w:val="24"/>
          <w:lang w:eastAsia="hr-HR"/>
        </w:rPr>
        <w:t xml:space="preserve"> u kumulativu za 80.000,00 kn na način da se 30.000,00 kn prebacuje s R0526 jer je manifestacija </w:t>
      </w:r>
      <w:proofErr w:type="spellStart"/>
      <w:r w:rsidRPr="00F82C95">
        <w:rPr>
          <w:rFonts w:ascii="Calibri" w:eastAsia="Times New Roman" w:hAnsi="Calibri" w:cs="Calibri"/>
          <w:bCs/>
          <w:color w:val="000000"/>
          <w:sz w:val="24"/>
          <w:szCs w:val="24"/>
          <w:lang w:eastAsia="hr-HR"/>
        </w:rPr>
        <w:t>Lukovo</w:t>
      </w:r>
      <w:proofErr w:type="spellEnd"/>
      <w:r w:rsidRPr="00F82C95">
        <w:rPr>
          <w:rFonts w:ascii="Calibri" w:eastAsia="Times New Roman" w:hAnsi="Calibri" w:cs="Calibri"/>
          <w:bCs/>
          <w:color w:val="000000"/>
          <w:sz w:val="24"/>
          <w:szCs w:val="24"/>
          <w:lang w:eastAsia="hr-HR"/>
        </w:rPr>
        <w:t xml:space="preserve"> u </w:t>
      </w:r>
      <w:proofErr w:type="spellStart"/>
      <w:r w:rsidRPr="00F82C95">
        <w:rPr>
          <w:rFonts w:ascii="Calibri" w:eastAsia="Times New Roman" w:hAnsi="Calibri" w:cs="Calibri"/>
          <w:bCs/>
          <w:color w:val="000000"/>
          <w:sz w:val="24"/>
          <w:szCs w:val="24"/>
          <w:lang w:eastAsia="hr-HR"/>
        </w:rPr>
        <w:t>Novskoj</w:t>
      </w:r>
      <w:proofErr w:type="spellEnd"/>
      <w:r w:rsidRPr="00F82C95">
        <w:rPr>
          <w:rFonts w:ascii="Calibri" w:eastAsia="Times New Roman" w:hAnsi="Calibri" w:cs="Calibri"/>
          <w:bCs/>
          <w:color w:val="000000"/>
          <w:sz w:val="24"/>
          <w:szCs w:val="24"/>
          <w:lang w:eastAsia="hr-HR"/>
        </w:rPr>
        <w:t xml:space="preserve"> dobila dodatna sredstva iz drugih izvora te se iznos sufinanciranja od 30.000,00 kn može prebaciti i utrošiti na </w:t>
      </w:r>
      <w:proofErr w:type="spellStart"/>
      <w:r w:rsidRPr="00F82C95">
        <w:rPr>
          <w:rFonts w:ascii="Calibri" w:eastAsia="Times New Roman" w:hAnsi="Calibri" w:cs="Calibri"/>
          <w:bCs/>
          <w:color w:val="000000"/>
          <w:sz w:val="24"/>
          <w:szCs w:val="24"/>
          <w:lang w:eastAsia="hr-HR"/>
        </w:rPr>
        <w:t>Lukovo</w:t>
      </w:r>
      <w:proofErr w:type="spellEnd"/>
      <w:r w:rsidRPr="00F82C95">
        <w:rPr>
          <w:rFonts w:ascii="Calibri" w:eastAsia="Times New Roman" w:hAnsi="Calibri" w:cs="Calibri"/>
          <w:bCs/>
          <w:color w:val="000000"/>
          <w:sz w:val="24"/>
          <w:szCs w:val="24"/>
          <w:lang w:eastAsia="hr-HR"/>
        </w:rPr>
        <w:t xml:space="preserve"> u </w:t>
      </w:r>
      <w:proofErr w:type="spellStart"/>
      <w:r w:rsidRPr="00F82C95">
        <w:rPr>
          <w:rFonts w:ascii="Calibri" w:eastAsia="Times New Roman" w:hAnsi="Calibri" w:cs="Calibri"/>
          <w:bCs/>
          <w:color w:val="000000"/>
          <w:sz w:val="24"/>
          <w:szCs w:val="24"/>
          <w:lang w:eastAsia="hr-HR"/>
        </w:rPr>
        <w:t>Novskoj</w:t>
      </w:r>
      <w:proofErr w:type="spellEnd"/>
      <w:r w:rsidRPr="00F82C95">
        <w:rPr>
          <w:rFonts w:ascii="Calibri" w:eastAsia="Times New Roman" w:hAnsi="Calibri" w:cs="Calibri"/>
          <w:bCs/>
          <w:color w:val="000000"/>
          <w:sz w:val="24"/>
          <w:szCs w:val="24"/>
          <w:lang w:eastAsia="hr-HR"/>
        </w:rPr>
        <w:t>, a ne kao sufinan</w:t>
      </w:r>
      <w:r>
        <w:rPr>
          <w:rFonts w:ascii="Calibri" w:eastAsia="Times New Roman" w:hAnsi="Calibri" w:cs="Calibri"/>
          <w:bCs/>
          <w:color w:val="000000"/>
          <w:sz w:val="24"/>
          <w:szCs w:val="24"/>
          <w:lang w:eastAsia="hr-HR"/>
        </w:rPr>
        <w:t>ciranje nekog drugog projekta (</w:t>
      </w:r>
      <w:r w:rsidRPr="00F82C95">
        <w:rPr>
          <w:rFonts w:ascii="Calibri" w:eastAsia="Times New Roman" w:hAnsi="Calibri" w:cs="Calibri"/>
          <w:bCs/>
          <w:color w:val="000000"/>
          <w:sz w:val="24"/>
          <w:szCs w:val="24"/>
          <w:lang w:eastAsia="hr-HR"/>
        </w:rPr>
        <w:t>za koju je i osmišljena stavka Sufinanciranje projekata prijavljenih na javne pozive). Ujedno se stavka povećava za još dodatnih 50.000,00 kn koje će biti utrošene na istu manifestaciju (</w:t>
      </w:r>
      <w:proofErr w:type="spellStart"/>
      <w:r w:rsidRPr="00F82C95">
        <w:rPr>
          <w:rFonts w:ascii="Calibri" w:eastAsia="Times New Roman" w:hAnsi="Calibri" w:cs="Calibri"/>
          <w:bCs/>
          <w:color w:val="000000"/>
          <w:sz w:val="24"/>
          <w:szCs w:val="24"/>
          <w:lang w:eastAsia="hr-HR"/>
        </w:rPr>
        <w:t>Lukovo</w:t>
      </w:r>
      <w:proofErr w:type="spellEnd"/>
      <w:r w:rsidRPr="00F82C95">
        <w:rPr>
          <w:rFonts w:ascii="Calibri" w:eastAsia="Times New Roman" w:hAnsi="Calibri" w:cs="Calibri"/>
          <w:bCs/>
          <w:color w:val="000000"/>
          <w:sz w:val="24"/>
          <w:szCs w:val="24"/>
          <w:lang w:eastAsia="hr-HR"/>
        </w:rPr>
        <w:t xml:space="preserve"> u </w:t>
      </w:r>
      <w:proofErr w:type="spellStart"/>
      <w:r w:rsidRPr="00F82C95">
        <w:rPr>
          <w:rFonts w:ascii="Calibri" w:eastAsia="Times New Roman" w:hAnsi="Calibri" w:cs="Calibri"/>
          <w:bCs/>
          <w:color w:val="000000"/>
          <w:sz w:val="24"/>
          <w:szCs w:val="24"/>
          <w:lang w:eastAsia="hr-HR"/>
        </w:rPr>
        <w:t>Novskoj</w:t>
      </w:r>
      <w:proofErr w:type="spellEnd"/>
      <w:r w:rsidRPr="00F82C95">
        <w:rPr>
          <w:rFonts w:ascii="Calibri" w:eastAsia="Times New Roman" w:hAnsi="Calibri" w:cs="Calibri"/>
          <w:bCs/>
          <w:color w:val="000000"/>
          <w:sz w:val="24"/>
          <w:szCs w:val="24"/>
          <w:lang w:eastAsia="hr-HR"/>
        </w:rPr>
        <w:t>) zbog povećanih troškova i izdataka koji se nisu mogli predvidjeti kod planiranja</w:t>
      </w:r>
      <w:r>
        <w:rPr>
          <w:rFonts w:ascii="Calibri" w:eastAsia="Times New Roman" w:hAnsi="Calibri" w:cs="Calibri"/>
          <w:bCs/>
          <w:color w:val="000000"/>
          <w:sz w:val="24"/>
          <w:szCs w:val="24"/>
          <w:lang w:eastAsia="hr-HR"/>
        </w:rPr>
        <w:t xml:space="preserve"> proračuna za 2022. godinu.</w:t>
      </w:r>
    </w:p>
    <w:p w14:paraId="51633FC0"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r w:rsidRPr="00F860A7">
        <w:rPr>
          <w:rFonts w:ascii="Calibri" w:eastAsia="Times New Roman" w:hAnsi="Calibri" w:cs="Calibri"/>
          <w:bCs/>
          <w:i/>
          <w:color w:val="000000"/>
          <w:sz w:val="24"/>
          <w:szCs w:val="24"/>
          <w:lang w:eastAsia="hr-HR"/>
        </w:rPr>
        <w:t>Projekti u realizaciji Turističke zajednice</w:t>
      </w:r>
      <w:r w:rsidRPr="00F82C95">
        <w:rPr>
          <w:rFonts w:ascii="Calibri" w:eastAsia="Times New Roman" w:hAnsi="Calibri" w:cs="Calibri"/>
          <w:bCs/>
          <w:color w:val="000000"/>
          <w:sz w:val="24"/>
          <w:szCs w:val="24"/>
          <w:lang w:eastAsia="hr-HR"/>
        </w:rPr>
        <w:t xml:space="preserve"> (T100003) se smanjuj</w:t>
      </w:r>
      <w:r>
        <w:rPr>
          <w:rFonts w:ascii="Calibri" w:eastAsia="Times New Roman" w:hAnsi="Calibri" w:cs="Calibri"/>
          <w:bCs/>
          <w:color w:val="000000"/>
          <w:sz w:val="24"/>
          <w:szCs w:val="24"/>
          <w:lang w:eastAsia="hr-HR"/>
        </w:rPr>
        <w:t>u</w:t>
      </w:r>
      <w:r w:rsidRPr="00F82C95">
        <w:rPr>
          <w:rFonts w:ascii="Calibri" w:eastAsia="Times New Roman" w:hAnsi="Calibri" w:cs="Calibri"/>
          <w:bCs/>
          <w:color w:val="000000"/>
          <w:sz w:val="24"/>
          <w:szCs w:val="24"/>
          <w:lang w:eastAsia="hr-HR"/>
        </w:rPr>
        <w:t xml:space="preserve"> za 30.000,00 kn jer se osigurana stavka R0526 smanjuje za planirani iznos i isti se usmjerava na</w:t>
      </w:r>
      <w:r>
        <w:rPr>
          <w:rFonts w:ascii="Calibri" w:eastAsia="Times New Roman" w:hAnsi="Calibri" w:cs="Calibri"/>
          <w:bCs/>
          <w:color w:val="000000"/>
          <w:sz w:val="24"/>
          <w:szCs w:val="24"/>
          <w:lang w:eastAsia="hr-HR"/>
        </w:rPr>
        <w:t xml:space="preserve"> </w:t>
      </w:r>
      <w:r w:rsidRPr="008A322C">
        <w:rPr>
          <w:rFonts w:ascii="Calibri" w:eastAsia="Times New Roman" w:hAnsi="Calibri" w:cs="Calibri"/>
          <w:bCs/>
          <w:i/>
          <w:color w:val="000000"/>
          <w:sz w:val="24"/>
          <w:szCs w:val="24"/>
          <w:lang w:eastAsia="hr-HR"/>
        </w:rPr>
        <w:t>Manifestacije</w:t>
      </w:r>
      <w:r>
        <w:rPr>
          <w:rFonts w:ascii="Calibri" w:eastAsia="Times New Roman" w:hAnsi="Calibri" w:cs="Calibri"/>
          <w:bCs/>
          <w:color w:val="000000"/>
          <w:sz w:val="24"/>
          <w:szCs w:val="24"/>
          <w:lang w:eastAsia="hr-HR"/>
        </w:rPr>
        <w:t xml:space="preserve"> i </w:t>
      </w:r>
      <w:r w:rsidRPr="008A322C">
        <w:rPr>
          <w:rFonts w:ascii="Calibri" w:eastAsia="Times New Roman" w:hAnsi="Calibri" w:cs="Calibri"/>
          <w:bCs/>
          <w:i/>
          <w:color w:val="000000"/>
          <w:sz w:val="24"/>
          <w:szCs w:val="24"/>
          <w:lang w:eastAsia="hr-HR"/>
        </w:rPr>
        <w:t>projekt LARP</w:t>
      </w:r>
      <w:r>
        <w:rPr>
          <w:rFonts w:ascii="Calibri" w:eastAsia="Times New Roman" w:hAnsi="Calibri" w:cs="Calibri"/>
          <w:bCs/>
          <w:color w:val="000000"/>
          <w:sz w:val="24"/>
          <w:szCs w:val="24"/>
          <w:lang w:eastAsia="hr-HR"/>
        </w:rPr>
        <w:t xml:space="preserve"> (</w:t>
      </w:r>
      <w:r w:rsidRPr="00F82C95">
        <w:rPr>
          <w:rFonts w:ascii="Calibri" w:eastAsia="Times New Roman" w:hAnsi="Calibri" w:cs="Calibri"/>
          <w:bCs/>
          <w:color w:val="000000"/>
          <w:sz w:val="24"/>
          <w:szCs w:val="24"/>
          <w:lang w:eastAsia="hr-HR"/>
        </w:rPr>
        <w:t>5.000,00 kn) koji je također dobio dodatna sredstva uz drugih izvora financiranja.</w:t>
      </w:r>
    </w:p>
    <w:p w14:paraId="679186A2"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p>
    <w:p w14:paraId="54E6E58B"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p>
    <w:p w14:paraId="3900E687" w14:textId="77777777" w:rsidR="00AE6BE1" w:rsidRDefault="00AE6BE1" w:rsidP="00AE6BE1">
      <w:pPr>
        <w:spacing w:after="0" w:line="240" w:lineRule="auto"/>
        <w:jc w:val="both"/>
        <w:rPr>
          <w:rFonts w:ascii="Calibri" w:eastAsia="Times New Roman" w:hAnsi="Calibri" w:cs="Calibri"/>
          <w:bCs/>
          <w:color w:val="000000"/>
          <w:sz w:val="24"/>
          <w:szCs w:val="24"/>
          <w:lang w:eastAsia="hr-HR"/>
        </w:rPr>
      </w:pPr>
    </w:p>
    <w:p w14:paraId="2D2116AD" w14:textId="77777777" w:rsidR="00AE6BE1" w:rsidRPr="00F82C95" w:rsidRDefault="00AE6BE1" w:rsidP="00AE6BE1">
      <w:pPr>
        <w:spacing w:after="0" w:line="240" w:lineRule="auto"/>
        <w:jc w:val="both"/>
        <w:rPr>
          <w:rFonts w:ascii="Calibri" w:eastAsia="Times New Roman" w:hAnsi="Calibri" w:cs="Calibri"/>
          <w:b/>
          <w:bCs/>
          <w:color w:val="000000"/>
          <w:sz w:val="24"/>
          <w:szCs w:val="24"/>
          <w:lang w:eastAsia="hr-HR"/>
        </w:rPr>
      </w:pPr>
      <w:r w:rsidRPr="00F82C95">
        <w:rPr>
          <w:rFonts w:ascii="Calibri" w:eastAsia="Times New Roman" w:hAnsi="Calibri" w:cs="Calibri"/>
          <w:b/>
          <w:bCs/>
          <w:color w:val="000000"/>
          <w:sz w:val="24"/>
          <w:szCs w:val="24"/>
          <w:lang w:eastAsia="hr-HR"/>
        </w:rPr>
        <w:t>4.4. Program TECHREVOLUTION</w:t>
      </w:r>
    </w:p>
    <w:p w14:paraId="696FB998"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p>
    <w:p w14:paraId="7E2FF8BF"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r w:rsidRPr="00F82C95">
        <w:rPr>
          <w:rFonts w:ascii="Calibri" w:eastAsia="Times New Roman" w:hAnsi="Calibri" w:cs="Calibri"/>
          <w:bCs/>
          <w:color w:val="000000"/>
          <w:sz w:val="24"/>
          <w:szCs w:val="24"/>
          <w:lang w:eastAsia="hr-HR"/>
        </w:rPr>
        <w:t xml:space="preserve">Tekući projekt </w:t>
      </w:r>
      <w:r w:rsidRPr="00F860A7">
        <w:rPr>
          <w:rFonts w:ascii="Calibri" w:eastAsia="Times New Roman" w:hAnsi="Calibri" w:cs="Calibri"/>
          <w:bCs/>
          <w:i/>
          <w:color w:val="000000"/>
          <w:sz w:val="24"/>
          <w:szCs w:val="24"/>
          <w:lang w:eastAsia="hr-HR"/>
        </w:rPr>
        <w:t>Prijenos i prilagodba dobrih praksi u lokalni kontekst</w:t>
      </w:r>
      <w:r w:rsidRPr="00F82C95">
        <w:rPr>
          <w:rFonts w:ascii="Calibri" w:eastAsia="Times New Roman" w:hAnsi="Calibri" w:cs="Calibri"/>
          <w:bCs/>
          <w:color w:val="000000"/>
          <w:sz w:val="24"/>
          <w:szCs w:val="24"/>
          <w:lang w:eastAsia="hr-HR"/>
        </w:rPr>
        <w:t xml:space="preserve"> se povećava za 75.000,00 kn (15,33 % u odnosu na planirano) iz razloga što je Grad Novska dobio dodatna sredstva iz Programa URBACT u iznosu od 10.000,00 eura za provedbu pilot projekta kojim će se poduzetnicima omogućiti edukacija za koju su sami iskazali interes i koju će moći pohađati bez naknade. Cilj pilot projekta je da se animiraju poduzetnici s područja Grada Novske, da im</w:t>
      </w:r>
      <w:r>
        <w:rPr>
          <w:rFonts w:ascii="Calibri" w:eastAsia="Times New Roman" w:hAnsi="Calibri" w:cs="Calibri"/>
          <w:bCs/>
          <w:color w:val="000000"/>
          <w:sz w:val="24"/>
          <w:szCs w:val="24"/>
          <w:lang w:eastAsia="hr-HR"/>
        </w:rPr>
        <w:t xml:space="preserve"> se omogući biranim edukacijama </w:t>
      </w:r>
      <w:r w:rsidRPr="00F82C95">
        <w:rPr>
          <w:rFonts w:ascii="Calibri" w:eastAsia="Times New Roman" w:hAnsi="Calibri" w:cs="Calibri"/>
          <w:bCs/>
          <w:color w:val="000000"/>
          <w:sz w:val="24"/>
          <w:szCs w:val="24"/>
          <w:lang w:eastAsia="hr-HR"/>
        </w:rPr>
        <w:t>pomoć oko rasta i razvoja njihovih djelatnosti te promjena potpornog okruženja koje se usmjerava na točne potrebe poduzetnika (potpora po mjeri poduzetnika). Ovo povećanje se odnosi na stavke vezane za Usluge vanjskih stručnjaka.</w:t>
      </w:r>
    </w:p>
    <w:p w14:paraId="1166B33F"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r w:rsidRPr="00F82C95">
        <w:rPr>
          <w:rFonts w:ascii="Calibri" w:eastAsia="Times New Roman" w:hAnsi="Calibri" w:cs="Calibri"/>
          <w:bCs/>
          <w:color w:val="000000"/>
          <w:sz w:val="24"/>
          <w:szCs w:val="24"/>
          <w:lang w:eastAsia="hr-HR"/>
        </w:rPr>
        <w:t xml:space="preserve">Unutar istog projekta je došlo do </w:t>
      </w:r>
      <w:proofErr w:type="spellStart"/>
      <w:r w:rsidRPr="00F82C95">
        <w:rPr>
          <w:rFonts w:ascii="Calibri" w:eastAsia="Times New Roman" w:hAnsi="Calibri" w:cs="Calibri"/>
          <w:bCs/>
          <w:color w:val="000000"/>
          <w:sz w:val="24"/>
          <w:szCs w:val="24"/>
          <w:lang w:eastAsia="hr-HR"/>
        </w:rPr>
        <w:t>realokacija</w:t>
      </w:r>
      <w:proofErr w:type="spellEnd"/>
      <w:r w:rsidRPr="00F82C95">
        <w:rPr>
          <w:rFonts w:ascii="Calibri" w:eastAsia="Times New Roman" w:hAnsi="Calibri" w:cs="Calibri"/>
          <w:bCs/>
          <w:color w:val="000000"/>
          <w:sz w:val="24"/>
          <w:szCs w:val="24"/>
          <w:lang w:eastAsia="hr-HR"/>
        </w:rPr>
        <w:t xml:space="preserve"> određenih stavki obzirom da se naknadno saznalo da nekih rashoda neće biti (usluga kontrole projekta) te smo ta sredstva prebacili na stavku koja će biti realizirana (trošak puta za stručnjake izvan radnog odnosa). </w:t>
      </w:r>
    </w:p>
    <w:p w14:paraId="2BF7351B"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r w:rsidRPr="00F82C95">
        <w:rPr>
          <w:rFonts w:ascii="Calibri" w:eastAsia="Times New Roman" w:hAnsi="Calibri" w:cs="Calibri"/>
          <w:bCs/>
          <w:color w:val="000000"/>
          <w:sz w:val="24"/>
          <w:szCs w:val="24"/>
          <w:lang w:eastAsia="hr-HR"/>
        </w:rPr>
        <w:t xml:space="preserve"> </w:t>
      </w:r>
    </w:p>
    <w:p w14:paraId="45BD0FA5"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p>
    <w:p w14:paraId="010E07AF"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r w:rsidRPr="00F82C95">
        <w:rPr>
          <w:rFonts w:ascii="Calibri" w:eastAsia="Times New Roman" w:hAnsi="Calibri" w:cs="Calibri"/>
          <w:bCs/>
          <w:color w:val="000000"/>
          <w:sz w:val="24"/>
          <w:szCs w:val="24"/>
          <w:lang w:eastAsia="hr-HR"/>
        </w:rPr>
        <w:tab/>
      </w:r>
    </w:p>
    <w:p w14:paraId="124976C7" w14:textId="77777777" w:rsidR="00AE6BE1" w:rsidRPr="00F82C95" w:rsidRDefault="00AE6BE1" w:rsidP="00AE6BE1">
      <w:pPr>
        <w:spacing w:after="0" w:line="240" w:lineRule="auto"/>
        <w:jc w:val="both"/>
        <w:rPr>
          <w:rFonts w:ascii="Calibri" w:eastAsia="Times New Roman" w:hAnsi="Calibri" w:cs="Calibri"/>
          <w:bCs/>
          <w:color w:val="000000"/>
          <w:sz w:val="24"/>
          <w:szCs w:val="24"/>
          <w:lang w:eastAsia="hr-HR"/>
        </w:rPr>
      </w:pPr>
    </w:p>
    <w:p w14:paraId="32202080" w14:textId="77777777" w:rsidR="00AE6BE1" w:rsidRPr="00ED03F6" w:rsidRDefault="00AE6BE1" w:rsidP="000D4168">
      <w:pPr>
        <w:spacing w:after="0" w:line="240" w:lineRule="auto"/>
        <w:jc w:val="both"/>
        <w:rPr>
          <w:rFonts w:cs="Times New Roman"/>
          <w:sz w:val="24"/>
          <w:szCs w:val="24"/>
        </w:rPr>
      </w:pPr>
      <w:bookmarkStart w:id="10" w:name="_GoBack"/>
      <w:bookmarkEnd w:id="10"/>
    </w:p>
    <w:sectPr w:rsidR="00AE6BE1" w:rsidRPr="00ED03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C240E" w14:textId="77777777" w:rsidR="00C168CE" w:rsidRDefault="00C168CE" w:rsidP="00884766">
      <w:pPr>
        <w:spacing w:after="0" w:line="240" w:lineRule="auto"/>
      </w:pPr>
      <w:r>
        <w:separator/>
      </w:r>
    </w:p>
  </w:endnote>
  <w:endnote w:type="continuationSeparator" w:id="0">
    <w:p w14:paraId="54E0DABB" w14:textId="77777777" w:rsidR="00C168CE" w:rsidRDefault="00C168CE" w:rsidP="0088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302846"/>
      <w:docPartObj>
        <w:docPartGallery w:val="Page Numbers (Bottom of Page)"/>
        <w:docPartUnique/>
      </w:docPartObj>
    </w:sdtPr>
    <w:sdtEndPr/>
    <w:sdtContent>
      <w:p w14:paraId="0353DBEB" w14:textId="05442F93" w:rsidR="00884766" w:rsidRDefault="00884766">
        <w:pPr>
          <w:pStyle w:val="Podnoje"/>
          <w:jc w:val="right"/>
        </w:pPr>
        <w:r>
          <w:fldChar w:fldCharType="begin"/>
        </w:r>
        <w:r>
          <w:instrText>PAGE   \* MERGEFORMAT</w:instrText>
        </w:r>
        <w:r>
          <w:fldChar w:fldCharType="separate"/>
        </w:r>
        <w:r w:rsidR="00AE6BE1">
          <w:rPr>
            <w:noProof/>
          </w:rPr>
          <w:t>1</w:t>
        </w:r>
        <w:r>
          <w:fldChar w:fldCharType="end"/>
        </w:r>
      </w:p>
    </w:sdtContent>
  </w:sdt>
  <w:p w14:paraId="00F0E76A" w14:textId="77777777" w:rsidR="00884766" w:rsidRDefault="0088476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9135B" w14:textId="77777777" w:rsidR="00C168CE" w:rsidRDefault="00C168CE" w:rsidP="00884766">
      <w:pPr>
        <w:spacing w:after="0" w:line="240" w:lineRule="auto"/>
      </w:pPr>
      <w:r>
        <w:separator/>
      </w:r>
    </w:p>
  </w:footnote>
  <w:footnote w:type="continuationSeparator" w:id="0">
    <w:p w14:paraId="0D51AA0B" w14:textId="77777777" w:rsidR="00C168CE" w:rsidRDefault="00C168CE" w:rsidP="008847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F6"/>
    <w:rsid w:val="000729F5"/>
    <w:rsid w:val="000A424F"/>
    <w:rsid w:val="000D1C23"/>
    <w:rsid w:val="000D4168"/>
    <w:rsid w:val="00103A69"/>
    <w:rsid w:val="0012003E"/>
    <w:rsid w:val="001533E7"/>
    <w:rsid w:val="00164E59"/>
    <w:rsid w:val="00196284"/>
    <w:rsid w:val="001E404A"/>
    <w:rsid w:val="003240A3"/>
    <w:rsid w:val="003405B4"/>
    <w:rsid w:val="00367824"/>
    <w:rsid w:val="003A5D81"/>
    <w:rsid w:val="0043712E"/>
    <w:rsid w:val="0044247C"/>
    <w:rsid w:val="004D4ADD"/>
    <w:rsid w:val="004F3EE1"/>
    <w:rsid w:val="0056290D"/>
    <w:rsid w:val="005D3BA7"/>
    <w:rsid w:val="006700F7"/>
    <w:rsid w:val="006B2A2E"/>
    <w:rsid w:val="006D2FD4"/>
    <w:rsid w:val="00720CB3"/>
    <w:rsid w:val="00741222"/>
    <w:rsid w:val="00753B98"/>
    <w:rsid w:val="00773508"/>
    <w:rsid w:val="00796601"/>
    <w:rsid w:val="007E25F5"/>
    <w:rsid w:val="00884766"/>
    <w:rsid w:val="008A0F54"/>
    <w:rsid w:val="008E7E2F"/>
    <w:rsid w:val="00A3747E"/>
    <w:rsid w:val="00A53C08"/>
    <w:rsid w:val="00AC2266"/>
    <w:rsid w:val="00AD2A61"/>
    <w:rsid w:val="00AE6BE1"/>
    <w:rsid w:val="00B90E85"/>
    <w:rsid w:val="00B92AD4"/>
    <w:rsid w:val="00BF6B20"/>
    <w:rsid w:val="00C06323"/>
    <w:rsid w:val="00C168CE"/>
    <w:rsid w:val="00C40B5D"/>
    <w:rsid w:val="00C64DA7"/>
    <w:rsid w:val="00C955AF"/>
    <w:rsid w:val="00CA26C1"/>
    <w:rsid w:val="00CE3A6E"/>
    <w:rsid w:val="00CE76F6"/>
    <w:rsid w:val="00D537ED"/>
    <w:rsid w:val="00D9115D"/>
    <w:rsid w:val="00DA52FC"/>
    <w:rsid w:val="00DD21DC"/>
    <w:rsid w:val="00E8678E"/>
    <w:rsid w:val="00E9551D"/>
    <w:rsid w:val="00ED03F6"/>
    <w:rsid w:val="00F237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8476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84766"/>
  </w:style>
  <w:style w:type="paragraph" w:styleId="Podnoje">
    <w:name w:val="footer"/>
    <w:basedOn w:val="Normal"/>
    <w:link w:val="PodnojeChar"/>
    <w:uiPriority w:val="99"/>
    <w:unhideWhenUsed/>
    <w:rsid w:val="0088476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84766"/>
  </w:style>
  <w:style w:type="table" w:styleId="Reetkatablice">
    <w:name w:val="Table Grid"/>
    <w:basedOn w:val="Obinatablica"/>
    <w:rsid w:val="00AE6BE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8476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84766"/>
  </w:style>
  <w:style w:type="paragraph" w:styleId="Podnoje">
    <w:name w:val="footer"/>
    <w:basedOn w:val="Normal"/>
    <w:link w:val="PodnojeChar"/>
    <w:uiPriority w:val="99"/>
    <w:unhideWhenUsed/>
    <w:rsid w:val="0088476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84766"/>
  </w:style>
  <w:style w:type="table" w:styleId="Reetkatablice">
    <w:name w:val="Table Grid"/>
    <w:basedOn w:val="Obinatablica"/>
    <w:rsid w:val="00AE6BE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93991-32E0-47CB-8663-9E97C5C5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5243</Words>
  <Characters>29891</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 Vitković</dc:creator>
  <cp:lastModifiedBy>Natalija Pipić-Skoko</cp:lastModifiedBy>
  <cp:revision>2</cp:revision>
  <cp:lastPrinted>2022-02-21T16:29:00Z</cp:lastPrinted>
  <dcterms:created xsi:type="dcterms:W3CDTF">2022-10-20T07:13:00Z</dcterms:created>
  <dcterms:modified xsi:type="dcterms:W3CDTF">2022-10-20T07:13:00Z</dcterms:modified>
</cp:coreProperties>
</file>