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2A30A" w14:textId="77777777" w:rsidR="002B388A" w:rsidRPr="002B388A" w:rsidRDefault="002B388A" w:rsidP="002B388A">
      <w:pPr>
        <w:rPr>
          <w:rFonts w:ascii="Calibri" w:eastAsia="Times New Roman" w:hAnsi="Calibri" w:cs="Calibri"/>
          <w:lang w:val="hr-HR"/>
        </w:rPr>
      </w:pPr>
    </w:p>
    <w:p w14:paraId="76A57A11" w14:textId="45A6DEBC" w:rsidR="002B388A" w:rsidRPr="002B388A" w:rsidRDefault="002B388A" w:rsidP="00BD7C96">
      <w:pPr>
        <w:jc w:val="both"/>
        <w:rPr>
          <w:rFonts w:ascii="Calibri" w:eastAsia="Times New Roman" w:hAnsi="Calibri" w:cs="Calibri"/>
          <w:lang w:val="hr-HR"/>
        </w:rPr>
      </w:pPr>
      <w:r w:rsidRPr="002B388A">
        <w:rPr>
          <w:rFonts w:ascii="Calibri" w:eastAsia="Times New Roman" w:hAnsi="Calibri" w:cs="Calibri"/>
          <w:lang w:val="hr-HR"/>
        </w:rPr>
        <w:t>Na temelju članka 19.a Zakona o porezu na dohodak ("Narodne novine"</w:t>
      </w:r>
      <w:r w:rsidR="00C93147">
        <w:rPr>
          <w:rFonts w:ascii="Calibri" w:eastAsia="Times New Roman" w:hAnsi="Calibri" w:cs="Calibri"/>
          <w:lang w:val="hr-HR"/>
        </w:rPr>
        <w:t>,</w:t>
      </w:r>
      <w:r w:rsidRPr="002B388A">
        <w:rPr>
          <w:rFonts w:ascii="Calibri" w:eastAsia="Times New Roman" w:hAnsi="Calibri" w:cs="Calibri"/>
          <w:lang w:val="hr-HR"/>
        </w:rPr>
        <w:t xml:space="preserve"> broj 115/16, 106/18, 121/19, 32/20, 138/20, 151/22 i 114/23) i članka 37. Statuta Grada Novske ("Službeni vjesnik“</w:t>
      </w:r>
      <w:r w:rsidR="00C93147">
        <w:rPr>
          <w:rFonts w:ascii="Calibri" w:eastAsia="Times New Roman" w:hAnsi="Calibri" w:cs="Calibri"/>
          <w:lang w:val="hr-HR"/>
        </w:rPr>
        <w:t>,</w:t>
      </w:r>
      <w:r w:rsidRPr="002B388A">
        <w:rPr>
          <w:rFonts w:ascii="Calibri" w:eastAsia="Times New Roman" w:hAnsi="Calibri" w:cs="Calibri"/>
          <w:lang w:val="hr-HR"/>
        </w:rPr>
        <w:t xml:space="preserve"> broj  8/21 i 13/23) Gradsko vijeće Grada Novske na </w:t>
      </w:r>
      <w:r w:rsidR="00333C51">
        <w:rPr>
          <w:rFonts w:ascii="Calibri" w:eastAsia="Times New Roman" w:hAnsi="Calibri" w:cs="Calibri"/>
          <w:lang w:val="hr-HR"/>
        </w:rPr>
        <w:t xml:space="preserve"> 24. </w:t>
      </w:r>
      <w:r w:rsidRPr="002B388A">
        <w:rPr>
          <w:rFonts w:ascii="Calibri" w:eastAsia="Times New Roman" w:hAnsi="Calibri" w:cs="Calibri"/>
          <w:lang w:val="hr-HR"/>
        </w:rPr>
        <w:t>sjednici</w:t>
      </w:r>
      <w:r w:rsidR="00333C51">
        <w:rPr>
          <w:rFonts w:ascii="Calibri" w:eastAsia="Times New Roman" w:hAnsi="Calibri" w:cs="Calibri"/>
          <w:lang w:val="hr-HR"/>
        </w:rPr>
        <w:t xml:space="preserve"> održanoj 29.</w:t>
      </w:r>
      <w:r w:rsidR="00D62E12">
        <w:rPr>
          <w:rFonts w:ascii="Calibri" w:eastAsia="Times New Roman" w:hAnsi="Calibri" w:cs="Calibri"/>
          <w:lang w:val="hr-HR"/>
        </w:rPr>
        <w:t xml:space="preserve"> </w:t>
      </w:r>
      <w:r w:rsidR="00333C51">
        <w:rPr>
          <w:rFonts w:ascii="Calibri" w:eastAsia="Times New Roman" w:hAnsi="Calibri" w:cs="Calibri"/>
          <w:lang w:val="hr-HR"/>
        </w:rPr>
        <w:t>studenog</w:t>
      </w:r>
      <w:r w:rsidR="00D62E12">
        <w:rPr>
          <w:rFonts w:ascii="Calibri" w:eastAsia="Times New Roman" w:hAnsi="Calibri" w:cs="Calibri"/>
          <w:lang w:val="hr-HR"/>
        </w:rPr>
        <w:t>a</w:t>
      </w:r>
      <w:r w:rsidR="00333C51">
        <w:rPr>
          <w:rFonts w:ascii="Calibri" w:eastAsia="Times New Roman" w:hAnsi="Calibri" w:cs="Calibri"/>
          <w:lang w:val="hr-HR"/>
        </w:rPr>
        <w:t xml:space="preserve"> </w:t>
      </w:r>
      <w:r w:rsidRPr="002B388A">
        <w:rPr>
          <w:rFonts w:ascii="Calibri" w:eastAsia="Times New Roman" w:hAnsi="Calibri" w:cs="Calibri"/>
          <w:lang w:val="hr-HR"/>
        </w:rPr>
        <w:t>2023. godine donijelo je</w:t>
      </w:r>
    </w:p>
    <w:p w14:paraId="1485A3A6" w14:textId="77777777" w:rsidR="002B388A" w:rsidRPr="002B388A" w:rsidRDefault="002B388A" w:rsidP="002B388A">
      <w:pPr>
        <w:rPr>
          <w:rFonts w:ascii="Calibri" w:eastAsia="Times New Roman" w:hAnsi="Calibri" w:cs="Calibri"/>
          <w:lang w:val="hr-HR"/>
        </w:rPr>
      </w:pPr>
    </w:p>
    <w:p w14:paraId="65E3C934" w14:textId="77777777" w:rsidR="002B388A" w:rsidRPr="00D62E12" w:rsidRDefault="002B388A" w:rsidP="002B388A">
      <w:pPr>
        <w:jc w:val="center"/>
        <w:rPr>
          <w:rFonts w:ascii="Calibri" w:eastAsia="Times New Roman" w:hAnsi="Calibri" w:cs="Calibri"/>
          <w:b/>
          <w:bCs/>
          <w:lang w:val="hr-HR"/>
        </w:rPr>
      </w:pPr>
      <w:r w:rsidRPr="00D62E12">
        <w:rPr>
          <w:rFonts w:ascii="Calibri" w:eastAsia="Times New Roman" w:hAnsi="Calibri" w:cs="Calibri"/>
          <w:b/>
          <w:bCs/>
          <w:lang w:val="hr-HR"/>
        </w:rPr>
        <w:t>O D L U K U</w:t>
      </w:r>
    </w:p>
    <w:p w14:paraId="6EAACF0B" w14:textId="77777777" w:rsidR="002B388A" w:rsidRPr="00D62E12" w:rsidRDefault="002B388A" w:rsidP="002B388A">
      <w:pPr>
        <w:jc w:val="center"/>
        <w:rPr>
          <w:rFonts w:ascii="Calibri" w:eastAsia="Times New Roman" w:hAnsi="Calibri" w:cs="Calibri"/>
          <w:b/>
          <w:bCs/>
          <w:lang w:val="hr-HR"/>
        </w:rPr>
      </w:pPr>
      <w:r w:rsidRPr="00D62E12">
        <w:rPr>
          <w:rFonts w:ascii="Calibri" w:eastAsia="Times New Roman" w:hAnsi="Calibri" w:cs="Calibri"/>
          <w:b/>
          <w:bCs/>
          <w:lang w:val="hr-HR"/>
        </w:rPr>
        <w:t>o visini poreznih stopa godišnjeg poreza na dohodak</w:t>
      </w:r>
    </w:p>
    <w:p w14:paraId="29D5BC34" w14:textId="77777777" w:rsidR="002B388A" w:rsidRPr="00D62E12" w:rsidRDefault="002B388A" w:rsidP="002B388A">
      <w:pPr>
        <w:jc w:val="center"/>
        <w:rPr>
          <w:rFonts w:ascii="Calibri" w:eastAsia="Times New Roman" w:hAnsi="Calibri" w:cs="Calibri"/>
          <w:b/>
          <w:bCs/>
          <w:lang w:val="hr-HR"/>
        </w:rPr>
      </w:pPr>
      <w:r w:rsidRPr="00D62E12">
        <w:rPr>
          <w:rFonts w:ascii="Calibri" w:eastAsia="Times New Roman" w:hAnsi="Calibri" w:cs="Calibri"/>
          <w:b/>
          <w:bCs/>
          <w:lang w:val="hr-HR"/>
        </w:rPr>
        <w:t>na području grada Novske</w:t>
      </w:r>
    </w:p>
    <w:p w14:paraId="07A1DD41" w14:textId="77777777" w:rsidR="002B388A" w:rsidRPr="002B388A" w:rsidRDefault="002B388A" w:rsidP="002B388A">
      <w:pPr>
        <w:rPr>
          <w:rFonts w:ascii="Calibri" w:eastAsia="Times New Roman" w:hAnsi="Calibri" w:cs="Calibri"/>
          <w:lang w:val="hr-HR"/>
        </w:rPr>
      </w:pPr>
    </w:p>
    <w:p w14:paraId="25B61321" w14:textId="0D9AB842" w:rsidR="002B388A" w:rsidRDefault="002B388A" w:rsidP="002B388A">
      <w:pPr>
        <w:jc w:val="center"/>
        <w:rPr>
          <w:rFonts w:ascii="Calibri" w:eastAsia="Times New Roman" w:hAnsi="Calibri" w:cs="Calibri"/>
          <w:lang w:val="hr-HR"/>
        </w:rPr>
      </w:pPr>
      <w:r w:rsidRPr="002B388A">
        <w:rPr>
          <w:rFonts w:ascii="Calibri" w:eastAsia="Times New Roman" w:hAnsi="Calibri" w:cs="Calibri"/>
          <w:lang w:val="hr-HR"/>
        </w:rPr>
        <w:t>Članak 1.</w:t>
      </w:r>
    </w:p>
    <w:p w14:paraId="7E5B87DF" w14:textId="77777777" w:rsidR="002B388A" w:rsidRPr="002B388A" w:rsidRDefault="002B388A" w:rsidP="00BD7C96">
      <w:pPr>
        <w:jc w:val="both"/>
        <w:rPr>
          <w:rFonts w:ascii="Calibri" w:eastAsia="Times New Roman" w:hAnsi="Calibri" w:cs="Calibri"/>
          <w:lang w:val="hr-HR"/>
        </w:rPr>
      </w:pPr>
    </w:p>
    <w:p w14:paraId="55089288" w14:textId="77777777" w:rsidR="002B388A" w:rsidRPr="002B388A" w:rsidRDefault="002B388A" w:rsidP="00BD7C96">
      <w:pPr>
        <w:jc w:val="both"/>
        <w:rPr>
          <w:rFonts w:ascii="Calibri" w:eastAsia="Times New Roman" w:hAnsi="Calibri" w:cs="Calibri"/>
          <w:lang w:val="hr-HR"/>
        </w:rPr>
      </w:pPr>
      <w:r w:rsidRPr="002B388A">
        <w:rPr>
          <w:rFonts w:ascii="Calibri" w:eastAsia="Times New Roman" w:hAnsi="Calibri" w:cs="Calibri"/>
          <w:lang w:val="hr-HR"/>
        </w:rPr>
        <w:t>Ovom Odlukom utvrđuje se visina poreznih stopa godišnjeg poreza na dohodak za porezne obveznike na području grada Novske.</w:t>
      </w:r>
    </w:p>
    <w:p w14:paraId="44EA586D" w14:textId="77777777" w:rsidR="002B388A" w:rsidRPr="002B388A" w:rsidRDefault="002B388A" w:rsidP="002B388A">
      <w:pPr>
        <w:rPr>
          <w:rFonts w:ascii="Calibri" w:eastAsia="Times New Roman" w:hAnsi="Calibri" w:cs="Calibri"/>
          <w:lang w:val="hr-HR"/>
        </w:rPr>
      </w:pPr>
    </w:p>
    <w:p w14:paraId="6D4F3273" w14:textId="77777777" w:rsidR="002B388A" w:rsidRPr="002B388A" w:rsidRDefault="002B388A" w:rsidP="002B388A">
      <w:pPr>
        <w:jc w:val="center"/>
        <w:rPr>
          <w:rFonts w:ascii="Calibri" w:eastAsia="Times New Roman" w:hAnsi="Calibri" w:cs="Calibri"/>
          <w:lang w:val="hr-HR"/>
        </w:rPr>
      </w:pPr>
      <w:r w:rsidRPr="002B388A">
        <w:rPr>
          <w:rFonts w:ascii="Calibri" w:eastAsia="Times New Roman" w:hAnsi="Calibri" w:cs="Calibri"/>
          <w:lang w:val="hr-HR"/>
        </w:rPr>
        <w:t>Članak 2.</w:t>
      </w:r>
    </w:p>
    <w:p w14:paraId="124F525A" w14:textId="77777777" w:rsidR="002B388A" w:rsidRPr="002B388A" w:rsidRDefault="002B388A" w:rsidP="002B388A">
      <w:pPr>
        <w:rPr>
          <w:rFonts w:ascii="Calibri" w:eastAsia="Times New Roman" w:hAnsi="Calibri" w:cs="Calibri"/>
          <w:lang w:val="hr-HR"/>
        </w:rPr>
      </w:pPr>
    </w:p>
    <w:p w14:paraId="081701D1" w14:textId="77777777" w:rsidR="002B388A" w:rsidRPr="002B388A" w:rsidRDefault="002B388A" w:rsidP="00BD7C96">
      <w:pPr>
        <w:jc w:val="both"/>
        <w:rPr>
          <w:rFonts w:ascii="Calibri" w:eastAsia="Times New Roman" w:hAnsi="Calibri" w:cs="Calibri"/>
          <w:lang w:val="hr-HR"/>
        </w:rPr>
      </w:pPr>
      <w:r w:rsidRPr="002B388A">
        <w:rPr>
          <w:rFonts w:ascii="Calibri" w:eastAsia="Times New Roman" w:hAnsi="Calibri" w:cs="Calibri"/>
          <w:lang w:val="hr-HR"/>
        </w:rPr>
        <w:tab/>
        <w:t>Porezne stope iz članka 1. ove Odluke utvrđuju se kako slijedi:</w:t>
      </w:r>
    </w:p>
    <w:p w14:paraId="75AD6E76" w14:textId="77777777" w:rsidR="002B388A" w:rsidRPr="002B388A" w:rsidRDefault="002B388A" w:rsidP="00BD7C96">
      <w:pPr>
        <w:numPr>
          <w:ilvl w:val="0"/>
          <w:numId w:val="26"/>
        </w:numPr>
        <w:jc w:val="both"/>
        <w:rPr>
          <w:rFonts w:ascii="Calibri" w:eastAsia="Times New Roman" w:hAnsi="Calibri" w:cs="Calibri"/>
          <w:lang w:val="hr-HR"/>
        </w:rPr>
      </w:pPr>
      <w:r w:rsidRPr="002B388A">
        <w:rPr>
          <w:rFonts w:ascii="Calibri" w:eastAsia="Times New Roman" w:hAnsi="Calibri" w:cs="Calibri"/>
          <w:lang w:val="hr-HR"/>
        </w:rPr>
        <w:t>niža porezna stopa 20%,</w:t>
      </w:r>
    </w:p>
    <w:p w14:paraId="1973A645" w14:textId="77777777" w:rsidR="002B388A" w:rsidRPr="002B388A" w:rsidRDefault="002B388A" w:rsidP="00BD7C96">
      <w:pPr>
        <w:numPr>
          <w:ilvl w:val="0"/>
          <w:numId w:val="26"/>
        </w:numPr>
        <w:jc w:val="both"/>
        <w:rPr>
          <w:rFonts w:ascii="Calibri" w:eastAsia="Times New Roman" w:hAnsi="Calibri" w:cs="Calibri"/>
          <w:lang w:val="hr-HR"/>
        </w:rPr>
      </w:pPr>
      <w:r w:rsidRPr="002B388A">
        <w:rPr>
          <w:rFonts w:ascii="Calibri" w:eastAsia="Times New Roman" w:hAnsi="Calibri" w:cs="Calibri"/>
          <w:lang w:val="hr-HR"/>
        </w:rPr>
        <w:t>viša porezna stopa 30%.</w:t>
      </w:r>
    </w:p>
    <w:p w14:paraId="1956F021" w14:textId="77777777" w:rsidR="002B388A" w:rsidRPr="002B388A" w:rsidRDefault="002B388A" w:rsidP="002B388A">
      <w:pPr>
        <w:rPr>
          <w:rFonts w:ascii="Calibri" w:eastAsia="Times New Roman" w:hAnsi="Calibri" w:cs="Calibri"/>
          <w:lang w:val="hr-HR"/>
        </w:rPr>
      </w:pPr>
    </w:p>
    <w:p w14:paraId="3746F216" w14:textId="77777777" w:rsidR="002B388A" w:rsidRPr="002B388A" w:rsidRDefault="002B388A" w:rsidP="002B388A">
      <w:pPr>
        <w:jc w:val="center"/>
        <w:rPr>
          <w:rFonts w:ascii="Calibri" w:eastAsia="Times New Roman" w:hAnsi="Calibri" w:cs="Calibri"/>
          <w:lang w:val="hr-HR"/>
        </w:rPr>
      </w:pPr>
      <w:r w:rsidRPr="002B388A">
        <w:rPr>
          <w:rFonts w:ascii="Calibri" w:eastAsia="Times New Roman" w:hAnsi="Calibri" w:cs="Calibri"/>
          <w:lang w:val="hr-HR"/>
        </w:rPr>
        <w:t>Članak 3.</w:t>
      </w:r>
    </w:p>
    <w:p w14:paraId="37C21680" w14:textId="77777777" w:rsidR="002B388A" w:rsidRPr="002B388A" w:rsidRDefault="002B388A" w:rsidP="002B388A">
      <w:pPr>
        <w:rPr>
          <w:rFonts w:ascii="Calibri" w:eastAsia="Times New Roman" w:hAnsi="Calibri" w:cs="Calibri"/>
          <w:lang w:val="hr-HR"/>
        </w:rPr>
      </w:pPr>
    </w:p>
    <w:p w14:paraId="2BE6048B" w14:textId="77777777" w:rsidR="002B388A" w:rsidRDefault="002B388A" w:rsidP="00BD7C96">
      <w:pPr>
        <w:rPr>
          <w:rFonts w:ascii="Calibri" w:eastAsia="Times New Roman" w:hAnsi="Calibri" w:cs="Calibri"/>
          <w:lang w:val="hr-HR"/>
        </w:rPr>
      </w:pPr>
      <w:r w:rsidRPr="002B388A">
        <w:rPr>
          <w:rFonts w:ascii="Calibri" w:eastAsia="Times New Roman" w:hAnsi="Calibri" w:cs="Calibri"/>
          <w:lang w:val="hr-HR"/>
        </w:rPr>
        <w:t xml:space="preserve">Ova Odluka objavit će se u „Narodnim novinama“ i "Službenom vjesniku Grada Novske", a stupa na snagu 1. siječnja 2024. godine. </w:t>
      </w:r>
    </w:p>
    <w:p w14:paraId="60D33865" w14:textId="77777777" w:rsidR="002B388A" w:rsidRPr="002B388A" w:rsidRDefault="002B388A" w:rsidP="002B388A">
      <w:pPr>
        <w:rPr>
          <w:rFonts w:ascii="Calibri" w:eastAsia="Times New Roman" w:hAnsi="Calibri" w:cs="Calibri"/>
          <w:lang w:val="hr-HR"/>
        </w:rPr>
      </w:pPr>
    </w:p>
    <w:p w14:paraId="424424A9" w14:textId="77777777" w:rsidR="002B388A" w:rsidRPr="002B388A" w:rsidRDefault="002B388A" w:rsidP="002B388A">
      <w:pPr>
        <w:jc w:val="center"/>
        <w:rPr>
          <w:rFonts w:ascii="Calibri" w:eastAsia="Times New Roman" w:hAnsi="Calibri" w:cs="Calibri"/>
          <w:lang w:val="hr-HR"/>
        </w:rPr>
      </w:pPr>
      <w:r w:rsidRPr="002B388A">
        <w:rPr>
          <w:rFonts w:ascii="Calibri" w:eastAsia="Times New Roman" w:hAnsi="Calibri" w:cs="Calibri"/>
          <w:lang w:val="hr-HR"/>
        </w:rPr>
        <w:t>SISAČKO-MOSLAVAČKA ŽUPANIJA</w:t>
      </w:r>
    </w:p>
    <w:p w14:paraId="4B3F3B77" w14:textId="77777777" w:rsidR="002B388A" w:rsidRPr="002B388A" w:rsidRDefault="002B388A" w:rsidP="002B388A">
      <w:pPr>
        <w:jc w:val="center"/>
        <w:rPr>
          <w:rFonts w:ascii="Calibri" w:eastAsia="Times New Roman" w:hAnsi="Calibri" w:cs="Calibri"/>
          <w:lang w:val="hr-HR"/>
        </w:rPr>
      </w:pPr>
      <w:r w:rsidRPr="002B388A">
        <w:rPr>
          <w:rFonts w:ascii="Calibri" w:eastAsia="Times New Roman" w:hAnsi="Calibri" w:cs="Calibri"/>
          <w:lang w:val="hr-HR"/>
        </w:rPr>
        <w:t>GRAD NOVSKA</w:t>
      </w:r>
    </w:p>
    <w:p w14:paraId="53D921E4" w14:textId="77777777" w:rsidR="002B388A" w:rsidRPr="002B388A" w:rsidRDefault="002B388A" w:rsidP="002B388A">
      <w:pPr>
        <w:jc w:val="center"/>
        <w:rPr>
          <w:rFonts w:ascii="Calibri" w:eastAsia="Times New Roman" w:hAnsi="Calibri" w:cs="Calibri"/>
          <w:lang w:val="hr-HR"/>
        </w:rPr>
      </w:pPr>
      <w:r w:rsidRPr="002B388A">
        <w:rPr>
          <w:rFonts w:ascii="Calibri" w:eastAsia="Times New Roman" w:hAnsi="Calibri" w:cs="Calibri"/>
          <w:lang w:val="hr-HR"/>
        </w:rPr>
        <w:t>GRADSKO  VIJEĆE</w:t>
      </w:r>
    </w:p>
    <w:p w14:paraId="32490C62" w14:textId="77777777" w:rsidR="002B388A" w:rsidRPr="002B388A" w:rsidRDefault="002B388A" w:rsidP="002B388A">
      <w:pPr>
        <w:rPr>
          <w:rFonts w:ascii="Calibri" w:eastAsia="Times New Roman" w:hAnsi="Calibri" w:cs="Calibri"/>
          <w:lang w:val="hr-HR"/>
        </w:rPr>
      </w:pPr>
    </w:p>
    <w:p w14:paraId="2581883D" w14:textId="3B386DFB" w:rsidR="00182928" w:rsidRPr="00DB4C8B" w:rsidRDefault="00182928" w:rsidP="00815E5A">
      <w:pPr>
        <w:tabs>
          <w:tab w:val="center" w:pos="4320"/>
          <w:tab w:val="right" w:pos="8640"/>
        </w:tabs>
        <w:rPr>
          <w:rFonts w:asciiTheme="minorHAnsi" w:hAnsiTheme="minorHAnsi" w:cstheme="minorHAnsi"/>
          <w:bCs/>
        </w:rPr>
      </w:pPr>
    </w:p>
    <w:p w14:paraId="7A73F7B0" w14:textId="066ECB8C" w:rsidR="00DB4C8B" w:rsidRPr="00DB4C8B" w:rsidRDefault="00DB4C8B" w:rsidP="00DB4C8B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DB4C8B">
        <w:rPr>
          <w:rFonts w:asciiTheme="minorHAnsi" w:hAnsiTheme="minorHAnsi" w:cstheme="minorHAnsi"/>
          <w:sz w:val="24"/>
          <w:szCs w:val="24"/>
        </w:rPr>
        <w:t>KLASA: 410-01/23-01/2</w:t>
      </w:r>
    </w:p>
    <w:p w14:paraId="1F77CD26" w14:textId="429FC2EF" w:rsidR="00DB4C8B" w:rsidRPr="00DB4C8B" w:rsidRDefault="00DB4C8B" w:rsidP="00DB4C8B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DB4C8B">
        <w:rPr>
          <w:rFonts w:asciiTheme="minorHAnsi" w:eastAsia="Calibri" w:hAnsiTheme="minorHAnsi" w:cstheme="minorHAnsi"/>
          <w:sz w:val="24"/>
          <w:szCs w:val="24"/>
        </w:rPr>
        <w:t>URBROJ: 2176-4-1-23-1</w:t>
      </w:r>
      <w:r w:rsidRPr="00DB4C8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Predsjednik</w:t>
      </w:r>
    </w:p>
    <w:p w14:paraId="32DC34E6" w14:textId="77777777" w:rsidR="00DB4C8B" w:rsidRPr="00DB4C8B" w:rsidRDefault="00DB4C8B" w:rsidP="00DB4C8B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DB4C8B">
        <w:rPr>
          <w:rFonts w:asciiTheme="minorHAnsi" w:hAnsiTheme="minorHAnsi" w:cstheme="minorHAnsi"/>
          <w:sz w:val="24"/>
          <w:szCs w:val="24"/>
        </w:rPr>
        <w:t>Novska, 29. studeni 2023.</w:t>
      </w:r>
    </w:p>
    <w:p w14:paraId="5205EB51" w14:textId="6556E42D" w:rsidR="00DB4C8B" w:rsidRPr="00DB4C8B" w:rsidRDefault="00DB4C8B" w:rsidP="00DB4C8B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DB4C8B">
        <w:rPr>
          <w:rFonts w:asciiTheme="minorHAnsi" w:hAnsiTheme="minorHAnsi" w:cstheme="minorHAnsi"/>
          <w:b/>
          <w:sz w:val="24"/>
          <w:szCs w:val="24"/>
        </w:rPr>
        <w:tab/>
      </w:r>
      <w:r w:rsidRPr="00DB4C8B">
        <w:rPr>
          <w:rFonts w:asciiTheme="minorHAnsi" w:hAnsiTheme="minorHAnsi" w:cstheme="minorHAnsi"/>
          <w:b/>
          <w:sz w:val="24"/>
          <w:szCs w:val="24"/>
        </w:rPr>
        <w:tab/>
      </w:r>
      <w:r w:rsidRPr="00DB4C8B">
        <w:rPr>
          <w:rFonts w:asciiTheme="minorHAnsi" w:hAnsiTheme="minorHAnsi" w:cstheme="minorHAnsi"/>
          <w:b/>
          <w:sz w:val="24"/>
          <w:szCs w:val="24"/>
        </w:rPr>
        <w:tab/>
      </w:r>
      <w:r w:rsidRPr="00DB4C8B">
        <w:rPr>
          <w:rFonts w:asciiTheme="minorHAnsi" w:hAnsiTheme="minorHAnsi" w:cstheme="minorHAnsi"/>
          <w:b/>
          <w:sz w:val="24"/>
          <w:szCs w:val="24"/>
        </w:rPr>
        <w:tab/>
      </w:r>
      <w:r w:rsidRPr="00DB4C8B">
        <w:rPr>
          <w:rFonts w:asciiTheme="minorHAnsi" w:hAnsiTheme="minorHAnsi" w:cstheme="minorHAnsi"/>
          <w:b/>
          <w:sz w:val="24"/>
          <w:szCs w:val="24"/>
        </w:rPr>
        <w:tab/>
      </w:r>
      <w:r w:rsidRPr="00DB4C8B">
        <w:rPr>
          <w:rFonts w:asciiTheme="minorHAnsi" w:hAnsiTheme="minorHAnsi" w:cstheme="minorHAnsi"/>
          <w:b/>
          <w:sz w:val="24"/>
          <w:szCs w:val="24"/>
        </w:rPr>
        <w:tab/>
      </w:r>
      <w:r w:rsidRPr="00DB4C8B">
        <w:rPr>
          <w:rFonts w:asciiTheme="minorHAnsi" w:hAnsiTheme="minorHAnsi" w:cstheme="minorHAnsi"/>
          <w:b/>
          <w:sz w:val="24"/>
          <w:szCs w:val="24"/>
        </w:rPr>
        <w:tab/>
      </w:r>
      <w:r w:rsidRPr="00DB4C8B">
        <w:rPr>
          <w:rFonts w:asciiTheme="minorHAnsi" w:hAnsiTheme="minorHAnsi" w:cstheme="minorHAnsi"/>
          <w:b/>
          <w:sz w:val="24"/>
          <w:szCs w:val="24"/>
        </w:rPr>
        <w:tab/>
      </w:r>
      <w:r w:rsidRPr="00DB4C8B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DB4C8B">
        <w:rPr>
          <w:rFonts w:asciiTheme="minorHAnsi" w:hAnsiTheme="minorHAnsi" w:cstheme="minorHAnsi"/>
          <w:sz w:val="24"/>
          <w:szCs w:val="24"/>
        </w:rPr>
        <w:t xml:space="preserve">    Ivica Vulić</w:t>
      </w:r>
    </w:p>
    <w:p w14:paraId="73A44E62" w14:textId="48216B53" w:rsidR="00DB4C8B" w:rsidRPr="00DB4C8B" w:rsidRDefault="00DB4C8B" w:rsidP="00DB4C8B">
      <w:pPr>
        <w:pStyle w:val="NoSpacing"/>
        <w:rPr>
          <w:rFonts w:asciiTheme="minorHAnsi" w:hAnsiTheme="minorHAnsi" w:cstheme="minorHAnsi"/>
        </w:rPr>
      </w:pPr>
    </w:p>
    <w:p w14:paraId="5C51A93F" w14:textId="77777777" w:rsidR="00FE5A3C" w:rsidRDefault="00FE5A3C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1EDB1BD7" w14:textId="77777777" w:rsidR="00FE5A3C" w:rsidRDefault="00FE5A3C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4756576A" w14:textId="77777777" w:rsidR="00FE5A3C" w:rsidRDefault="00FE5A3C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608C391E" w14:textId="77777777" w:rsidR="00FE5A3C" w:rsidRDefault="00FE5A3C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57F4D3D6" w14:textId="680F4DFA" w:rsidR="008616FA" w:rsidRPr="002B388A" w:rsidRDefault="008616FA" w:rsidP="002B388A">
      <w:pPr>
        <w:jc w:val="both"/>
        <w:rPr>
          <w:rFonts w:ascii="Calibri" w:eastAsia="Times New Roman" w:hAnsi="Calibri" w:cs="Calibri"/>
          <w:color w:val="000000"/>
          <w:lang w:val="hr-HR" w:eastAsia="hr-HR"/>
        </w:rPr>
        <w:sectPr w:rsidR="008616FA" w:rsidRPr="002B388A" w:rsidSect="002B388A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440" w:right="1080" w:bottom="1440" w:left="1080" w:header="851" w:footer="384" w:gutter="0"/>
          <w:cols w:space="708"/>
          <w:titlePg/>
          <w:docGrid w:linePitch="360"/>
        </w:sectPr>
      </w:pPr>
    </w:p>
    <w:p w14:paraId="1AC637B0" w14:textId="77777777" w:rsidR="002B388A" w:rsidRPr="002B388A" w:rsidRDefault="002B388A" w:rsidP="002B388A">
      <w:pPr>
        <w:autoSpaceDE w:val="0"/>
        <w:autoSpaceDN w:val="0"/>
        <w:adjustRightInd w:val="0"/>
        <w:ind w:firstLine="720"/>
        <w:jc w:val="both"/>
        <w:rPr>
          <w:rFonts w:ascii="Calibri" w:eastAsia="Times New Roman" w:hAnsi="Calibri" w:cs="Calibri"/>
          <w:lang w:val="hr-HR" w:eastAsia="hr-HR"/>
        </w:rPr>
      </w:pPr>
    </w:p>
    <w:p w14:paraId="363FDCE4" w14:textId="77777777" w:rsidR="002B388A" w:rsidRPr="002B388A" w:rsidRDefault="002B388A" w:rsidP="002B388A">
      <w:pPr>
        <w:tabs>
          <w:tab w:val="center" w:pos="4320"/>
          <w:tab w:val="right" w:pos="8640"/>
        </w:tabs>
        <w:jc w:val="both"/>
        <w:rPr>
          <w:rFonts w:ascii="Calibri" w:hAnsi="Calibri" w:cs="Calibri"/>
          <w:b/>
        </w:rPr>
      </w:pPr>
    </w:p>
    <w:sectPr w:rsidR="002B388A" w:rsidRPr="002B388A" w:rsidSect="00FE5A3C">
      <w:headerReference w:type="first" r:id="rId12"/>
      <w:pgSz w:w="11900" w:h="16840"/>
      <w:pgMar w:top="1417" w:right="1417" w:bottom="1417" w:left="1417" w:header="0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68481" w14:textId="77777777" w:rsidR="00C22390" w:rsidRDefault="00C22390" w:rsidP="008616FA">
      <w:r>
        <w:separator/>
      </w:r>
    </w:p>
  </w:endnote>
  <w:endnote w:type="continuationSeparator" w:id="0">
    <w:p w14:paraId="06BABE6A" w14:textId="77777777" w:rsidR="00C22390" w:rsidRDefault="00C22390" w:rsidP="0086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AD75" w14:textId="4DD1EDE1" w:rsidR="003B24A1" w:rsidRDefault="00FE5A3C">
    <w:pPr>
      <w:pStyle w:val="Footer"/>
    </w:pPr>
    <w:r w:rsidRPr="00DC7E5A">
      <w:rPr>
        <w:noProof/>
        <w:lang w:val="hr-HR" w:eastAsia="hr-HR"/>
      </w:rPr>
      <w:drawing>
        <wp:inline distT="0" distB="0" distL="0" distR="0" wp14:anchorId="1A4B0AB0" wp14:editId="40B8D239">
          <wp:extent cx="5756910" cy="1212404"/>
          <wp:effectExtent l="0" t="0" r="0" b="6985"/>
          <wp:docPr id="351777986" name="Slika 3517779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212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A66D66" w14:textId="77777777" w:rsidR="008616FA" w:rsidRDefault="008616FA" w:rsidP="009323A5">
    <w:pPr>
      <w:pStyle w:val="Footer"/>
      <w:ind w:left="-1134" w:right="-176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340C" w14:textId="77777777" w:rsidR="008616FA" w:rsidRDefault="00FE23A8" w:rsidP="00FE23A8">
    <w:pPr>
      <w:pStyle w:val="Footer"/>
      <w:ind w:left="-709"/>
    </w:pPr>
    <w:r>
      <w:t xml:space="preserve">       </w:t>
    </w:r>
    <w:r w:rsidR="006E4846" w:rsidRPr="00DC7E5A">
      <w:rPr>
        <w:noProof/>
        <w:lang w:val="hr-HR" w:eastAsia="hr-HR"/>
      </w:rPr>
      <w:drawing>
        <wp:inline distT="0" distB="0" distL="0" distR="0" wp14:anchorId="7753F657" wp14:editId="6B1E5B5E">
          <wp:extent cx="6829425" cy="1438275"/>
          <wp:effectExtent l="0" t="0" r="0" b="0"/>
          <wp:docPr id="573303486" name="Slika 5733034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C7597" w14:textId="77777777" w:rsidR="00C22390" w:rsidRDefault="00C22390" w:rsidP="008616FA">
      <w:r>
        <w:separator/>
      </w:r>
    </w:p>
  </w:footnote>
  <w:footnote w:type="continuationSeparator" w:id="0">
    <w:p w14:paraId="2B9B41B3" w14:textId="77777777" w:rsidR="00C22390" w:rsidRDefault="00C22390" w:rsidP="00861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60A3E" w14:textId="77777777" w:rsidR="008616FA" w:rsidRDefault="008616FA" w:rsidP="009323A5">
    <w:pPr>
      <w:pStyle w:val="Header"/>
      <w:ind w:left="-709" w:right="-7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04BCC" w14:textId="77777777" w:rsidR="00B50046" w:rsidRDefault="00705C59" w:rsidP="00B50046">
    <w:pPr>
      <w:pStyle w:val="Header"/>
      <w:ind w:left="-709"/>
    </w:pPr>
    <w:r>
      <w:t xml:space="preserve">          </w:t>
    </w:r>
    <w:r w:rsidR="006E4846" w:rsidRPr="00DC7E5A">
      <w:rPr>
        <w:noProof/>
        <w:lang w:val="hr-HR" w:eastAsia="hr-HR"/>
      </w:rPr>
      <w:drawing>
        <wp:inline distT="0" distB="0" distL="0" distR="0" wp14:anchorId="3C5C65A3" wp14:editId="3FB3FF3F">
          <wp:extent cx="6124575" cy="1562100"/>
          <wp:effectExtent l="0" t="0" r="0" b="0"/>
          <wp:docPr id="2029731327" name="Slika 2029731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9085F" w14:textId="77777777" w:rsidR="008616FA" w:rsidRDefault="008616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669"/>
    <w:multiLevelType w:val="hybridMultilevel"/>
    <w:tmpl w:val="C1961EDA"/>
    <w:lvl w:ilvl="0" w:tplc="CFEE6C5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67B54E7"/>
    <w:multiLevelType w:val="hybridMultilevel"/>
    <w:tmpl w:val="FD5A1D48"/>
    <w:lvl w:ilvl="0" w:tplc="170EFAC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2267F"/>
    <w:multiLevelType w:val="multilevel"/>
    <w:tmpl w:val="0924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B2171"/>
    <w:multiLevelType w:val="hybridMultilevel"/>
    <w:tmpl w:val="4AAE6D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8583A"/>
    <w:multiLevelType w:val="hybridMultilevel"/>
    <w:tmpl w:val="21980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C4897"/>
    <w:multiLevelType w:val="hybridMultilevel"/>
    <w:tmpl w:val="8EE0BC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76B12"/>
    <w:multiLevelType w:val="hybridMultilevel"/>
    <w:tmpl w:val="216C8CC0"/>
    <w:lvl w:ilvl="0" w:tplc="64544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35710"/>
    <w:multiLevelType w:val="hybridMultilevel"/>
    <w:tmpl w:val="66D68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756FE"/>
    <w:multiLevelType w:val="hybridMultilevel"/>
    <w:tmpl w:val="8C9CB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0290A"/>
    <w:multiLevelType w:val="hybridMultilevel"/>
    <w:tmpl w:val="ABCC58CC"/>
    <w:lvl w:ilvl="0" w:tplc="C0A85DE6">
      <w:start w:val="1"/>
      <w:numFmt w:val="decimal"/>
      <w:lvlText w:val="%1."/>
      <w:lvlJc w:val="left"/>
      <w:pPr>
        <w:ind w:left="720" w:hanging="360"/>
      </w:pPr>
      <w:rPr>
        <w:rFonts w:ascii="Cambria" w:eastAsia="MS Mincho" w:hAnsi="Cambria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B42CC"/>
    <w:multiLevelType w:val="hybridMultilevel"/>
    <w:tmpl w:val="37504EFA"/>
    <w:lvl w:ilvl="0" w:tplc="53044DF0">
      <w:start w:val="1"/>
      <w:numFmt w:val="upperRoman"/>
      <w:lvlText w:val="%1."/>
      <w:lvlJc w:val="left"/>
      <w:pPr>
        <w:ind w:left="1080" w:hanging="720"/>
      </w:pPr>
      <w:rPr>
        <w:rFonts w:eastAsia="MS Mincho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D00C9"/>
    <w:multiLevelType w:val="hybridMultilevel"/>
    <w:tmpl w:val="6910158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eastAsia="MS Mincho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04BB2"/>
    <w:multiLevelType w:val="hybridMultilevel"/>
    <w:tmpl w:val="663A3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27FFD"/>
    <w:multiLevelType w:val="hybridMultilevel"/>
    <w:tmpl w:val="655E6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05F04"/>
    <w:multiLevelType w:val="multilevel"/>
    <w:tmpl w:val="D6E82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F151E8"/>
    <w:multiLevelType w:val="hybridMultilevel"/>
    <w:tmpl w:val="AB22C480"/>
    <w:lvl w:ilvl="0" w:tplc="89A648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B71BF"/>
    <w:multiLevelType w:val="hybridMultilevel"/>
    <w:tmpl w:val="515A8188"/>
    <w:lvl w:ilvl="0" w:tplc="1458D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C0A6A"/>
    <w:multiLevelType w:val="hybridMultilevel"/>
    <w:tmpl w:val="4C326758"/>
    <w:lvl w:ilvl="0" w:tplc="2E2E0904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557F4391"/>
    <w:multiLevelType w:val="hybridMultilevel"/>
    <w:tmpl w:val="941464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4090F"/>
    <w:multiLevelType w:val="multilevel"/>
    <w:tmpl w:val="728E2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CD02A9"/>
    <w:multiLevelType w:val="multilevel"/>
    <w:tmpl w:val="595EE4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5B2EAF"/>
    <w:multiLevelType w:val="hybridMultilevel"/>
    <w:tmpl w:val="19A668C2"/>
    <w:lvl w:ilvl="0" w:tplc="E76225BC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24BC3"/>
    <w:multiLevelType w:val="hybridMultilevel"/>
    <w:tmpl w:val="D370213A"/>
    <w:lvl w:ilvl="0" w:tplc="83E2F202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507DF"/>
    <w:multiLevelType w:val="hybridMultilevel"/>
    <w:tmpl w:val="655E6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82E19"/>
    <w:multiLevelType w:val="multilevel"/>
    <w:tmpl w:val="464A1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F35993"/>
    <w:multiLevelType w:val="hybridMultilevel"/>
    <w:tmpl w:val="911EC5D2"/>
    <w:lvl w:ilvl="0" w:tplc="149263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334021">
    <w:abstractNumId w:val="12"/>
  </w:num>
  <w:num w:numId="2" w16cid:durableId="991761537">
    <w:abstractNumId w:val="5"/>
  </w:num>
  <w:num w:numId="3" w16cid:durableId="1461072737">
    <w:abstractNumId w:val="4"/>
  </w:num>
  <w:num w:numId="4" w16cid:durableId="1309479648">
    <w:abstractNumId w:val="1"/>
  </w:num>
  <w:num w:numId="5" w16cid:durableId="1547834771">
    <w:abstractNumId w:val="17"/>
  </w:num>
  <w:num w:numId="6" w16cid:durableId="1330451212">
    <w:abstractNumId w:val="2"/>
  </w:num>
  <w:num w:numId="7" w16cid:durableId="1726372111">
    <w:abstractNumId w:val="24"/>
  </w:num>
  <w:num w:numId="8" w16cid:durableId="1558393179">
    <w:abstractNumId w:val="19"/>
  </w:num>
  <w:num w:numId="9" w16cid:durableId="634143341">
    <w:abstractNumId w:val="20"/>
  </w:num>
  <w:num w:numId="10" w16cid:durableId="192773022">
    <w:abstractNumId w:val="14"/>
  </w:num>
  <w:num w:numId="11" w16cid:durableId="550580875">
    <w:abstractNumId w:val="22"/>
  </w:num>
  <w:num w:numId="12" w16cid:durableId="1076787313">
    <w:abstractNumId w:val="21"/>
  </w:num>
  <w:num w:numId="13" w16cid:durableId="1276207424">
    <w:abstractNumId w:val="16"/>
  </w:num>
  <w:num w:numId="14" w16cid:durableId="214969740">
    <w:abstractNumId w:val="13"/>
  </w:num>
  <w:num w:numId="15" w16cid:durableId="261112399">
    <w:abstractNumId w:val="23"/>
  </w:num>
  <w:num w:numId="16" w16cid:durableId="275329458">
    <w:abstractNumId w:val="7"/>
  </w:num>
  <w:num w:numId="17" w16cid:durableId="861940631">
    <w:abstractNumId w:val="9"/>
  </w:num>
  <w:num w:numId="18" w16cid:durableId="1789659639">
    <w:abstractNumId w:val="0"/>
  </w:num>
  <w:num w:numId="19" w16cid:durableId="1926109050">
    <w:abstractNumId w:val="6"/>
  </w:num>
  <w:num w:numId="20" w16cid:durableId="1360932661">
    <w:abstractNumId w:val="25"/>
  </w:num>
  <w:num w:numId="21" w16cid:durableId="1420910586">
    <w:abstractNumId w:val="10"/>
  </w:num>
  <w:num w:numId="22" w16cid:durableId="1040666638">
    <w:abstractNumId w:val="8"/>
  </w:num>
  <w:num w:numId="23" w16cid:durableId="753284379">
    <w:abstractNumId w:val="3"/>
  </w:num>
  <w:num w:numId="24" w16cid:durableId="70742168">
    <w:abstractNumId w:val="15"/>
  </w:num>
  <w:num w:numId="25" w16cid:durableId="1012953117">
    <w:abstractNumId w:val="11"/>
  </w:num>
  <w:num w:numId="26" w16cid:durableId="9302853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FA"/>
    <w:rsid w:val="00005DA4"/>
    <w:rsid w:val="00034FF3"/>
    <w:rsid w:val="00045944"/>
    <w:rsid w:val="00050C0B"/>
    <w:rsid w:val="0005429A"/>
    <w:rsid w:val="0005644A"/>
    <w:rsid w:val="000564AD"/>
    <w:rsid w:val="0007287A"/>
    <w:rsid w:val="00080C7C"/>
    <w:rsid w:val="000868F2"/>
    <w:rsid w:val="00092E5C"/>
    <w:rsid w:val="00094351"/>
    <w:rsid w:val="00095943"/>
    <w:rsid w:val="000A4DA0"/>
    <w:rsid w:val="000C0621"/>
    <w:rsid w:val="000F2F5F"/>
    <w:rsid w:val="000F5592"/>
    <w:rsid w:val="000F7FB2"/>
    <w:rsid w:val="0010469B"/>
    <w:rsid w:val="0011127C"/>
    <w:rsid w:val="00127D4B"/>
    <w:rsid w:val="0014774A"/>
    <w:rsid w:val="001516B1"/>
    <w:rsid w:val="00155F30"/>
    <w:rsid w:val="00176B94"/>
    <w:rsid w:val="00182928"/>
    <w:rsid w:val="001A163A"/>
    <w:rsid w:val="001A73B6"/>
    <w:rsid w:val="001B733D"/>
    <w:rsid w:val="001B7840"/>
    <w:rsid w:val="001C620D"/>
    <w:rsid w:val="001D0F36"/>
    <w:rsid w:val="001E00CB"/>
    <w:rsid w:val="001E1D5C"/>
    <w:rsid w:val="001E697E"/>
    <w:rsid w:val="00212BDA"/>
    <w:rsid w:val="002136F9"/>
    <w:rsid w:val="0021555D"/>
    <w:rsid w:val="002250C5"/>
    <w:rsid w:val="00235B60"/>
    <w:rsid w:val="00236883"/>
    <w:rsid w:val="002507C4"/>
    <w:rsid w:val="00254DF8"/>
    <w:rsid w:val="00267FAE"/>
    <w:rsid w:val="002843FF"/>
    <w:rsid w:val="0028491D"/>
    <w:rsid w:val="002930D3"/>
    <w:rsid w:val="002A5409"/>
    <w:rsid w:val="002A7898"/>
    <w:rsid w:val="002B33FB"/>
    <w:rsid w:val="002B388A"/>
    <w:rsid w:val="002E043E"/>
    <w:rsid w:val="002F1F62"/>
    <w:rsid w:val="002F6434"/>
    <w:rsid w:val="00301365"/>
    <w:rsid w:val="003160A0"/>
    <w:rsid w:val="0033010B"/>
    <w:rsid w:val="00333C51"/>
    <w:rsid w:val="00342AD6"/>
    <w:rsid w:val="00347A72"/>
    <w:rsid w:val="0035217B"/>
    <w:rsid w:val="003547D3"/>
    <w:rsid w:val="003708F9"/>
    <w:rsid w:val="00377097"/>
    <w:rsid w:val="0038397E"/>
    <w:rsid w:val="00387892"/>
    <w:rsid w:val="003A72CE"/>
    <w:rsid w:val="003B01F6"/>
    <w:rsid w:val="003B24A1"/>
    <w:rsid w:val="003E49D0"/>
    <w:rsid w:val="003E5B96"/>
    <w:rsid w:val="003E5F83"/>
    <w:rsid w:val="003F06AF"/>
    <w:rsid w:val="003F538F"/>
    <w:rsid w:val="00403596"/>
    <w:rsid w:val="00411A8A"/>
    <w:rsid w:val="00415D67"/>
    <w:rsid w:val="0041754A"/>
    <w:rsid w:val="00420D52"/>
    <w:rsid w:val="00421534"/>
    <w:rsid w:val="004371F5"/>
    <w:rsid w:val="00450814"/>
    <w:rsid w:val="00452DBD"/>
    <w:rsid w:val="0046494C"/>
    <w:rsid w:val="00471388"/>
    <w:rsid w:val="00471BD3"/>
    <w:rsid w:val="0047591F"/>
    <w:rsid w:val="00477D56"/>
    <w:rsid w:val="00485356"/>
    <w:rsid w:val="004900AA"/>
    <w:rsid w:val="004A335A"/>
    <w:rsid w:val="004A6521"/>
    <w:rsid w:val="004B05AF"/>
    <w:rsid w:val="004B5B8D"/>
    <w:rsid w:val="004C4BEC"/>
    <w:rsid w:val="004D1CCA"/>
    <w:rsid w:val="004D4D92"/>
    <w:rsid w:val="004E19F1"/>
    <w:rsid w:val="004E4F1F"/>
    <w:rsid w:val="004E754D"/>
    <w:rsid w:val="00502834"/>
    <w:rsid w:val="0050445E"/>
    <w:rsid w:val="005178E4"/>
    <w:rsid w:val="00527F1E"/>
    <w:rsid w:val="00530948"/>
    <w:rsid w:val="005340A5"/>
    <w:rsid w:val="0054096F"/>
    <w:rsid w:val="005452B7"/>
    <w:rsid w:val="00547465"/>
    <w:rsid w:val="00551035"/>
    <w:rsid w:val="00566FCE"/>
    <w:rsid w:val="005702F7"/>
    <w:rsid w:val="00573CB4"/>
    <w:rsid w:val="0057451F"/>
    <w:rsid w:val="005843EB"/>
    <w:rsid w:val="0058462A"/>
    <w:rsid w:val="0058502D"/>
    <w:rsid w:val="005B20FA"/>
    <w:rsid w:val="005C1B4D"/>
    <w:rsid w:val="005C461A"/>
    <w:rsid w:val="005D3BEB"/>
    <w:rsid w:val="005D3D7C"/>
    <w:rsid w:val="005D4772"/>
    <w:rsid w:val="005E0DE3"/>
    <w:rsid w:val="005E6DD1"/>
    <w:rsid w:val="00620056"/>
    <w:rsid w:val="00624F05"/>
    <w:rsid w:val="00630620"/>
    <w:rsid w:val="006329AE"/>
    <w:rsid w:val="00644786"/>
    <w:rsid w:val="00647CC6"/>
    <w:rsid w:val="00647FE8"/>
    <w:rsid w:val="00666E6A"/>
    <w:rsid w:val="0067302B"/>
    <w:rsid w:val="00673C1E"/>
    <w:rsid w:val="00674820"/>
    <w:rsid w:val="00681D04"/>
    <w:rsid w:val="00691576"/>
    <w:rsid w:val="00692BDC"/>
    <w:rsid w:val="006A74E7"/>
    <w:rsid w:val="006E190E"/>
    <w:rsid w:val="006E4846"/>
    <w:rsid w:val="006E5585"/>
    <w:rsid w:val="006E71C8"/>
    <w:rsid w:val="006F0C7E"/>
    <w:rsid w:val="006F0E97"/>
    <w:rsid w:val="006F7FE4"/>
    <w:rsid w:val="007053D7"/>
    <w:rsid w:val="007059AA"/>
    <w:rsid w:val="00705C59"/>
    <w:rsid w:val="007144D7"/>
    <w:rsid w:val="007343AE"/>
    <w:rsid w:val="00741644"/>
    <w:rsid w:val="007518A4"/>
    <w:rsid w:val="007613CE"/>
    <w:rsid w:val="00761A5E"/>
    <w:rsid w:val="00772787"/>
    <w:rsid w:val="00782034"/>
    <w:rsid w:val="007925B9"/>
    <w:rsid w:val="007A21D1"/>
    <w:rsid w:val="007B727C"/>
    <w:rsid w:val="007C053D"/>
    <w:rsid w:val="007E4928"/>
    <w:rsid w:val="007F2255"/>
    <w:rsid w:val="007F698D"/>
    <w:rsid w:val="00805D53"/>
    <w:rsid w:val="00807153"/>
    <w:rsid w:val="008138C2"/>
    <w:rsid w:val="00815E5A"/>
    <w:rsid w:val="00820F66"/>
    <w:rsid w:val="00823FF8"/>
    <w:rsid w:val="0083588B"/>
    <w:rsid w:val="0084504C"/>
    <w:rsid w:val="008616FA"/>
    <w:rsid w:val="0086251C"/>
    <w:rsid w:val="0089229A"/>
    <w:rsid w:val="00892CE5"/>
    <w:rsid w:val="008B5B2C"/>
    <w:rsid w:val="008D4C27"/>
    <w:rsid w:val="008E3108"/>
    <w:rsid w:val="008F1786"/>
    <w:rsid w:val="008F4B4E"/>
    <w:rsid w:val="008F5DF1"/>
    <w:rsid w:val="00916156"/>
    <w:rsid w:val="00921036"/>
    <w:rsid w:val="009219DF"/>
    <w:rsid w:val="00922B0E"/>
    <w:rsid w:val="00925F5A"/>
    <w:rsid w:val="009323A5"/>
    <w:rsid w:val="00934376"/>
    <w:rsid w:val="00935153"/>
    <w:rsid w:val="00944797"/>
    <w:rsid w:val="00945CAE"/>
    <w:rsid w:val="00951523"/>
    <w:rsid w:val="00954A25"/>
    <w:rsid w:val="00961BDF"/>
    <w:rsid w:val="00966BB7"/>
    <w:rsid w:val="00966D9A"/>
    <w:rsid w:val="00972569"/>
    <w:rsid w:val="00972AF1"/>
    <w:rsid w:val="00976300"/>
    <w:rsid w:val="009B0E5A"/>
    <w:rsid w:val="009B5356"/>
    <w:rsid w:val="009B5D4D"/>
    <w:rsid w:val="009C3BCB"/>
    <w:rsid w:val="009D2BBB"/>
    <w:rsid w:val="009E78FB"/>
    <w:rsid w:val="009F3C52"/>
    <w:rsid w:val="009F3E7E"/>
    <w:rsid w:val="009F7368"/>
    <w:rsid w:val="00A027F5"/>
    <w:rsid w:val="00A04398"/>
    <w:rsid w:val="00A1390C"/>
    <w:rsid w:val="00A22F12"/>
    <w:rsid w:val="00A24E19"/>
    <w:rsid w:val="00A31CC8"/>
    <w:rsid w:val="00A34054"/>
    <w:rsid w:val="00A47286"/>
    <w:rsid w:val="00A54F18"/>
    <w:rsid w:val="00A64A5A"/>
    <w:rsid w:val="00A707B5"/>
    <w:rsid w:val="00A71CEF"/>
    <w:rsid w:val="00AA00FC"/>
    <w:rsid w:val="00AA52E8"/>
    <w:rsid w:val="00AA71C6"/>
    <w:rsid w:val="00AB40CD"/>
    <w:rsid w:val="00AD2F6C"/>
    <w:rsid w:val="00AD4350"/>
    <w:rsid w:val="00B030C4"/>
    <w:rsid w:val="00B05DDF"/>
    <w:rsid w:val="00B10C0D"/>
    <w:rsid w:val="00B24059"/>
    <w:rsid w:val="00B349FE"/>
    <w:rsid w:val="00B37A4C"/>
    <w:rsid w:val="00B50046"/>
    <w:rsid w:val="00B63E03"/>
    <w:rsid w:val="00B652C0"/>
    <w:rsid w:val="00B7216D"/>
    <w:rsid w:val="00B731D2"/>
    <w:rsid w:val="00B842D0"/>
    <w:rsid w:val="00B94957"/>
    <w:rsid w:val="00BA05EA"/>
    <w:rsid w:val="00BA1805"/>
    <w:rsid w:val="00BB0ED2"/>
    <w:rsid w:val="00BB18FD"/>
    <w:rsid w:val="00BC1ADF"/>
    <w:rsid w:val="00BD0915"/>
    <w:rsid w:val="00BD7C96"/>
    <w:rsid w:val="00BE01C6"/>
    <w:rsid w:val="00BE2E66"/>
    <w:rsid w:val="00C04334"/>
    <w:rsid w:val="00C156E4"/>
    <w:rsid w:val="00C22390"/>
    <w:rsid w:val="00C23A46"/>
    <w:rsid w:val="00C36B5C"/>
    <w:rsid w:val="00C52C7A"/>
    <w:rsid w:val="00C5347D"/>
    <w:rsid w:val="00C618DB"/>
    <w:rsid w:val="00C65733"/>
    <w:rsid w:val="00C70277"/>
    <w:rsid w:val="00C759B4"/>
    <w:rsid w:val="00C907A4"/>
    <w:rsid w:val="00C93147"/>
    <w:rsid w:val="00C96D1F"/>
    <w:rsid w:val="00C97C14"/>
    <w:rsid w:val="00CE1704"/>
    <w:rsid w:val="00CE3212"/>
    <w:rsid w:val="00CE53B4"/>
    <w:rsid w:val="00CE66C3"/>
    <w:rsid w:val="00D33835"/>
    <w:rsid w:val="00D5406D"/>
    <w:rsid w:val="00D54CE5"/>
    <w:rsid w:val="00D60166"/>
    <w:rsid w:val="00D62E12"/>
    <w:rsid w:val="00D63E7A"/>
    <w:rsid w:val="00DA22F6"/>
    <w:rsid w:val="00DB3DE5"/>
    <w:rsid w:val="00DB4C8B"/>
    <w:rsid w:val="00DC6D3A"/>
    <w:rsid w:val="00DC7E5A"/>
    <w:rsid w:val="00DD704F"/>
    <w:rsid w:val="00DE1046"/>
    <w:rsid w:val="00DE15F9"/>
    <w:rsid w:val="00E01D7B"/>
    <w:rsid w:val="00E17A00"/>
    <w:rsid w:val="00E325D7"/>
    <w:rsid w:val="00E32A88"/>
    <w:rsid w:val="00E32CC6"/>
    <w:rsid w:val="00E545BD"/>
    <w:rsid w:val="00E60FC3"/>
    <w:rsid w:val="00E71B62"/>
    <w:rsid w:val="00E826C1"/>
    <w:rsid w:val="00EA2607"/>
    <w:rsid w:val="00EA27BF"/>
    <w:rsid w:val="00EA52F4"/>
    <w:rsid w:val="00EB0A06"/>
    <w:rsid w:val="00EB291E"/>
    <w:rsid w:val="00EC670F"/>
    <w:rsid w:val="00EC7F95"/>
    <w:rsid w:val="00EE6B34"/>
    <w:rsid w:val="00EF66D7"/>
    <w:rsid w:val="00F307B5"/>
    <w:rsid w:val="00F311F2"/>
    <w:rsid w:val="00F44854"/>
    <w:rsid w:val="00F466DF"/>
    <w:rsid w:val="00F47E6F"/>
    <w:rsid w:val="00F55999"/>
    <w:rsid w:val="00F832FA"/>
    <w:rsid w:val="00FB2CF5"/>
    <w:rsid w:val="00FC15BB"/>
    <w:rsid w:val="00FD37AE"/>
    <w:rsid w:val="00FD5897"/>
    <w:rsid w:val="00FE23A8"/>
    <w:rsid w:val="00FE5675"/>
    <w:rsid w:val="00FE5A3C"/>
    <w:rsid w:val="00FE665D"/>
    <w:rsid w:val="00FE7134"/>
    <w:rsid w:val="00FF4C90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23177F"/>
  <w14:defaultImageDpi w14:val="300"/>
  <w15:chartTrackingRefBased/>
  <w15:docId w15:val="{81003371-9666-44E5-8FE8-EB13CF09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rsid w:val="00A22F12"/>
    <w:pPr>
      <w:widowControl w:val="0"/>
      <w:autoSpaceDE w:val="0"/>
      <w:autoSpaceDN w:val="0"/>
      <w:ind w:left="936" w:right="938"/>
      <w:jc w:val="center"/>
      <w:outlineLvl w:val="0"/>
    </w:pPr>
    <w:rPr>
      <w:rFonts w:ascii="Times New Roman" w:eastAsia="Times New Roman" w:hAnsi="Times New Roman"/>
      <w:b/>
      <w:bCs/>
      <w:sz w:val="20"/>
      <w:szCs w:val="20"/>
      <w:lang w:val="hr-HR" w:eastAsia="hr-HR" w:bidi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2F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6FA"/>
  </w:style>
  <w:style w:type="paragraph" w:styleId="Footer">
    <w:name w:val="footer"/>
    <w:basedOn w:val="Normal"/>
    <w:link w:val="Footer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6FA"/>
  </w:style>
  <w:style w:type="paragraph" w:styleId="BalloonText">
    <w:name w:val="Balloon Text"/>
    <w:basedOn w:val="Normal"/>
    <w:link w:val="BalloonTextChar"/>
    <w:uiPriority w:val="99"/>
    <w:semiHidden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616F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0469B"/>
    <w:pPr>
      <w:ind w:left="720"/>
      <w:contextualSpacing/>
    </w:pPr>
  </w:style>
  <w:style w:type="character" w:customStyle="1" w:styleId="Heading1Char">
    <w:name w:val="Heading 1 Char"/>
    <w:link w:val="Heading1"/>
    <w:uiPriority w:val="1"/>
    <w:rsid w:val="00A22F12"/>
    <w:rPr>
      <w:rFonts w:ascii="Times New Roman" w:eastAsia="Times New Roman" w:hAnsi="Times New Roman"/>
      <w:b/>
      <w:bCs/>
      <w:lang w:val="hr-HR" w:eastAsia="hr-HR" w:bidi="hr-HR"/>
    </w:rPr>
  </w:style>
  <w:style w:type="paragraph" w:styleId="NoSpacing">
    <w:name w:val="No Spacing"/>
    <w:uiPriority w:val="1"/>
    <w:qFormat/>
    <w:rsid w:val="00A22F12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9F3E7E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  <w:lang w:val="hr-HR" w:eastAsia="hr-HR" w:bidi="hr-HR"/>
    </w:rPr>
  </w:style>
  <w:style w:type="character" w:customStyle="1" w:styleId="BodyTextChar">
    <w:name w:val="Body Text Char"/>
    <w:link w:val="BodyText"/>
    <w:uiPriority w:val="1"/>
    <w:rsid w:val="009F3E7E"/>
    <w:rPr>
      <w:rFonts w:ascii="Times New Roman" w:eastAsia="Times New Roman" w:hAnsi="Times New Roman"/>
      <w:lang w:val="hr-HR" w:eastAsia="hr-HR" w:bidi="hr-HR"/>
    </w:rPr>
  </w:style>
  <w:style w:type="character" w:customStyle="1" w:styleId="Heading3Char">
    <w:name w:val="Heading 3 Char"/>
    <w:link w:val="Heading3"/>
    <w:uiPriority w:val="9"/>
    <w:semiHidden/>
    <w:rsid w:val="00F832FA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customStyle="1" w:styleId="t-9-8">
    <w:name w:val="t-9-8"/>
    <w:basedOn w:val="Normal"/>
    <w:rsid w:val="007F698D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Standard">
    <w:name w:val="Standard"/>
    <w:rsid w:val="0089229A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NormalWeb">
    <w:name w:val="Normal (Web)"/>
    <w:basedOn w:val="Standard"/>
    <w:rsid w:val="0089229A"/>
    <w:pPr>
      <w:spacing w:before="280" w:after="28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62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52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6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34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7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94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DC94E6-7869-421A-8FD3-7DC48D0E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Vendi</dc:creator>
  <cp:keywords/>
  <cp:lastModifiedBy>Sonja Marohnić Horvat</cp:lastModifiedBy>
  <cp:revision>3</cp:revision>
  <cp:lastPrinted>2023-08-25T12:42:00Z</cp:lastPrinted>
  <dcterms:created xsi:type="dcterms:W3CDTF">2023-11-29T15:28:00Z</dcterms:created>
  <dcterms:modified xsi:type="dcterms:W3CDTF">2023-11-29T15:28:00Z</dcterms:modified>
</cp:coreProperties>
</file>