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1F67" w14:textId="77777777" w:rsidR="008F0FE1" w:rsidRDefault="008F0FE1" w:rsidP="008F0FE1">
      <w:pPr>
        <w:jc w:val="both"/>
        <w:rPr>
          <w:rFonts w:ascii="Calibri" w:hAnsi="Calibri" w:cs="Calibri"/>
          <w:b/>
          <w:color w:val="000000"/>
        </w:rPr>
      </w:pPr>
      <w:r>
        <w:rPr>
          <w:rFonts w:ascii="Calibri" w:hAnsi="Calibri" w:cs="Calibri"/>
          <w:b/>
          <w:color w:val="000000"/>
        </w:rPr>
        <w:t>R E P U B L I K A   H R V A T S K A</w:t>
      </w:r>
    </w:p>
    <w:p w14:paraId="320F8956" w14:textId="77777777" w:rsidR="008F0FE1" w:rsidRDefault="008F0FE1" w:rsidP="008F0FE1">
      <w:pPr>
        <w:jc w:val="both"/>
        <w:rPr>
          <w:rFonts w:ascii="Calibri" w:hAnsi="Calibri" w:cs="Calibri"/>
          <w:b/>
          <w:color w:val="000000"/>
        </w:rPr>
      </w:pPr>
      <w:r>
        <w:rPr>
          <w:rFonts w:ascii="Calibri" w:hAnsi="Calibri" w:cs="Calibri"/>
          <w:b/>
          <w:color w:val="000000"/>
        </w:rPr>
        <w:t>SISAČKO – MOSLAVAČKA ŽUPANIJA</w:t>
      </w:r>
    </w:p>
    <w:p w14:paraId="191476B2" w14:textId="77777777" w:rsidR="008F0FE1" w:rsidRDefault="008F0FE1" w:rsidP="008F0FE1">
      <w:pPr>
        <w:jc w:val="both"/>
        <w:rPr>
          <w:rFonts w:ascii="Calibri" w:hAnsi="Calibri" w:cs="Calibri"/>
          <w:color w:val="000000"/>
        </w:rPr>
      </w:pPr>
      <w:r>
        <w:rPr>
          <w:rFonts w:ascii="Calibri" w:hAnsi="Calibri" w:cs="Calibri"/>
          <w:b/>
          <w:color w:val="000000"/>
        </w:rPr>
        <w:t>GRAD NOVSKA</w:t>
      </w:r>
    </w:p>
    <w:p w14:paraId="411A44F5" w14:textId="77777777" w:rsidR="008F0FE1" w:rsidRDefault="008F0FE1" w:rsidP="008F0FE1">
      <w:pPr>
        <w:jc w:val="both"/>
        <w:rPr>
          <w:rFonts w:ascii="Calibri" w:hAnsi="Calibri" w:cs="Calibri"/>
          <w:color w:val="000000"/>
        </w:rPr>
      </w:pPr>
      <w:r>
        <w:rPr>
          <w:rFonts w:ascii="Calibri" w:hAnsi="Calibri" w:cs="Calibri"/>
          <w:color w:val="000000"/>
        </w:rPr>
        <w:t>Novska, Trg dr. Franje Tuđmana 2</w:t>
      </w:r>
    </w:p>
    <w:p w14:paraId="27D450FC" w14:textId="77777777" w:rsidR="008F0FE1" w:rsidRDefault="008F0FE1" w:rsidP="008F0FE1">
      <w:pPr>
        <w:jc w:val="both"/>
        <w:rPr>
          <w:rFonts w:ascii="Calibri" w:hAnsi="Calibri" w:cs="Calibri"/>
          <w:color w:val="000000"/>
        </w:rPr>
      </w:pPr>
      <w:r>
        <w:rPr>
          <w:rFonts w:ascii="Calibri" w:hAnsi="Calibri" w:cs="Calibri"/>
          <w:color w:val="000000"/>
        </w:rPr>
        <w:t>IBAN: HR23400091829300005</w:t>
      </w:r>
    </w:p>
    <w:p w14:paraId="17338F31" w14:textId="77777777" w:rsidR="008F0FE1" w:rsidRDefault="008F0FE1" w:rsidP="008F0FE1">
      <w:pPr>
        <w:jc w:val="both"/>
        <w:rPr>
          <w:rFonts w:ascii="Calibri" w:hAnsi="Calibri" w:cs="Calibri"/>
          <w:color w:val="000000"/>
        </w:rPr>
      </w:pPr>
      <w:r>
        <w:rPr>
          <w:rFonts w:ascii="Calibri" w:hAnsi="Calibri" w:cs="Calibri"/>
          <w:color w:val="000000"/>
        </w:rPr>
        <w:t>Matični broj: 02558661</w:t>
      </w:r>
    </w:p>
    <w:p w14:paraId="300914C2" w14:textId="77777777" w:rsidR="008F0FE1" w:rsidRDefault="008F0FE1" w:rsidP="008F0FE1">
      <w:pPr>
        <w:jc w:val="both"/>
        <w:rPr>
          <w:rFonts w:ascii="Calibri" w:hAnsi="Calibri" w:cs="Calibri"/>
          <w:color w:val="000000"/>
        </w:rPr>
      </w:pPr>
      <w:r>
        <w:rPr>
          <w:rFonts w:ascii="Calibri" w:hAnsi="Calibri" w:cs="Calibri"/>
          <w:color w:val="000000"/>
        </w:rPr>
        <w:t>OIB: 09112913581</w:t>
      </w:r>
    </w:p>
    <w:p w14:paraId="676E14AA" w14:textId="77777777" w:rsidR="008F0FE1" w:rsidRDefault="008F0FE1" w:rsidP="008F0FE1">
      <w:pPr>
        <w:jc w:val="both"/>
        <w:rPr>
          <w:rFonts w:ascii="Calibri" w:hAnsi="Calibri" w:cs="Calibri"/>
          <w:color w:val="000000"/>
        </w:rPr>
      </w:pPr>
      <w:r>
        <w:rPr>
          <w:rFonts w:ascii="Calibri" w:hAnsi="Calibri" w:cs="Calibri"/>
          <w:color w:val="000000"/>
        </w:rPr>
        <w:t>Šifra djelatnosti: 8411</w:t>
      </w:r>
    </w:p>
    <w:p w14:paraId="051BB4D3" w14:textId="77777777" w:rsidR="008F0FE1" w:rsidRDefault="008F0FE1" w:rsidP="008F0FE1">
      <w:pPr>
        <w:jc w:val="both"/>
        <w:rPr>
          <w:rFonts w:ascii="Calibri" w:hAnsi="Calibri" w:cs="Calibri"/>
          <w:color w:val="000000"/>
        </w:rPr>
      </w:pPr>
      <w:r>
        <w:rPr>
          <w:rFonts w:ascii="Calibri" w:hAnsi="Calibri" w:cs="Calibri"/>
          <w:color w:val="000000"/>
        </w:rPr>
        <w:t>Razina: 22</w:t>
      </w:r>
    </w:p>
    <w:p w14:paraId="12F4A7D2" w14:textId="77777777" w:rsidR="008F0FE1" w:rsidRDefault="008F0FE1" w:rsidP="008F0FE1">
      <w:pPr>
        <w:jc w:val="both"/>
        <w:rPr>
          <w:rFonts w:ascii="Calibri" w:hAnsi="Calibri" w:cs="Calibri"/>
          <w:color w:val="000000"/>
        </w:rPr>
      </w:pPr>
      <w:r>
        <w:rPr>
          <w:rFonts w:ascii="Calibri" w:hAnsi="Calibri" w:cs="Calibri"/>
          <w:color w:val="000000"/>
        </w:rPr>
        <w:t>RKP: 28918</w:t>
      </w:r>
    </w:p>
    <w:p w14:paraId="4ED6DA5C" w14:textId="77777777" w:rsidR="008F0FE1" w:rsidRDefault="008F0FE1" w:rsidP="008F0FE1">
      <w:pPr>
        <w:jc w:val="both"/>
        <w:rPr>
          <w:rFonts w:ascii="Calibri" w:hAnsi="Calibri" w:cs="Calibri"/>
          <w:color w:val="000000"/>
        </w:rPr>
      </w:pPr>
      <w:r>
        <w:rPr>
          <w:rFonts w:ascii="Calibri" w:hAnsi="Calibri" w:cs="Calibri"/>
          <w:color w:val="000000"/>
        </w:rPr>
        <w:t>Šifra grada: 293</w:t>
      </w:r>
    </w:p>
    <w:p w14:paraId="2383E8AB" w14:textId="77777777" w:rsidR="008F0FE1" w:rsidRDefault="008F0FE1" w:rsidP="008F0FE1">
      <w:pPr>
        <w:jc w:val="both"/>
        <w:rPr>
          <w:rFonts w:ascii="Calibri" w:hAnsi="Calibri" w:cs="Calibri"/>
          <w:color w:val="000000"/>
        </w:rPr>
      </w:pPr>
      <w:r>
        <w:rPr>
          <w:rFonts w:ascii="Calibri" w:hAnsi="Calibri" w:cs="Calibri"/>
          <w:color w:val="000000"/>
        </w:rPr>
        <w:t>Razdoblje: 2024-12</w:t>
      </w:r>
    </w:p>
    <w:p w14:paraId="1681BB8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A03972A" w14:textId="77777777" w:rsidR="008F0FE1" w:rsidRDefault="008F0FE1" w:rsidP="008F0FE1">
      <w:pPr>
        <w:shd w:val="clear" w:color="auto" w:fill="DDD9C3"/>
        <w:jc w:val="center"/>
        <w:rPr>
          <w:rFonts w:ascii="Calibri" w:hAnsi="Calibri" w:cs="Calibri"/>
          <w:b/>
          <w:color w:val="000000"/>
        </w:rPr>
      </w:pPr>
      <w:r>
        <w:rPr>
          <w:rFonts w:ascii="Calibri" w:hAnsi="Calibri" w:cs="Calibri"/>
          <w:b/>
          <w:color w:val="000000"/>
        </w:rPr>
        <w:t>Bilješke uz Izvještaj o prihodima i rashodima, primicima i izdacima</w:t>
      </w:r>
    </w:p>
    <w:p w14:paraId="46CAE26D" w14:textId="77777777" w:rsidR="008F0FE1" w:rsidRDefault="008F0FE1" w:rsidP="008F0FE1">
      <w:pPr>
        <w:shd w:val="clear" w:color="auto" w:fill="DDD9C3"/>
        <w:jc w:val="center"/>
        <w:rPr>
          <w:rFonts w:ascii="Calibri" w:hAnsi="Calibri" w:cs="Calibri"/>
          <w:b/>
          <w:color w:val="000000"/>
        </w:rPr>
      </w:pPr>
      <w:r>
        <w:rPr>
          <w:rFonts w:ascii="Calibri" w:hAnsi="Calibri" w:cs="Calibri"/>
          <w:b/>
          <w:color w:val="000000"/>
        </w:rPr>
        <w:t>(Obrazac PR-RAS)</w:t>
      </w:r>
    </w:p>
    <w:p w14:paraId="434234FB" w14:textId="77777777" w:rsidR="00D725FB" w:rsidRDefault="008F0FE1" w:rsidP="00D725FB">
      <w:pPr>
        <w:jc w:val="both"/>
        <w:rPr>
          <w:rFonts w:ascii="Calibri" w:hAnsi="Calibri" w:cs="Calibri"/>
          <w:b/>
          <w:color w:val="000000"/>
        </w:rPr>
      </w:pPr>
      <w:r>
        <w:rPr>
          <w:rFonts w:ascii="Calibri" w:hAnsi="Calibri" w:cs="Calibri"/>
          <w:b/>
          <w:color w:val="000000"/>
        </w:rPr>
        <w:t xml:space="preserve"> </w:t>
      </w:r>
    </w:p>
    <w:p w14:paraId="450548CD" w14:textId="40EBCD5D" w:rsidR="008F0FE1" w:rsidRPr="00D725FB" w:rsidRDefault="00D725FB" w:rsidP="00D725FB">
      <w:pPr>
        <w:jc w:val="both"/>
        <w:rPr>
          <w:rFonts w:ascii="Calibri" w:hAnsi="Calibri" w:cs="Calibri"/>
          <w:b/>
          <w:color w:val="000000"/>
        </w:rPr>
      </w:pPr>
      <w:r>
        <w:rPr>
          <w:rFonts w:ascii="Calibri" w:hAnsi="Calibri" w:cs="Calibri"/>
          <w:b/>
          <w:color w:val="000000"/>
        </w:rPr>
        <w:t>1.</w:t>
      </w:r>
      <w:r w:rsidR="008F0FE1" w:rsidRPr="00D725FB">
        <w:rPr>
          <w:rFonts w:ascii="Calibri" w:hAnsi="Calibri" w:cs="Calibri"/>
          <w:b/>
          <w:color w:val="000000"/>
        </w:rPr>
        <w:t xml:space="preserve">Bilješka uz šifru 611 – Porez i prirez na dohodak   </w:t>
      </w:r>
    </w:p>
    <w:p w14:paraId="76C6B3DD" w14:textId="77777777" w:rsidR="008F0FE1" w:rsidRDefault="008F0FE1" w:rsidP="008F0FE1">
      <w:pPr>
        <w:rPr>
          <w:rFonts w:ascii="Calibri" w:hAnsi="Calibri" w:cs="Calibri"/>
          <w:b/>
          <w:color w:val="000000"/>
        </w:rPr>
      </w:pPr>
      <w:r>
        <w:rPr>
          <w:rFonts w:ascii="Calibri" w:hAnsi="Calibri" w:cs="Calibri"/>
          <w:b/>
          <w:color w:val="000000"/>
        </w:rPr>
        <w:t xml:space="preserve"> </w:t>
      </w:r>
    </w:p>
    <w:p w14:paraId="3FEF2BDB" w14:textId="77777777" w:rsidR="008F0FE1" w:rsidRDefault="008F0FE1" w:rsidP="008F0FE1">
      <w:pPr>
        <w:jc w:val="both"/>
        <w:rPr>
          <w:rFonts w:ascii="Calibri" w:hAnsi="Calibri" w:cs="Calibri"/>
          <w:bCs/>
          <w:color w:val="000000"/>
        </w:rPr>
      </w:pPr>
      <w:r>
        <w:rPr>
          <w:rFonts w:ascii="Calibri" w:hAnsi="Calibri" w:cs="Calibri"/>
          <w:bCs/>
          <w:color w:val="000000"/>
        </w:rPr>
        <w:t xml:space="preserve">Porez i prirez na dohodak ostvaren je sa 3.841.945,22 € što je u odnosu na prethodnu godinu više za 23,7 %. Prihode od poreza na dohodak čine prihodi od poreza i prireza na dohodak od nesamostalnog rada s iznosom od 3.677.736,59 € u kojem je sadržan i iznos dodatnog udjela za decentralizirane funkcije (javne vatrogasne postrojbe – 1 %) u  iznosu od 60.819,02 €, a sve u skladu sa Zakonom o financiranju jedinica lokalne i područne (regionalne) samouprave. Prihodi od poreza na dohodak od samostalne djelatnosti ostvareni su s 365.729,45 €, od toga se 303.762,99 € odnosi na porez i prirez na dohodak od obrta i obrtom izjednačenih djelatnosti, na dohodak od slobodnih zanimanja, na dohodak od poljoprivrede i šumarstva i drugih djelatnosti te 61.966,46 € na porez i prirez na dohodak od obrta i obrtom izjednačenih djelatnosti i na dohodak od slobodnih zanimanja koji se utvrđuje paušalno. Porez i prirez na dohodak od imovine i imovinskih prava ostvaren je s 120.731,37 € koji se sastoji od 40.641,63 € poreza i prireza na dohodak od imovinskih prava, 1.712,43 € poreza i prireza na dohodak od iznajmljivanja stanova, soba i posteljina putnicima i turistima, 78.377,31 € poreza i prireza po odbitku na dohodak od najamnine i zakupnine. Porez i prirez na dohodak od kapitala ostvaren je s 214.174,22 € koji se sastoji od 198.266,44 € poreza i prireza na dohodak od dividendi i udjela u dobiti te 15.907,78 € poreza i prireza po odbitku na dohodak od kamata. Porez i prirez na dohodak po godišnjoj prijavi ostvaren je sa 148.562,18 € dok je povrat poreza i prireza na dohodak po godišnjoj prijavi ostvaren sa 684.988,59 € što je u odnosu na prethodnu godinu 28% više. Na ime povrata poreza na dohodak tj. nedostajućih sredstava po godišnjoj prijavi za 2023. godinu nije bio iskazanih obveza za zajmove od državnog proračun. </w:t>
      </w:r>
    </w:p>
    <w:p w14:paraId="55725317"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1DEA6DBA"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2. </w:t>
      </w:r>
      <w:r>
        <w:rPr>
          <w:rFonts w:ascii="Calibri" w:hAnsi="Calibri" w:cs="Calibri"/>
          <w:b/>
          <w:color w:val="000000"/>
        </w:rPr>
        <w:t xml:space="preserve">Bilješka uz šifru 613 – Porez na imovinu </w:t>
      </w:r>
    </w:p>
    <w:p w14:paraId="45804047"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642EB71D" w14:textId="653252A6" w:rsidR="008F0FE1" w:rsidRDefault="008F0FE1" w:rsidP="008F0FE1">
      <w:pPr>
        <w:jc w:val="both"/>
        <w:rPr>
          <w:rFonts w:ascii="Calibri" w:hAnsi="Calibri" w:cs="Calibri"/>
          <w:b/>
          <w:bCs/>
          <w:color w:val="000000"/>
        </w:rPr>
      </w:pPr>
      <w:r>
        <w:rPr>
          <w:rFonts w:ascii="Calibri" w:hAnsi="Calibri" w:cs="Calibri"/>
          <w:bCs/>
          <w:color w:val="000000"/>
        </w:rPr>
        <w:t xml:space="preserve">Porez na imovinu ostvaren je s 277.259,59 € što je u odnosu na prethodnu godinu više za 144,2 %. Povećanje prihoda iskazano je na porezima na nepokretnu imovinu koji obuhvaćaju porez na kuće za odmor s iznosom od 3.334,71 </w:t>
      </w:r>
      <w:r w:rsidR="00D725FB">
        <w:rPr>
          <w:rFonts w:ascii="Calibri" w:hAnsi="Calibri" w:cs="Calibri"/>
          <w:bCs/>
          <w:color w:val="000000"/>
        </w:rPr>
        <w:t>€</w:t>
      </w:r>
      <w:r>
        <w:rPr>
          <w:rFonts w:ascii="Calibri" w:hAnsi="Calibri" w:cs="Calibri"/>
          <w:bCs/>
          <w:color w:val="000000"/>
        </w:rPr>
        <w:t xml:space="preserve"> i porez na korištenje javnih površina sa 17,52 €. Povremeni porezu na imovinu, tj. porezu na promet nekretnina iskazan je s povećanjem za 142% , ostvaren je u iznosu od 273.907,36 €. </w:t>
      </w:r>
    </w:p>
    <w:p w14:paraId="6F33ACC6"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2C780E95" w14:textId="77777777" w:rsidR="008F0FE1" w:rsidRDefault="008F0FE1" w:rsidP="008F0FE1">
      <w:pPr>
        <w:jc w:val="both"/>
        <w:rPr>
          <w:rFonts w:ascii="Calibri" w:hAnsi="Calibri" w:cs="Calibri"/>
          <w:b/>
          <w:bCs/>
          <w:color w:val="000000"/>
        </w:rPr>
      </w:pPr>
      <w:r>
        <w:rPr>
          <w:rFonts w:ascii="Calibri" w:hAnsi="Calibri" w:cs="Calibri"/>
          <w:b/>
          <w:bCs/>
          <w:color w:val="000000"/>
        </w:rPr>
        <w:lastRenderedPageBreak/>
        <w:t xml:space="preserve"> </w:t>
      </w:r>
    </w:p>
    <w:p w14:paraId="14D43E47"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3. </w:t>
      </w:r>
      <w:r>
        <w:rPr>
          <w:rFonts w:ascii="Calibri" w:hAnsi="Calibri" w:cs="Calibri"/>
          <w:b/>
          <w:color w:val="000000"/>
        </w:rPr>
        <w:t xml:space="preserve">Bilješka uz šifru 614 – Porez na robu i usluge  </w:t>
      </w:r>
    </w:p>
    <w:p w14:paraId="2D65DC99"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7CC92E7" w14:textId="56998724" w:rsidR="008F0FE1" w:rsidRDefault="008F0FE1" w:rsidP="008F0FE1">
      <w:pPr>
        <w:jc w:val="both"/>
        <w:rPr>
          <w:rFonts w:ascii="Calibri" w:hAnsi="Calibri" w:cs="Calibri"/>
          <w:b/>
          <w:bCs/>
          <w:color w:val="000000"/>
        </w:rPr>
      </w:pPr>
      <w:r>
        <w:rPr>
          <w:rFonts w:ascii="Calibri" w:hAnsi="Calibri" w:cs="Calibri"/>
          <w:bCs/>
          <w:color w:val="000000"/>
        </w:rPr>
        <w:t xml:space="preserve">Porez na robe i usluge ostvaren je sa 25.579,35 € što je u odnosu na prethodnu godinu više za 7.286,99 ili 39,8% . Porez na promet ili porez na potrošnju ostvaren je s 25.496,21 € i u odnosu na prethodnu godinu veći je za 7.915,77 €.  U ovoj skupini poreznih prihoda iskazan je iznos od 83,14 € poreza na korištenje dobara ili izvođenja aktivnosti, tj. porez na tvrtku koji je ukinut, ali se naplaćuju stara potraživanja. </w:t>
      </w:r>
    </w:p>
    <w:p w14:paraId="3E2C8009"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4C38A41F"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4. </w:t>
      </w:r>
      <w:r>
        <w:rPr>
          <w:rFonts w:ascii="Calibri" w:hAnsi="Calibri" w:cs="Calibri"/>
          <w:b/>
          <w:color w:val="000000"/>
        </w:rPr>
        <w:t xml:space="preserve">Bilješka uz šifru 63 – Pomoći iz inozemstva i od subjekata unutar općeg proračuna  </w:t>
      </w:r>
    </w:p>
    <w:p w14:paraId="33FD24B6"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1761FBB" w14:textId="70292B27" w:rsidR="008F0FE1" w:rsidRDefault="008F0FE1" w:rsidP="008F0FE1">
      <w:pPr>
        <w:jc w:val="both"/>
        <w:rPr>
          <w:rFonts w:ascii="Calibri" w:hAnsi="Calibri" w:cs="Calibri"/>
          <w:color w:val="000000"/>
        </w:rPr>
      </w:pPr>
      <w:r>
        <w:rPr>
          <w:rFonts w:ascii="Calibri" w:hAnsi="Calibri" w:cs="Calibri"/>
          <w:bCs/>
          <w:color w:val="000000"/>
        </w:rPr>
        <w:t>Prihodi pomoći proračunu iz drugih proračuna  i izvanproračunskim korisnicima  ostvareni su u iznosu od 3.</w:t>
      </w:r>
      <w:r w:rsidR="00F6669B">
        <w:rPr>
          <w:rFonts w:ascii="Calibri" w:hAnsi="Calibri" w:cs="Calibri"/>
          <w:bCs/>
          <w:color w:val="000000"/>
        </w:rPr>
        <w:t>580.228,18</w:t>
      </w:r>
      <w:r>
        <w:rPr>
          <w:rFonts w:ascii="Calibri" w:hAnsi="Calibri" w:cs="Calibri"/>
          <w:bCs/>
          <w:color w:val="000000"/>
        </w:rPr>
        <w:t xml:space="preserve"> € što je u odnosu na prethodnu godinu manje za</w:t>
      </w:r>
      <w:r w:rsidR="00F6669B">
        <w:rPr>
          <w:rFonts w:ascii="Calibri" w:hAnsi="Calibri" w:cs="Calibri"/>
          <w:bCs/>
          <w:color w:val="000000"/>
        </w:rPr>
        <w:t xml:space="preserve"> 8,00</w:t>
      </w:r>
      <w:r>
        <w:rPr>
          <w:rFonts w:ascii="Calibri" w:hAnsi="Calibri" w:cs="Calibri"/>
          <w:bCs/>
          <w:color w:val="000000"/>
        </w:rPr>
        <w:t xml:space="preserve"> %. Tekuće pomoći proračunu iz drugih proračuna i izvanproračunskim korisnicima ostvareni su u iznosu 2.</w:t>
      </w:r>
      <w:r w:rsidR="00F6669B">
        <w:rPr>
          <w:rFonts w:ascii="Calibri" w:hAnsi="Calibri" w:cs="Calibri"/>
          <w:bCs/>
          <w:color w:val="000000"/>
        </w:rPr>
        <w:t>529.155,9</w:t>
      </w:r>
      <w:r>
        <w:rPr>
          <w:rFonts w:ascii="Calibri" w:hAnsi="Calibri" w:cs="Calibri"/>
          <w:bCs/>
          <w:color w:val="000000"/>
        </w:rPr>
        <w:t xml:space="preserve"> € dok su kapitalne pomoći proračunu iz drugih proračuna i izvanproračunskim korisnicama ostvareni s 595.303,85</w:t>
      </w:r>
      <w:r w:rsidR="00A50E42">
        <w:rPr>
          <w:rFonts w:ascii="Calibri" w:hAnsi="Calibri" w:cs="Calibri"/>
          <w:bCs/>
          <w:color w:val="000000"/>
        </w:rPr>
        <w:t xml:space="preserve"> </w:t>
      </w:r>
      <w:r>
        <w:rPr>
          <w:rFonts w:ascii="Calibri" w:hAnsi="Calibri" w:cs="Calibri"/>
          <w:bCs/>
          <w:color w:val="000000"/>
        </w:rPr>
        <w:t xml:space="preserve">€. </w:t>
      </w:r>
      <w:r>
        <w:rPr>
          <w:rFonts w:ascii="Calibri" w:hAnsi="Calibri" w:cs="Calibri"/>
          <w:color w:val="000000"/>
        </w:rPr>
        <w:t xml:space="preserve">U tekućim pomoćima sredstva fiskalnog izravnanja imaju najveći udio, ostvareni su sa 1.923.080,83 € dok su sredstva za fiskalnu održivost vrtića ostvarena u iznosu od 428.304,00 €. U tekuće pomoći ubrajaju se sredstva Ministarstva demografije i useljeništva uplaćena za provedbu edukacije kulturnih i sportskih aktivnosti za djecu osnovnih škola u iznosu od 42.285,50 € i sredstva Fonda za zaštitu okoliša za edukacije </w:t>
      </w:r>
      <w:proofErr w:type="spellStart"/>
      <w:r>
        <w:rPr>
          <w:rFonts w:ascii="Calibri" w:hAnsi="Calibri" w:cs="Calibri"/>
          <w:color w:val="000000"/>
        </w:rPr>
        <w:t>izobrazno</w:t>
      </w:r>
      <w:proofErr w:type="spellEnd"/>
      <w:r>
        <w:rPr>
          <w:rFonts w:ascii="Calibri" w:hAnsi="Calibri" w:cs="Calibri"/>
          <w:color w:val="000000"/>
        </w:rPr>
        <w:t>-informativnih aktivnosti o gospodarenju otpadom u iznosu od 14.994,39 €. Iz županijskog proračuna uplaćena su sredstva za naknadu štete uslijed elementarnih nepogoda u iznosu od 120.132,48 €, te 358,70 € iz općinskog proračuna za pomoć obiteljima djece osnovnih škola (prijevoz na ljetovanje).</w:t>
      </w:r>
    </w:p>
    <w:p w14:paraId="7BABF29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868AC3" w14:textId="23078543" w:rsidR="008F0FE1" w:rsidRDefault="008F0FE1" w:rsidP="008F0FE1">
      <w:pPr>
        <w:jc w:val="both"/>
        <w:rPr>
          <w:rFonts w:ascii="Calibri" w:hAnsi="Calibri" w:cs="Calibri"/>
          <w:color w:val="000000"/>
        </w:rPr>
      </w:pPr>
      <w:r>
        <w:rPr>
          <w:rFonts w:ascii="Calibri" w:hAnsi="Calibri" w:cs="Calibri"/>
          <w:color w:val="000000"/>
        </w:rPr>
        <w:t>Kapitalne pomoći iz državnog i gradskog proračuna ostvarene su kako slijedi:</w:t>
      </w:r>
    </w:p>
    <w:p w14:paraId="5A8610B6" w14:textId="77777777" w:rsidR="008F0FE1" w:rsidRDefault="008F0FE1" w:rsidP="008F0FE1">
      <w:pPr>
        <w:jc w:val="both"/>
        <w:rPr>
          <w:rFonts w:ascii="Calibri" w:hAnsi="Calibri" w:cs="Calibri"/>
          <w:color w:val="000000"/>
        </w:rPr>
      </w:pPr>
      <w:r>
        <w:rPr>
          <w:rFonts w:ascii="Calibri" w:hAnsi="Calibri" w:cs="Calibri"/>
          <w:color w:val="000000"/>
        </w:rPr>
        <w:t xml:space="preserve"> </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6938"/>
        <w:gridCol w:w="2118"/>
      </w:tblGrid>
      <w:tr w:rsidR="008F0FE1" w14:paraId="5847D1AB" w14:textId="77777777" w:rsidTr="00A50E42">
        <w:tc>
          <w:tcPr>
            <w:tcW w:w="6938" w:type="dxa"/>
            <w:tcBorders>
              <w:top w:val="outset" w:sz="6" w:space="0" w:color="auto"/>
              <w:left w:val="outset" w:sz="6" w:space="0" w:color="auto"/>
              <w:bottom w:val="outset" w:sz="6" w:space="0" w:color="auto"/>
              <w:right w:val="outset" w:sz="6" w:space="0" w:color="auto"/>
            </w:tcBorders>
            <w:shd w:val="clear" w:color="auto" w:fill="F2F2F2"/>
            <w:hideMark/>
          </w:tcPr>
          <w:p w14:paraId="643C06F5" w14:textId="77777777" w:rsidR="008F0FE1" w:rsidRDefault="008F0FE1">
            <w:pPr>
              <w:jc w:val="both"/>
              <w:rPr>
                <w:rFonts w:ascii="Calibri" w:hAnsi="Calibri" w:cs="Calibri"/>
                <w:color w:val="000000"/>
              </w:rPr>
            </w:pPr>
            <w:r>
              <w:rPr>
                <w:rFonts w:ascii="Calibri" w:hAnsi="Calibri" w:cs="Calibri"/>
                <w:color w:val="000000"/>
              </w:rPr>
              <w:t xml:space="preserve">Središnji državni ured za demografiju i mlade – razvoj predškolske djelatnosti </w:t>
            </w:r>
          </w:p>
        </w:tc>
        <w:tc>
          <w:tcPr>
            <w:tcW w:w="2118" w:type="dxa"/>
            <w:tcBorders>
              <w:top w:val="outset" w:sz="6" w:space="0" w:color="auto"/>
              <w:left w:val="outset" w:sz="6" w:space="0" w:color="auto"/>
              <w:bottom w:val="outset" w:sz="6" w:space="0" w:color="auto"/>
              <w:right w:val="outset" w:sz="6" w:space="0" w:color="auto"/>
            </w:tcBorders>
            <w:shd w:val="clear" w:color="auto" w:fill="F2F2F2"/>
            <w:noWrap/>
            <w:hideMark/>
          </w:tcPr>
          <w:p w14:paraId="6DE3D3F8" w14:textId="77777777" w:rsidR="008F0FE1" w:rsidRDefault="008F0FE1">
            <w:pPr>
              <w:jc w:val="right"/>
              <w:rPr>
                <w:rFonts w:ascii="Calibri" w:hAnsi="Calibri" w:cs="Calibri"/>
                <w:color w:val="000000"/>
              </w:rPr>
            </w:pPr>
            <w:r>
              <w:rPr>
                <w:rFonts w:ascii="Calibri" w:hAnsi="Calibri" w:cs="Calibri"/>
                <w:color w:val="000000"/>
                <w:shd w:val="clear" w:color="auto" w:fill="F2F2F2"/>
              </w:rPr>
              <w:t>28.603,85</w:t>
            </w:r>
            <w:r>
              <w:rPr>
                <w:rFonts w:ascii="Calibri" w:hAnsi="Calibri" w:cs="Calibri"/>
                <w:color w:val="000000"/>
              </w:rPr>
              <w:t xml:space="preserve"> €</w:t>
            </w:r>
          </w:p>
        </w:tc>
      </w:tr>
      <w:tr w:rsidR="008F0FE1" w14:paraId="28CFF6AB"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564381A2" w14:textId="77777777" w:rsidR="008F0FE1" w:rsidRDefault="008F0FE1">
            <w:pPr>
              <w:jc w:val="both"/>
              <w:rPr>
                <w:rFonts w:ascii="Calibri" w:hAnsi="Calibri" w:cs="Calibri"/>
                <w:color w:val="000000"/>
              </w:rPr>
            </w:pPr>
            <w:r>
              <w:rPr>
                <w:rFonts w:ascii="Calibri" w:hAnsi="Calibri" w:cs="Calibri"/>
                <w:color w:val="000000"/>
              </w:rPr>
              <w:t xml:space="preserve">Ministarstvo kulture – projekt izgradnja i rekonstrukcija hotela </w:t>
            </w:r>
            <w:proofErr w:type="spellStart"/>
            <w:r>
              <w:rPr>
                <w:rFonts w:ascii="Calibri" w:hAnsi="Calibri" w:cs="Calibri"/>
                <w:color w:val="000000"/>
              </w:rPr>
              <w:t>Knopp</w:t>
            </w:r>
            <w:proofErr w:type="spellEnd"/>
            <w:r>
              <w:rPr>
                <w:rFonts w:ascii="Calibri" w:hAnsi="Calibri" w:cs="Calibri"/>
                <w:color w:val="000000"/>
              </w:rPr>
              <w:t xml:space="preserve"> i obnova zgrade pošte</w:t>
            </w:r>
          </w:p>
        </w:tc>
        <w:tc>
          <w:tcPr>
            <w:tcW w:w="2118" w:type="dxa"/>
            <w:tcBorders>
              <w:top w:val="nil"/>
              <w:left w:val="outset" w:sz="6" w:space="0" w:color="auto"/>
              <w:bottom w:val="outset" w:sz="6" w:space="0" w:color="auto"/>
              <w:right w:val="outset" w:sz="6" w:space="0" w:color="auto"/>
            </w:tcBorders>
            <w:shd w:val="clear" w:color="auto" w:fill="F2F2F2"/>
            <w:noWrap/>
            <w:hideMark/>
          </w:tcPr>
          <w:p w14:paraId="76D10EFF" w14:textId="77777777" w:rsidR="008F0FE1" w:rsidRDefault="008F0FE1">
            <w:pPr>
              <w:jc w:val="right"/>
              <w:rPr>
                <w:rFonts w:ascii="Calibri" w:hAnsi="Calibri" w:cs="Calibri"/>
                <w:color w:val="000000"/>
              </w:rPr>
            </w:pPr>
            <w:r>
              <w:rPr>
                <w:rFonts w:ascii="Calibri" w:hAnsi="Calibri" w:cs="Calibri"/>
                <w:color w:val="000000"/>
              </w:rPr>
              <w:t xml:space="preserve">70.000,00 € </w:t>
            </w:r>
          </w:p>
          <w:p w14:paraId="4D394319" w14:textId="77777777" w:rsidR="008F0FE1" w:rsidRDefault="008F0FE1">
            <w:pPr>
              <w:jc w:val="right"/>
              <w:rPr>
                <w:rFonts w:ascii="Calibri" w:hAnsi="Calibri" w:cs="Calibri"/>
                <w:color w:val="000000"/>
              </w:rPr>
            </w:pPr>
            <w:r>
              <w:rPr>
                <w:rFonts w:ascii="Calibri" w:hAnsi="Calibri" w:cs="Calibri"/>
                <w:color w:val="000000"/>
              </w:rPr>
              <w:t>90.000,00 €</w:t>
            </w:r>
          </w:p>
        </w:tc>
      </w:tr>
      <w:tr w:rsidR="008F0FE1" w14:paraId="0E057D76"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4D36B6C4" w14:textId="77777777" w:rsidR="008F0FE1" w:rsidRDefault="008F0FE1">
            <w:pPr>
              <w:jc w:val="both"/>
              <w:rPr>
                <w:rFonts w:ascii="Calibri" w:hAnsi="Calibri" w:cs="Calibri"/>
                <w:color w:val="000000"/>
              </w:rPr>
            </w:pPr>
            <w:r>
              <w:rPr>
                <w:rFonts w:ascii="Calibri" w:hAnsi="Calibri" w:cs="Calibri"/>
                <w:color w:val="000000"/>
              </w:rPr>
              <w:t xml:space="preserve">Ministarstvo prostornog uređenja, graditeljstva i državne imovine – izgradnja prometnice do novog vrtića </w:t>
            </w:r>
          </w:p>
        </w:tc>
        <w:tc>
          <w:tcPr>
            <w:tcW w:w="2118" w:type="dxa"/>
            <w:tcBorders>
              <w:top w:val="nil"/>
              <w:left w:val="outset" w:sz="6" w:space="0" w:color="auto"/>
              <w:bottom w:val="outset" w:sz="6" w:space="0" w:color="auto"/>
              <w:right w:val="outset" w:sz="6" w:space="0" w:color="auto"/>
            </w:tcBorders>
            <w:shd w:val="clear" w:color="auto" w:fill="F2F2F2"/>
            <w:noWrap/>
            <w:hideMark/>
          </w:tcPr>
          <w:p w14:paraId="470E6355" w14:textId="77777777" w:rsidR="008F0FE1" w:rsidRDefault="008F0FE1">
            <w:pPr>
              <w:jc w:val="right"/>
              <w:rPr>
                <w:rFonts w:ascii="Calibri" w:hAnsi="Calibri" w:cs="Calibri"/>
                <w:color w:val="000000"/>
              </w:rPr>
            </w:pPr>
            <w:r>
              <w:rPr>
                <w:rFonts w:ascii="Calibri" w:hAnsi="Calibri" w:cs="Calibri"/>
                <w:color w:val="000000"/>
              </w:rPr>
              <w:t>40.700,00</w:t>
            </w:r>
          </w:p>
        </w:tc>
      </w:tr>
      <w:tr w:rsidR="008F0FE1" w14:paraId="15F8C432"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03AAD995" w14:textId="77777777" w:rsidR="008F0FE1" w:rsidRDefault="008F0FE1">
            <w:pPr>
              <w:jc w:val="both"/>
              <w:rPr>
                <w:rFonts w:ascii="Calibri" w:hAnsi="Calibri" w:cs="Calibri"/>
                <w:color w:val="000000"/>
              </w:rPr>
            </w:pPr>
            <w:r>
              <w:rPr>
                <w:rFonts w:ascii="Calibri" w:hAnsi="Calibri" w:cs="Calibri"/>
                <w:color w:val="000000"/>
              </w:rPr>
              <w:t xml:space="preserve">Ministarstvo prostornog uređenja, graditeljstva i državne imovine – izgradnja prometnice do novog vrtića </w:t>
            </w:r>
          </w:p>
        </w:tc>
        <w:tc>
          <w:tcPr>
            <w:tcW w:w="2118" w:type="dxa"/>
            <w:tcBorders>
              <w:top w:val="nil"/>
              <w:left w:val="outset" w:sz="6" w:space="0" w:color="auto"/>
              <w:bottom w:val="outset" w:sz="6" w:space="0" w:color="auto"/>
              <w:right w:val="outset" w:sz="6" w:space="0" w:color="auto"/>
            </w:tcBorders>
            <w:shd w:val="clear" w:color="auto" w:fill="F2F2F2"/>
            <w:noWrap/>
            <w:hideMark/>
          </w:tcPr>
          <w:p w14:paraId="4C69E811" w14:textId="77777777" w:rsidR="008F0FE1" w:rsidRDefault="008F0FE1">
            <w:pPr>
              <w:jc w:val="right"/>
              <w:rPr>
                <w:rFonts w:ascii="Calibri" w:hAnsi="Calibri" w:cs="Calibri"/>
                <w:color w:val="000000"/>
              </w:rPr>
            </w:pPr>
            <w:r>
              <w:rPr>
                <w:rFonts w:ascii="Calibri" w:hAnsi="Calibri" w:cs="Calibri"/>
                <w:color w:val="000000"/>
              </w:rPr>
              <w:t>40.700,00</w:t>
            </w:r>
          </w:p>
        </w:tc>
      </w:tr>
      <w:tr w:rsidR="008F0FE1" w14:paraId="79847DB2"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038B7AD9" w14:textId="77777777" w:rsidR="008F0FE1" w:rsidRDefault="008F0FE1">
            <w:pPr>
              <w:jc w:val="both"/>
              <w:rPr>
                <w:rFonts w:ascii="Calibri" w:hAnsi="Calibri" w:cs="Calibri"/>
                <w:color w:val="000000"/>
              </w:rPr>
            </w:pPr>
            <w:r>
              <w:rPr>
                <w:rFonts w:ascii="Calibri" w:hAnsi="Calibri" w:cs="Calibri"/>
                <w:color w:val="000000"/>
              </w:rPr>
              <w:t>Ministarstvo turizma i sporta – umjetna trava igralište Libertas</w:t>
            </w:r>
          </w:p>
        </w:tc>
        <w:tc>
          <w:tcPr>
            <w:tcW w:w="2118" w:type="dxa"/>
            <w:tcBorders>
              <w:top w:val="nil"/>
              <w:left w:val="outset" w:sz="6" w:space="0" w:color="auto"/>
              <w:bottom w:val="outset" w:sz="6" w:space="0" w:color="auto"/>
              <w:right w:val="outset" w:sz="6" w:space="0" w:color="auto"/>
            </w:tcBorders>
            <w:shd w:val="clear" w:color="auto" w:fill="F2F2F2"/>
            <w:noWrap/>
            <w:hideMark/>
          </w:tcPr>
          <w:p w14:paraId="18F491A7" w14:textId="77777777" w:rsidR="008F0FE1" w:rsidRDefault="008F0FE1">
            <w:pPr>
              <w:jc w:val="right"/>
              <w:rPr>
                <w:rFonts w:ascii="Calibri" w:hAnsi="Calibri" w:cs="Calibri"/>
                <w:color w:val="000000"/>
              </w:rPr>
            </w:pPr>
            <w:r>
              <w:rPr>
                <w:rFonts w:ascii="Calibri" w:hAnsi="Calibri" w:cs="Calibri"/>
                <w:shd w:val="clear" w:color="auto" w:fill="F2F2F2"/>
              </w:rPr>
              <w:t>300.000,00</w:t>
            </w:r>
            <w:r>
              <w:rPr>
                <w:rFonts w:ascii="Calibri" w:hAnsi="Calibri" w:cs="Calibri"/>
                <w:color w:val="000000"/>
              </w:rPr>
              <w:t xml:space="preserve"> €</w:t>
            </w:r>
          </w:p>
        </w:tc>
      </w:tr>
      <w:tr w:rsidR="008F0FE1" w14:paraId="4694544D"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6AD7012F" w14:textId="77777777" w:rsidR="008F0FE1" w:rsidRDefault="008F0FE1">
            <w:pPr>
              <w:jc w:val="both"/>
              <w:rPr>
                <w:rFonts w:ascii="Calibri" w:hAnsi="Calibri" w:cs="Calibri"/>
                <w:color w:val="000000"/>
              </w:rPr>
            </w:pPr>
            <w:r>
              <w:rPr>
                <w:rFonts w:ascii="Calibri" w:hAnsi="Calibri" w:cs="Calibri"/>
                <w:color w:val="000000"/>
              </w:rPr>
              <w:t>Gradovi prijatelji – projekt sufinanciranje izrade postaja križnog puta</w:t>
            </w:r>
          </w:p>
        </w:tc>
        <w:tc>
          <w:tcPr>
            <w:tcW w:w="2118" w:type="dxa"/>
            <w:tcBorders>
              <w:top w:val="nil"/>
              <w:left w:val="outset" w:sz="6" w:space="0" w:color="auto"/>
              <w:bottom w:val="outset" w:sz="6" w:space="0" w:color="auto"/>
              <w:right w:val="outset" w:sz="6" w:space="0" w:color="auto"/>
            </w:tcBorders>
            <w:shd w:val="clear" w:color="auto" w:fill="F2F2F2"/>
            <w:noWrap/>
            <w:hideMark/>
          </w:tcPr>
          <w:p w14:paraId="55555B17" w14:textId="77777777" w:rsidR="008F0FE1" w:rsidRDefault="008F0FE1">
            <w:pPr>
              <w:jc w:val="right"/>
              <w:rPr>
                <w:rFonts w:ascii="Calibri" w:hAnsi="Calibri" w:cs="Calibri"/>
                <w:color w:val="000000"/>
              </w:rPr>
            </w:pPr>
            <w:r>
              <w:rPr>
                <w:rFonts w:ascii="Calibri" w:hAnsi="Calibri" w:cs="Calibri"/>
                <w:color w:val="000000"/>
                <w:shd w:val="clear" w:color="auto" w:fill="F2F2F2"/>
              </w:rPr>
              <w:t>16.000,00</w:t>
            </w:r>
            <w:r>
              <w:rPr>
                <w:rFonts w:ascii="Calibri" w:hAnsi="Calibri" w:cs="Calibri"/>
                <w:color w:val="000000"/>
              </w:rPr>
              <w:t xml:space="preserve"> €</w:t>
            </w:r>
          </w:p>
        </w:tc>
      </w:tr>
      <w:tr w:rsidR="008F0FE1" w14:paraId="711B40EB" w14:textId="77777777" w:rsidTr="00A50E42">
        <w:tc>
          <w:tcPr>
            <w:tcW w:w="6938" w:type="dxa"/>
            <w:tcBorders>
              <w:top w:val="nil"/>
              <w:left w:val="outset" w:sz="6" w:space="0" w:color="auto"/>
              <w:bottom w:val="outset" w:sz="6" w:space="0" w:color="auto"/>
              <w:right w:val="outset" w:sz="6" w:space="0" w:color="auto"/>
            </w:tcBorders>
            <w:shd w:val="clear" w:color="auto" w:fill="F2F2F2"/>
            <w:hideMark/>
          </w:tcPr>
          <w:p w14:paraId="4372EABC" w14:textId="77777777" w:rsidR="008F0FE1" w:rsidRDefault="008F0FE1">
            <w:pPr>
              <w:jc w:val="both"/>
              <w:rPr>
                <w:rFonts w:ascii="Calibri" w:hAnsi="Calibri" w:cs="Calibri"/>
                <w:color w:val="000000"/>
              </w:rPr>
            </w:pPr>
            <w:r>
              <w:rPr>
                <w:rFonts w:ascii="Calibri" w:hAnsi="Calibri" w:cs="Calibri"/>
                <w:color w:val="000000"/>
              </w:rPr>
              <w:t xml:space="preserve">Ministarstvo regionalnog razvoja i fondova Europske unije – projekt uređenja parkirališta kod groblja u </w:t>
            </w:r>
            <w:proofErr w:type="spellStart"/>
            <w:r>
              <w:rPr>
                <w:rFonts w:ascii="Calibri" w:hAnsi="Calibri" w:cs="Calibri"/>
                <w:color w:val="000000"/>
              </w:rPr>
              <w:t>Brestači</w:t>
            </w:r>
            <w:proofErr w:type="spellEnd"/>
          </w:p>
        </w:tc>
        <w:tc>
          <w:tcPr>
            <w:tcW w:w="2118" w:type="dxa"/>
            <w:tcBorders>
              <w:top w:val="nil"/>
              <w:left w:val="outset" w:sz="6" w:space="0" w:color="auto"/>
              <w:bottom w:val="outset" w:sz="6" w:space="0" w:color="auto"/>
              <w:right w:val="outset" w:sz="6" w:space="0" w:color="auto"/>
            </w:tcBorders>
            <w:shd w:val="clear" w:color="auto" w:fill="F2F2F2"/>
            <w:noWrap/>
            <w:hideMark/>
          </w:tcPr>
          <w:p w14:paraId="2AA40331" w14:textId="77777777" w:rsidR="008F0FE1" w:rsidRDefault="008F0FE1">
            <w:pPr>
              <w:jc w:val="right"/>
              <w:rPr>
                <w:rFonts w:ascii="Calibri" w:hAnsi="Calibri" w:cs="Calibri"/>
                <w:color w:val="000000"/>
              </w:rPr>
            </w:pPr>
            <w:r>
              <w:rPr>
                <w:rFonts w:ascii="Calibri" w:hAnsi="Calibri" w:cs="Calibri"/>
                <w:color w:val="000000"/>
                <w:shd w:val="clear" w:color="auto" w:fill="F2F2F2"/>
              </w:rPr>
              <w:t>50.000,00</w:t>
            </w:r>
            <w:r>
              <w:rPr>
                <w:rFonts w:ascii="Calibri" w:hAnsi="Calibri" w:cs="Calibri"/>
                <w:color w:val="000000"/>
              </w:rPr>
              <w:t xml:space="preserve"> €</w:t>
            </w:r>
          </w:p>
        </w:tc>
      </w:tr>
    </w:tbl>
    <w:p w14:paraId="3D967A92" w14:textId="77777777" w:rsidR="008F0FE1" w:rsidRDefault="008F0FE1" w:rsidP="008F0FE1">
      <w:pPr>
        <w:rPr>
          <w:rFonts w:ascii="Calibri" w:hAnsi="Calibri" w:cs="Calibri"/>
          <w:color w:val="000000"/>
        </w:rPr>
      </w:pPr>
      <w:r>
        <w:rPr>
          <w:rFonts w:ascii="Calibri" w:hAnsi="Calibri" w:cs="Calibri"/>
          <w:color w:val="000000"/>
        </w:rPr>
        <w:t xml:space="preserve"> </w:t>
      </w:r>
    </w:p>
    <w:p w14:paraId="50E90EFA" w14:textId="77777777" w:rsidR="008F0FE1" w:rsidRDefault="008F0FE1" w:rsidP="008F0FE1">
      <w:pPr>
        <w:rPr>
          <w:rFonts w:ascii="Calibri" w:hAnsi="Calibri" w:cs="Calibri"/>
          <w:color w:val="000000"/>
        </w:rPr>
      </w:pPr>
      <w:r>
        <w:rPr>
          <w:rFonts w:ascii="Calibri" w:hAnsi="Calibri" w:cs="Calibri"/>
          <w:color w:val="000000"/>
        </w:rPr>
        <w:t xml:space="preserve"> </w:t>
      </w:r>
    </w:p>
    <w:p w14:paraId="17F061CB"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7BE45B78"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029609AD"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50FDE7B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7AF6EB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036358B" w14:textId="2B4EDB84" w:rsidR="008F0FE1" w:rsidRDefault="00571114" w:rsidP="008F0FE1">
      <w:pPr>
        <w:jc w:val="both"/>
        <w:rPr>
          <w:rFonts w:ascii="Calibri" w:hAnsi="Calibri" w:cs="Calibri"/>
          <w:b/>
          <w:color w:val="000000"/>
        </w:rPr>
      </w:pPr>
      <w:r>
        <w:rPr>
          <w:rFonts w:ascii="Calibri" w:hAnsi="Calibri" w:cs="Calibri"/>
          <w:b/>
          <w:color w:val="000000"/>
        </w:rPr>
        <w:lastRenderedPageBreak/>
        <w:t>5</w:t>
      </w:r>
      <w:r w:rsidR="008F0FE1">
        <w:rPr>
          <w:rFonts w:ascii="Calibri" w:hAnsi="Calibri" w:cs="Calibri"/>
          <w:b/>
          <w:color w:val="000000"/>
        </w:rPr>
        <w:t xml:space="preserve">. Bilješka uz šifru 634 – Pomoć od izvanproračunskih korisnika  </w:t>
      </w:r>
    </w:p>
    <w:p w14:paraId="1AB10D02"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54CD4B4" w14:textId="0B674EE3" w:rsidR="008F0FE1" w:rsidRDefault="008F0FE1" w:rsidP="008F0FE1">
      <w:pPr>
        <w:jc w:val="both"/>
        <w:rPr>
          <w:rFonts w:ascii="Calibri" w:hAnsi="Calibri" w:cs="Calibri"/>
          <w:bCs/>
          <w:color w:val="000000"/>
        </w:rPr>
      </w:pPr>
      <w:r>
        <w:rPr>
          <w:rFonts w:ascii="Calibri" w:hAnsi="Calibri" w:cs="Calibri"/>
          <w:bCs/>
          <w:color w:val="000000"/>
        </w:rPr>
        <w:t>Prihodi pomoći od izvanproračunskih korisnika ostvareni su s 49.911,68 €. Tekuće pomoći su uplaćene za mjeru zapošljavanja – javni radovi u iznosu od 4.190,43 €. Fond za zaštitu okoliša i energetsku učinkovitost uplatio je sredstva kapitalnih pomoći za  nabavu spremnika u iznosu od 44.000,00 € i rashode u vezi utvrđivanja kapaciteta odlagališta komunalnog otpada  u iznosu od</w:t>
      </w:r>
      <w:r w:rsidR="00A50E42">
        <w:rPr>
          <w:rFonts w:ascii="Calibri" w:hAnsi="Calibri" w:cs="Calibri"/>
          <w:bCs/>
          <w:color w:val="000000"/>
        </w:rPr>
        <w:t xml:space="preserve"> </w:t>
      </w:r>
      <w:r>
        <w:rPr>
          <w:rFonts w:ascii="Calibri" w:hAnsi="Calibri" w:cs="Calibri"/>
          <w:bCs/>
          <w:color w:val="000000"/>
        </w:rPr>
        <w:t xml:space="preserve">1.721,25 €.  </w:t>
      </w:r>
    </w:p>
    <w:p w14:paraId="3F88C21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7C8B2892" w14:textId="68C74CF9" w:rsidR="008F0FE1" w:rsidRDefault="00571114" w:rsidP="008F0FE1">
      <w:pPr>
        <w:jc w:val="both"/>
        <w:rPr>
          <w:rFonts w:ascii="Calibri" w:hAnsi="Calibri" w:cs="Calibri"/>
          <w:b/>
          <w:bCs/>
          <w:color w:val="000000"/>
        </w:rPr>
      </w:pPr>
      <w:r>
        <w:rPr>
          <w:rFonts w:ascii="Calibri" w:hAnsi="Calibri" w:cs="Calibri"/>
          <w:b/>
          <w:bCs/>
          <w:color w:val="000000"/>
        </w:rPr>
        <w:t>6</w:t>
      </w:r>
      <w:r w:rsidR="008F0FE1">
        <w:rPr>
          <w:rFonts w:ascii="Calibri" w:hAnsi="Calibri" w:cs="Calibri"/>
          <w:b/>
          <w:bCs/>
          <w:color w:val="000000"/>
        </w:rPr>
        <w:t xml:space="preserve">. Bilješka uz šifru 635 – Pomoći izravnanja za decentralizirane funkcije </w:t>
      </w:r>
    </w:p>
    <w:p w14:paraId="01A07409"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3902EA7" w14:textId="77777777" w:rsidR="008F0FE1" w:rsidRDefault="008F0FE1" w:rsidP="008F0FE1">
      <w:pPr>
        <w:jc w:val="both"/>
        <w:rPr>
          <w:rFonts w:ascii="Calibri" w:hAnsi="Calibri" w:cs="Calibri"/>
          <w:color w:val="000000"/>
        </w:rPr>
      </w:pPr>
      <w:r>
        <w:rPr>
          <w:rFonts w:ascii="Calibri" w:hAnsi="Calibri" w:cs="Calibri"/>
          <w:color w:val="000000"/>
        </w:rPr>
        <w:t xml:space="preserve">Prihodi tekućih pomoći izravnanja za decentralizirane funkcije ostvareni su u iznosu od 209.314,10 €, a odnose se na sufinanciranje rada Javne vatrogasne postrojbe Grada Novske. </w:t>
      </w:r>
    </w:p>
    <w:p w14:paraId="4D5A64AE"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1FD54C66" w14:textId="0B495618" w:rsidR="008F0FE1" w:rsidRDefault="00571114" w:rsidP="008F0FE1">
      <w:pPr>
        <w:jc w:val="both"/>
        <w:rPr>
          <w:rFonts w:ascii="Calibri" w:hAnsi="Calibri" w:cs="Calibri"/>
          <w:b/>
          <w:color w:val="000000"/>
        </w:rPr>
      </w:pPr>
      <w:r>
        <w:rPr>
          <w:rFonts w:ascii="Calibri" w:hAnsi="Calibri" w:cs="Calibri"/>
          <w:b/>
          <w:color w:val="000000"/>
        </w:rPr>
        <w:t>7</w:t>
      </w:r>
      <w:r w:rsidR="008F0FE1">
        <w:rPr>
          <w:rFonts w:ascii="Calibri" w:hAnsi="Calibri" w:cs="Calibri"/>
          <w:b/>
          <w:color w:val="000000"/>
        </w:rPr>
        <w:t xml:space="preserve">. Bilješka uz šifru 638 – Pomoći temeljem prijenosa EU sredstava </w:t>
      </w:r>
    </w:p>
    <w:p w14:paraId="54E0AFD5"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AC662DB" w14:textId="77777777" w:rsidR="008F0FE1" w:rsidRDefault="008F0FE1" w:rsidP="008F0FE1">
      <w:pPr>
        <w:jc w:val="both"/>
        <w:rPr>
          <w:rFonts w:ascii="Calibri" w:hAnsi="Calibri" w:cs="Calibri"/>
          <w:color w:val="000000"/>
        </w:rPr>
      </w:pPr>
      <w:r>
        <w:rPr>
          <w:rFonts w:ascii="Calibri" w:hAnsi="Calibri" w:cs="Calibri"/>
          <w:color w:val="000000"/>
        </w:rPr>
        <w:t xml:space="preserve">Pomoći temeljem prijenosa EU sredstava ostvarene su u iznosu od 196.542,65 €. Prihodi su ostvareni kako slijedi: </w:t>
      </w:r>
    </w:p>
    <w:p w14:paraId="37CB5BA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F87E552" w14:textId="77777777" w:rsidR="008F0FE1" w:rsidRDefault="008F0FE1" w:rsidP="008F0FE1">
      <w:pPr>
        <w:shd w:val="clear" w:color="auto" w:fill="DDD9C3"/>
        <w:jc w:val="both"/>
        <w:rPr>
          <w:rFonts w:ascii="Calibri" w:hAnsi="Calibri" w:cs="Calibri"/>
          <w:color w:val="000000"/>
        </w:rPr>
      </w:pPr>
      <w:r>
        <w:rPr>
          <w:rFonts w:ascii="Calibri" w:hAnsi="Calibri" w:cs="Calibri"/>
          <w:color w:val="000000"/>
        </w:rPr>
        <w:t>a) Tekuće  i kapitalne pomoći temeljem prijenosa EU sredstava</w:t>
      </w:r>
    </w:p>
    <w:p w14:paraId="6B75317C" w14:textId="77777777" w:rsidR="008F0FE1" w:rsidRDefault="008F0FE1" w:rsidP="008F0FE1">
      <w:pPr>
        <w:jc w:val="both"/>
        <w:rPr>
          <w:rFonts w:ascii="Calibri" w:hAnsi="Calibri" w:cs="Calibri"/>
          <w:color w:val="000000"/>
        </w:rPr>
      </w:pPr>
      <w:r>
        <w:rPr>
          <w:rFonts w:ascii="Calibri" w:hAnsi="Calibri" w:cs="Calibri"/>
          <w:color w:val="000000"/>
        </w:rPr>
        <w:t xml:space="preserve"> </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6229"/>
        <w:gridCol w:w="2827"/>
      </w:tblGrid>
      <w:tr w:rsidR="008F0FE1" w14:paraId="5B7C9B84" w14:textId="77777777" w:rsidTr="00A50E42">
        <w:tc>
          <w:tcPr>
            <w:tcW w:w="6229" w:type="dxa"/>
            <w:tcBorders>
              <w:top w:val="outset" w:sz="6" w:space="0" w:color="auto"/>
              <w:left w:val="outset" w:sz="6" w:space="0" w:color="auto"/>
              <w:bottom w:val="outset" w:sz="6" w:space="0" w:color="auto"/>
              <w:right w:val="outset" w:sz="6" w:space="0" w:color="auto"/>
            </w:tcBorders>
            <w:shd w:val="clear" w:color="auto" w:fill="F2F2F2"/>
            <w:hideMark/>
          </w:tcPr>
          <w:p w14:paraId="09F852D1" w14:textId="77777777" w:rsidR="008F0FE1" w:rsidRDefault="008F0FE1">
            <w:pPr>
              <w:jc w:val="both"/>
              <w:rPr>
                <w:rFonts w:ascii="Calibri" w:hAnsi="Calibri" w:cs="Calibri"/>
                <w:color w:val="000000"/>
              </w:rPr>
            </w:pPr>
            <w:r>
              <w:rPr>
                <w:rFonts w:ascii="Calibri" w:hAnsi="Calibri" w:cs="Calibri"/>
                <w:color w:val="000000"/>
              </w:rPr>
              <w:t>Ministarstvo rada, mirovinskog sustava, obitelji i socijalne politike - projekt – javni radovi</w:t>
            </w:r>
          </w:p>
        </w:tc>
        <w:tc>
          <w:tcPr>
            <w:tcW w:w="2827" w:type="dxa"/>
            <w:tcBorders>
              <w:top w:val="outset" w:sz="6" w:space="0" w:color="auto"/>
              <w:left w:val="outset" w:sz="6" w:space="0" w:color="auto"/>
              <w:bottom w:val="outset" w:sz="6" w:space="0" w:color="auto"/>
              <w:right w:val="outset" w:sz="6" w:space="0" w:color="auto"/>
            </w:tcBorders>
            <w:shd w:val="clear" w:color="auto" w:fill="DDD9C3"/>
            <w:noWrap/>
            <w:hideMark/>
          </w:tcPr>
          <w:p w14:paraId="168DDDA4" w14:textId="77777777" w:rsidR="008F0FE1" w:rsidRDefault="008F0FE1">
            <w:pPr>
              <w:jc w:val="right"/>
              <w:rPr>
                <w:rFonts w:ascii="Calibri" w:hAnsi="Calibri" w:cs="Calibri"/>
                <w:color w:val="000000"/>
              </w:rPr>
            </w:pPr>
            <w:r>
              <w:rPr>
                <w:rFonts w:ascii="Calibri" w:hAnsi="Calibri" w:cs="Calibri"/>
                <w:color w:val="000000"/>
              </w:rPr>
              <w:t>23.745,78 €</w:t>
            </w:r>
          </w:p>
        </w:tc>
      </w:tr>
      <w:tr w:rsidR="008F0FE1" w14:paraId="4C4CEAE5"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566706F8" w14:textId="77777777" w:rsidR="008F0FE1" w:rsidRDefault="008F0FE1">
            <w:pPr>
              <w:jc w:val="both"/>
              <w:rPr>
                <w:rFonts w:ascii="Calibri" w:hAnsi="Calibri" w:cs="Calibri"/>
                <w:color w:val="000000"/>
              </w:rPr>
            </w:pPr>
            <w:r>
              <w:rPr>
                <w:rFonts w:ascii="Calibri" w:hAnsi="Calibri" w:cs="Calibri"/>
                <w:color w:val="000000"/>
              </w:rPr>
              <w:t xml:space="preserve">Ministarstvo - projekt Izgradnja dječjeg vrtića </w:t>
            </w:r>
          </w:p>
        </w:tc>
        <w:tc>
          <w:tcPr>
            <w:tcW w:w="2827" w:type="dxa"/>
            <w:tcBorders>
              <w:top w:val="nil"/>
              <w:left w:val="outset" w:sz="6" w:space="0" w:color="auto"/>
              <w:bottom w:val="outset" w:sz="6" w:space="0" w:color="auto"/>
              <w:right w:val="outset" w:sz="6" w:space="0" w:color="auto"/>
            </w:tcBorders>
            <w:shd w:val="clear" w:color="auto" w:fill="DDD9C3"/>
            <w:noWrap/>
            <w:hideMark/>
          </w:tcPr>
          <w:p w14:paraId="49834723" w14:textId="77777777" w:rsidR="008F0FE1" w:rsidRDefault="008F0FE1">
            <w:pPr>
              <w:jc w:val="right"/>
              <w:rPr>
                <w:rFonts w:ascii="Calibri" w:hAnsi="Calibri" w:cs="Calibri"/>
                <w:color w:val="000000"/>
              </w:rPr>
            </w:pPr>
            <w:r>
              <w:rPr>
                <w:rFonts w:ascii="Calibri" w:hAnsi="Calibri" w:cs="Calibri"/>
                <w:color w:val="000000"/>
              </w:rPr>
              <w:t>93.498,76 €</w:t>
            </w:r>
          </w:p>
        </w:tc>
      </w:tr>
      <w:tr w:rsidR="008F0FE1" w14:paraId="5EB5513E"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3DDC4396" w14:textId="77777777" w:rsidR="008F0FE1" w:rsidRDefault="008F0FE1">
            <w:pPr>
              <w:jc w:val="both"/>
              <w:rPr>
                <w:rFonts w:ascii="Calibri" w:hAnsi="Calibri" w:cs="Calibri"/>
                <w:color w:val="000000"/>
              </w:rPr>
            </w:pPr>
            <w:r>
              <w:rPr>
                <w:rFonts w:ascii="Calibri" w:hAnsi="Calibri" w:cs="Calibri"/>
                <w:color w:val="000000"/>
              </w:rPr>
              <w:t>Ministarstvo rada, mirovinskog sustava, obitelji i socijalne politike - projekt – Centar za starije osobe Novska</w:t>
            </w:r>
          </w:p>
        </w:tc>
        <w:tc>
          <w:tcPr>
            <w:tcW w:w="2827" w:type="dxa"/>
            <w:tcBorders>
              <w:top w:val="nil"/>
              <w:left w:val="outset" w:sz="6" w:space="0" w:color="auto"/>
              <w:bottom w:val="outset" w:sz="6" w:space="0" w:color="auto"/>
              <w:right w:val="outset" w:sz="6" w:space="0" w:color="auto"/>
            </w:tcBorders>
            <w:shd w:val="clear" w:color="auto" w:fill="DDD9C3"/>
            <w:noWrap/>
            <w:hideMark/>
          </w:tcPr>
          <w:p w14:paraId="461996A7" w14:textId="77777777" w:rsidR="008F0FE1" w:rsidRDefault="008F0FE1">
            <w:pPr>
              <w:jc w:val="right"/>
              <w:rPr>
                <w:rFonts w:ascii="Calibri" w:hAnsi="Calibri" w:cs="Calibri"/>
                <w:color w:val="000000"/>
              </w:rPr>
            </w:pPr>
            <w:r>
              <w:rPr>
                <w:rFonts w:ascii="Calibri" w:hAnsi="Calibri" w:cs="Calibri"/>
                <w:color w:val="000000"/>
              </w:rPr>
              <w:t>34.298,11 €</w:t>
            </w:r>
          </w:p>
        </w:tc>
      </w:tr>
      <w:tr w:rsidR="008F0FE1" w14:paraId="16F03041" w14:textId="77777777" w:rsidTr="00A50E42">
        <w:tc>
          <w:tcPr>
            <w:tcW w:w="6229" w:type="dxa"/>
            <w:tcBorders>
              <w:top w:val="nil"/>
              <w:left w:val="outset" w:sz="6" w:space="0" w:color="auto"/>
              <w:bottom w:val="outset" w:sz="6" w:space="0" w:color="auto"/>
              <w:right w:val="outset" w:sz="6" w:space="0" w:color="auto"/>
            </w:tcBorders>
            <w:shd w:val="clear" w:color="auto" w:fill="F2F2F2"/>
            <w:hideMark/>
          </w:tcPr>
          <w:p w14:paraId="6CFAA9C9" w14:textId="77777777" w:rsidR="008F0FE1" w:rsidRDefault="008F0FE1">
            <w:pPr>
              <w:jc w:val="both"/>
              <w:rPr>
                <w:rFonts w:ascii="Calibri" w:hAnsi="Calibri" w:cs="Calibri"/>
                <w:color w:val="000000"/>
              </w:rPr>
            </w:pPr>
            <w:r>
              <w:rPr>
                <w:rFonts w:ascii="Calibri" w:hAnsi="Calibri" w:cs="Calibri"/>
                <w:color w:val="000000"/>
              </w:rPr>
              <w:t>Ministarstvo gospodarstva – projekt Modernizacija javne rasvjete</w:t>
            </w:r>
          </w:p>
        </w:tc>
        <w:tc>
          <w:tcPr>
            <w:tcW w:w="2827" w:type="dxa"/>
            <w:tcBorders>
              <w:top w:val="nil"/>
              <w:left w:val="outset" w:sz="6" w:space="0" w:color="auto"/>
              <w:bottom w:val="outset" w:sz="6" w:space="0" w:color="auto"/>
              <w:right w:val="outset" w:sz="6" w:space="0" w:color="auto"/>
            </w:tcBorders>
            <w:shd w:val="clear" w:color="auto" w:fill="DDD9C3"/>
            <w:noWrap/>
            <w:hideMark/>
          </w:tcPr>
          <w:p w14:paraId="6750844B" w14:textId="77777777" w:rsidR="008F0FE1" w:rsidRDefault="008F0FE1">
            <w:pPr>
              <w:jc w:val="right"/>
              <w:rPr>
                <w:rFonts w:ascii="Calibri" w:hAnsi="Calibri" w:cs="Calibri"/>
                <w:color w:val="000000"/>
              </w:rPr>
            </w:pPr>
            <w:r>
              <w:rPr>
                <w:rFonts w:ascii="Calibri" w:hAnsi="Calibri" w:cs="Calibri"/>
                <w:color w:val="000000"/>
              </w:rPr>
              <w:t>45.000,00 €</w:t>
            </w:r>
          </w:p>
        </w:tc>
      </w:tr>
    </w:tbl>
    <w:p w14:paraId="1777DC8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C53A8EA" w14:textId="3B349662" w:rsidR="008F0FE1" w:rsidRDefault="00571114" w:rsidP="008F0FE1">
      <w:pPr>
        <w:jc w:val="both"/>
        <w:rPr>
          <w:rFonts w:ascii="Calibri" w:hAnsi="Calibri" w:cs="Calibri"/>
          <w:b/>
          <w:bCs/>
          <w:color w:val="000000"/>
        </w:rPr>
      </w:pPr>
      <w:r>
        <w:rPr>
          <w:rFonts w:ascii="Calibri" w:hAnsi="Calibri" w:cs="Calibri"/>
          <w:b/>
          <w:bCs/>
          <w:color w:val="000000"/>
        </w:rPr>
        <w:t>8</w:t>
      </w:r>
      <w:r w:rsidR="008F0FE1">
        <w:rPr>
          <w:rFonts w:ascii="Calibri" w:hAnsi="Calibri" w:cs="Calibri"/>
          <w:b/>
          <w:bCs/>
          <w:color w:val="000000"/>
        </w:rPr>
        <w:t>. Bilješka uz šifru 642 – Prihodi od nefinancijske imovine</w:t>
      </w:r>
    </w:p>
    <w:p w14:paraId="6084079A"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34E84A01" w14:textId="12775768" w:rsidR="008F0FE1" w:rsidRPr="00A50E42" w:rsidRDefault="008F0FE1" w:rsidP="008F0FE1">
      <w:pPr>
        <w:jc w:val="both"/>
        <w:rPr>
          <w:rFonts w:ascii="Calibri" w:hAnsi="Calibri" w:cs="Calibri"/>
          <w:color w:val="000000"/>
        </w:rPr>
      </w:pPr>
      <w:r>
        <w:rPr>
          <w:rFonts w:ascii="Calibri" w:hAnsi="Calibri" w:cs="Calibri"/>
          <w:bCs/>
          <w:color w:val="000000"/>
        </w:rPr>
        <w:t>Prihodi od nefinancijske imovine ostvareni su s 1.111.536,42 € što je 2,7 % više u odnosu na prethodnu godinu. Najveće povećanje</w:t>
      </w:r>
      <w:r w:rsidR="00A50E42">
        <w:rPr>
          <w:rFonts w:ascii="Calibri" w:hAnsi="Calibri" w:cs="Calibri"/>
          <w:bCs/>
          <w:color w:val="000000"/>
        </w:rPr>
        <w:t xml:space="preserve"> </w:t>
      </w:r>
      <w:r>
        <w:rPr>
          <w:rFonts w:ascii="Calibri" w:hAnsi="Calibri" w:cs="Calibri"/>
          <w:bCs/>
          <w:color w:val="000000"/>
        </w:rPr>
        <w:t>iskazano je na prihodima od zakupa i iznajmljivanje imovine s povećanje od 15,8% . Prihodi su ostvareni u iznosu 331.630,87 €</w:t>
      </w:r>
      <w:r w:rsidR="00A50E42">
        <w:rPr>
          <w:rFonts w:ascii="Calibri" w:hAnsi="Calibri" w:cs="Calibri"/>
          <w:bCs/>
          <w:color w:val="000000"/>
        </w:rPr>
        <w:t>,</w:t>
      </w:r>
      <w:r>
        <w:rPr>
          <w:rFonts w:ascii="Calibri" w:hAnsi="Calibri" w:cs="Calibri"/>
          <w:bCs/>
          <w:color w:val="000000"/>
        </w:rPr>
        <w:t xml:space="preserve"> a čine ih prihodi od zakupa </w:t>
      </w:r>
      <w:r>
        <w:rPr>
          <w:rFonts w:ascii="Calibri" w:hAnsi="Calibri" w:cs="Calibri"/>
          <w:color w:val="000000"/>
        </w:rPr>
        <w:t>poljoprivrednog zemljišta u vlasništvu države (redovni zakup, privremeni, pašnjaci, koncesija) u iznosu od 56.500,35 €, najam</w:t>
      </w:r>
      <w:r w:rsidR="001232F1">
        <w:rPr>
          <w:rFonts w:ascii="Calibri" w:hAnsi="Calibri" w:cs="Calibri"/>
          <w:color w:val="000000"/>
        </w:rPr>
        <w:t>a</w:t>
      </w:r>
      <w:r>
        <w:rPr>
          <w:rFonts w:ascii="Calibri" w:hAnsi="Calibri" w:cs="Calibri"/>
          <w:color w:val="000000"/>
        </w:rPr>
        <w:t xml:space="preserve"> poljoprivrednog zemljišta u vlasništvu Grada 16.373,17 €, naj</w:t>
      </w:r>
      <w:r w:rsidR="001232F1">
        <w:rPr>
          <w:rFonts w:ascii="Calibri" w:hAnsi="Calibri" w:cs="Calibri"/>
          <w:color w:val="000000"/>
        </w:rPr>
        <w:t>ma</w:t>
      </w:r>
      <w:r>
        <w:rPr>
          <w:rFonts w:ascii="Calibri" w:hAnsi="Calibri" w:cs="Calibri"/>
          <w:color w:val="000000"/>
        </w:rPr>
        <w:t xml:space="preserve"> stanova 9.204,42 €, naj</w:t>
      </w:r>
      <w:r w:rsidR="001232F1">
        <w:rPr>
          <w:rFonts w:ascii="Calibri" w:hAnsi="Calibri" w:cs="Calibri"/>
          <w:color w:val="000000"/>
        </w:rPr>
        <w:t>ma</w:t>
      </w:r>
      <w:r>
        <w:rPr>
          <w:rFonts w:ascii="Calibri" w:hAnsi="Calibri" w:cs="Calibri"/>
          <w:color w:val="000000"/>
        </w:rPr>
        <w:t xml:space="preserve"> poslovnog prostora i refundacija materijalnih troškova za te prostore 94.327,18 €, zakupa javnih površina 37.480,15 €, umanjenje plaćanja zakupnine poslovnog prostora i javne površine 30% u iznosu od 5.974,86 €, zakup parkirališta 477,84 €, zakupi bez naknade poslovnih prostora 42.821,57 €, najma društvenih domova 16.348,99 €, zakupi tj. raspolaganje s </w:t>
      </w:r>
      <w:proofErr w:type="spellStart"/>
      <w:r>
        <w:rPr>
          <w:rFonts w:ascii="Calibri" w:hAnsi="Calibri" w:cs="Calibri"/>
          <w:color w:val="000000"/>
        </w:rPr>
        <w:t>ošasnom</w:t>
      </w:r>
      <w:proofErr w:type="spellEnd"/>
      <w:r>
        <w:rPr>
          <w:rFonts w:ascii="Calibri" w:hAnsi="Calibri" w:cs="Calibri"/>
          <w:color w:val="000000"/>
        </w:rPr>
        <w:t xml:space="preserve"> imovinom 7.704,00 €, pravo građenja 8.433,37 €.</w:t>
      </w:r>
      <w:r>
        <w:rPr>
          <w:rFonts w:ascii="Calibri" w:hAnsi="Calibri" w:cs="Calibri"/>
          <w:bCs/>
          <w:color w:val="000000"/>
        </w:rPr>
        <w:t xml:space="preserve"> </w:t>
      </w:r>
    </w:p>
    <w:p w14:paraId="4E6BEA12" w14:textId="53E41F63" w:rsidR="008F0FE1" w:rsidRDefault="008F0FE1" w:rsidP="008F0FE1">
      <w:pPr>
        <w:jc w:val="both"/>
        <w:rPr>
          <w:rFonts w:ascii="Calibri" w:hAnsi="Calibri" w:cs="Calibri"/>
          <w:bCs/>
          <w:color w:val="000000"/>
        </w:rPr>
      </w:pPr>
      <w:r>
        <w:rPr>
          <w:rFonts w:ascii="Calibri" w:hAnsi="Calibri" w:cs="Calibri"/>
          <w:bCs/>
          <w:color w:val="000000"/>
        </w:rPr>
        <w:t>Naknada za korištenje nefinancijske imovine ostvarena je sa 769.111,61 €. Radi se o prihodima na ime rudne rente, tj. naknade za korištenje naftne luke, naftovoda i eksploataciju mineralnih sirovina. Prihodi na ime naknade za pridobivenu količinu plina iznose 192.033,40 €, dok za pridobivenu količinu nafte iznose 556.879,01</w:t>
      </w:r>
      <w:r w:rsidR="001232F1">
        <w:rPr>
          <w:rFonts w:ascii="Calibri" w:hAnsi="Calibri" w:cs="Calibri"/>
          <w:bCs/>
          <w:color w:val="000000"/>
        </w:rPr>
        <w:t xml:space="preserve"> </w:t>
      </w:r>
      <w:r>
        <w:rPr>
          <w:rFonts w:ascii="Calibri" w:hAnsi="Calibri" w:cs="Calibri"/>
          <w:bCs/>
          <w:color w:val="000000"/>
        </w:rPr>
        <w:t>€</w:t>
      </w:r>
      <w:r w:rsidR="001232F1">
        <w:rPr>
          <w:rFonts w:ascii="Calibri" w:hAnsi="Calibri" w:cs="Calibri"/>
          <w:bCs/>
          <w:color w:val="000000"/>
        </w:rPr>
        <w:t xml:space="preserve">, </w:t>
      </w:r>
      <w:r>
        <w:rPr>
          <w:rFonts w:ascii="Calibri" w:hAnsi="Calibri" w:cs="Calibri"/>
          <w:bCs/>
          <w:color w:val="000000"/>
        </w:rPr>
        <w:t xml:space="preserve">dok je naknada za zauzetost površina 19.664,19 €. Osim naknade za eksploataciju mineralnih sirovina, u skupini konta 6423 </w:t>
      </w:r>
      <w:r>
        <w:rPr>
          <w:rFonts w:ascii="Calibri" w:hAnsi="Calibri" w:cs="Calibri"/>
          <w:bCs/>
          <w:color w:val="000000"/>
        </w:rPr>
        <w:lastRenderedPageBreak/>
        <w:t xml:space="preserve">evidentirani su prihodi na ime spomeničke rente u iznosu od 59,86 € te prihodi na ime prava služnosti 805,18 €. </w:t>
      </w:r>
    </w:p>
    <w:p w14:paraId="1CFF88F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1236FA3A" w14:textId="43D0CBDF" w:rsidR="008F0FE1" w:rsidRDefault="00571114" w:rsidP="008F0FE1">
      <w:pPr>
        <w:jc w:val="both"/>
        <w:rPr>
          <w:rFonts w:ascii="Calibri" w:hAnsi="Calibri" w:cs="Calibri"/>
          <w:b/>
          <w:color w:val="000000"/>
        </w:rPr>
      </w:pPr>
      <w:r>
        <w:rPr>
          <w:rFonts w:ascii="Calibri" w:hAnsi="Calibri" w:cs="Calibri"/>
          <w:b/>
          <w:color w:val="000000"/>
        </w:rPr>
        <w:t>9</w:t>
      </w:r>
      <w:r w:rsidR="008F0FE1">
        <w:rPr>
          <w:rFonts w:ascii="Calibri" w:hAnsi="Calibri" w:cs="Calibri"/>
          <w:b/>
          <w:color w:val="000000"/>
        </w:rPr>
        <w:t xml:space="preserve">. Bilješka uz šifru 6526 – Ostali nespomenuti prihodi </w:t>
      </w:r>
    </w:p>
    <w:p w14:paraId="622A2BE8"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6E33CE6" w14:textId="0177FEC1" w:rsidR="008F0FE1" w:rsidRDefault="008F0FE1" w:rsidP="008F0FE1">
      <w:pPr>
        <w:jc w:val="both"/>
        <w:rPr>
          <w:rFonts w:ascii="Calibri" w:hAnsi="Calibri" w:cs="Calibri"/>
          <w:color w:val="000000"/>
        </w:rPr>
      </w:pPr>
      <w:r>
        <w:rPr>
          <w:rFonts w:ascii="Calibri" w:hAnsi="Calibri" w:cs="Calibri"/>
          <w:color w:val="000000"/>
        </w:rPr>
        <w:t xml:space="preserve">Ostali nespomenuti prihodi ostvareni su u iznosu od 119.904,98 € što je u odnosu na prethodnu godinu manje za 165.067,41 €. Ostali nespomenuti prihodi su prihodi koji po svojoj prirodnoj vrsti nisu mogli biti razvrstani u neku od skupina prihoda predviđenih računskim planom za proračunsko računovodstvo. Tako su u ovoj skupini prihoda iskazani prihodi od naplata nastalih troškova postupka i obračunatih zateznih kamata na troškove postupka prisilne naplate 1.828,86 €, priznavanje jamčevine iz ranijih godina u prihod u iznosu od 6.636,14 € </w:t>
      </w:r>
      <w:r w:rsidR="001232F1">
        <w:rPr>
          <w:rFonts w:ascii="Calibri" w:hAnsi="Calibri" w:cs="Calibri"/>
          <w:color w:val="000000"/>
        </w:rPr>
        <w:t xml:space="preserve">, </w:t>
      </w:r>
      <w:r>
        <w:rPr>
          <w:rFonts w:ascii="Calibri" w:hAnsi="Calibri" w:cs="Calibri"/>
          <w:color w:val="000000"/>
        </w:rPr>
        <w:t xml:space="preserve">zatim 41.197,16 </w:t>
      </w:r>
      <w:r w:rsidR="001232F1">
        <w:rPr>
          <w:rFonts w:ascii="Calibri" w:hAnsi="Calibri" w:cs="Calibri"/>
          <w:color w:val="000000"/>
        </w:rPr>
        <w:t>€</w:t>
      </w:r>
      <w:r>
        <w:rPr>
          <w:rFonts w:ascii="Calibri" w:hAnsi="Calibri" w:cs="Calibri"/>
          <w:color w:val="000000"/>
        </w:rPr>
        <w:t xml:space="preserve"> na ime refundacije troškova HEP-a za projektnu dokumentaciju za solarne panele,  povrati stipendija 17.641,39 €, kupnja obiteljske kuće na području posebne državne skrbi 2.858,00 €, naknada za pravo puta 42.980,98 €, naknada za zadržavanje nezakonito izgrađenih zgrada 1.259,45 €, itd.</w:t>
      </w:r>
    </w:p>
    <w:p w14:paraId="56A40052"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CAD2F8A" w14:textId="33BA2A2B"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0</w:t>
      </w:r>
      <w:r>
        <w:rPr>
          <w:rFonts w:ascii="Calibri" w:hAnsi="Calibri" w:cs="Calibri"/>
          <w:b/>
          <w:color w:val="000000"/>
        </w:rPr>
        <w:t xml:space="preserve">. Bilješka uz šifru 653 –  Komunalni doprinosi i naknade  </w:t>
      </w:r>
    </w:p>
    <w:p w14:paraId="4B05B499"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34EE27FA" w14:textId="77777777" w:rsidR="008F0FE1" w:rsidRDefault="008F0FE1" w:rsidP="008F0FE1">
      <w:pPr>
        <w:jc w:val="both"/>
        <w:rPr>
          <w:rFonts w:ascii="Calibri" w:hAnsi="Calibri" w:cs="Calibri"/>
          <w:color w:val="000000"/>
        </w:rPr>
      </w:pPr>
      <w:r>
        <w:rPr>
          <w:rFonts w:ascii="Calibri" w:hAnsi="Calibri" w:cs="Calibri"/>
          <w:color w:val="000000"/>
        </w:rPr>
        <w:t>Prihodi komunalnog doprinosa i naknade ostvareni su u iznosu od 811.909,36 € što je u odnosu na prethodnu godinu manje za 1,10 %.</w:t>
      </w:r>
    </w:p>
    <w:p w14:paraId="2F8065DB" w14:textId="77777777" w:rsidR="008F0FE1" w:rsidRDefault="008F0FE1" w:rsidP="008F0FE1">
      <w:pPr>
        <w:jc w:val="both"/>
        <w:rPr>
          <w:rFonts w:ascii="Calibri" w:hAnsi="Calibri" w:cs="Calibri"/>
          <w:color w:val="000000"/>
        </w:rPr>
      </w:pPr>
      <w:r>
        <w:rPr>
          <w:rFonts w:ascii="Calibri" w:hAnsi="Calibri" w:cs="Calibri"/>
          <w:color w:val="000000"/>
        </w:rPr>
        <w:t xml:space="preserve">Prihodi komunalnog doprinosa ostvareni su u iznosu od 24.900,47 €, a u odnosu na prethodnu godinu prihodi su manji za 64.296,99 €. Komunalna naknada uplaćena je u iznosu od 787.008,89 €, što je u odnosu na prethodnu godinu više za 7,6 %. </w:t>
      </w:r>
    </w:p>
    <w:p w14:paraId="6BD059B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30E0B62" w14:textId="320B1E11"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1</w:t>
      </w:r>
      <w:r>
        <w:rPr>
          <w:rFonts w:ascii="Calibri" w:hAnsi="Calibri" w:cs="Calibri"/>
          <w:color w:val="000000"/>
        </w:rPr>
        <w:t xml:space="preserve">. </w:t>
      </w:r>
      <w:r>
        <w:rPr>
          <w:rFonts w:ascii="Calibri" w:hAnsi="Calibri" w:cs="Calibri"/>
          <w:b/>
          <w:bCs/>
          <w:color w:val="000000"/>
        </w:rPr>
        <w:t>Bilješka uz šifru 6615 – Prihodi od pruženih usluga</w:t>
      </w:r>
    </w:p>
    <w:p w14:paraId="3CD7830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2CB3209" w14:textId="77777777" w:rsidR="008F0FE1" w:rsidRDefault="008F0FE1" w:rsidP="008F0FE1">
      <w:pPr>
        <w:jc w:val="both"/>
        <w:rPr>
          <w:rFonts w:ascii="Calibri" w:hAnsi="Calibri" w:cs="Calibri"/>
          <w:color w:val="000000"/>
        </w:rPr>
      </w:pPr>
      <w:r>
        <w:rPr>
          <w:rFonts w:ascii="Calibri" w:hAnsi="Calibri" w:cs="Calibri"/>
          <w:color w:val="000000"/>
        </w:rPr>
        <w:t xml:space="preserve">Prihodi od pruženih usluga na kontu 6615 ostvareni su u iznosu od 28.849,67 € što je u odnosu na prethodnu godinu  manje za 13%. Temeljem Zakona o vodama, Grad za račun Hrvatskih voda razrezuje i naplaćuje naknadu za uređenje voda. Prihod pruženih usluga ostvaren je na ime naknade koju Hrvatske vode uplaćuju u proračun temeljem ostvarenih prihoda od naknade za uređenje voda. </w:t>
      </w:r>
    </w:p>
    <w:p w14:paraId="384B527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CA79F35" w14:textId="193737D0"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2</w:t>
      </w:r>
      <w:r>
        <w:rPr>
          <w:rFonts w:ascii="Calibri" w:hAnsi="Calibri" w:cs="Calibri"/>
          <w:b/>
          <w:bCs/>
          <w:color w:val="000000"/>
        </w:rPr>
        <w:t xml:space="preserve">. Bilješka uz šifru 663 – Donacije od pravnih i fizičkih osoba izvan općeg proračuna i povrat  donacija po protestiranim jamstvima  </w:t>
      </w:r>
    </w:p>
    <w:p w14:paraId="05939763"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0A23705C" w14:textId="654852A8" w:rsidR="008F0FE1" w:rsidRDefault="008F0FE1" w:rsidP="008F0FE1">
      <w:pPr>
        <w:jc w:val="both"/>
        <w:rPr>
          <w:rFonts w:ascii="Calibri" w:hAnsi="Calibri" w:cs="Calibri"/>
          <w:color w:val="000000"/>
        </w:rPr>
      </w:pPr>
      <w:r>
        <w:rPr>
          <w:rFonts w:ascii="Calibri" w:hAnsi="Calibri" w:cs="Calibri"/>
          <w:color w:val="000000"/>
        </w:rPr>
        <w:t xml:space="preserve">Prihodi donacija iskazani su u iznosu od 187.346,30 € što je u odnosu na prethodnu godinu više za 60,4%. Hrvatske vode doznačile su sredstva za sanaciju klizišta u iznosu 135.481,54 €, a LAG Lipik uplatio je sredstva za ime projekta financiranog sredstvima EU za mrtvačnicu u Starom Grabovcu u iznosu od 51.864,76 €. </w:t>
      </w:r>
    </w:p>
    <w:p w14:paraId="0C9A202A"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FD09B37" w14:textId="152D4D65"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3</w:t>
      </w:r>
      <w:r>
        <w:rPr>
          <w:rFonts w:ascii="Calibri" w:hAnsi="Calibri" w:cs="Calibri"/>
          <w:b/>
          <w:color w:val="000000"/>
        </w:rPr>
        <w:t xml:space="preserve">. Bilješka uz šifru 31  – Rashodi za zaposlene </w:t>
      </w:r>
    </w:p>
    <w:p w14:paraId="50DF4A0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12889A0" w14:textId="6549612C" w:rsidR="008F0FE1" w:rsidRDefault="008F0FE1" w:rsidP="008F0FE1">
      <w:pPr>
        <w:jc w:val="both"/>
        <w:rPr>
          <w:rFonts w:ascii="Calibri" w:hAnsi="Calibri" w:cs="Calibri"/>
          <w:color w:val="000000"/>
        </w:rPr>
      </w:pPr>
      <w:r>
        <w:rPr>
          <w:rFonts w:ascii="Calibri" w:hAnsi="Calibri" w:cs="Calibri"/>
          <w:color w:val="000000"/>
        </w:rPr>
        <w:t>Rashodi plaća u bruto iznosu zajedno s materijalnim pravima ostvareni su s 933.764,82 € što je u odnosu na prethodnu godinu manje za 30.769,83 €. Plaće su isplaćivane u prosjeku za 37</w:t>
      </w:r>
      <w:r>
        <w:rPr>
          <w:rFonts w:ascii="Calibri" w:hAnsi="Calibri" w:cs="Calibri"/>
          <w:color w:val="FF0000"/>
        </w:rPr>
        <w:t xml:space="preserve"> </w:t>
      </w:r>
      <w:r>
        <w:rPr>
          <w:rFonts w:ascii="Calibri" w:hAnsi="Calibri" w:cs="Calibri"/>
          <w:color w:val="000000"/>
        </w:rPr>
        <w:t>zaposlenih službenika, namještenika i dužnosnika Grada. Rashodi plaća (bruto i doprinosi na plaću) te materijalna prava za službenike, namještenike i dužnosnike Grada iznose 906.455,60 €</w:t>
      </w:r>
      <w:r w:rsidR="001232F1">
        <w:rPr>
          <w:rFonts w:ascii="Calibri" w:hAnsi="Calibri" w:cs="Calibri"/>
          <w:color w:val="000000"/>
        </w:rPr>
        <w:t xml:space="preserve">, </w:t>
      </w:r>
      <w:r>
        <w:rPr>
          <w:rFonts w:ascii="Calibri" w:hAnsi="Calibri" w:cs="Calibri"/>
          <w:color w:val="000000"/>
        </w:rPr>
        <w:t xml:space="preserve">od toga plaće i doprinosi na plaće 582.006,25 €, materijalna prava zaposlenika 324.449,35 </w:t>
      </w:r>
      <w:r>
        <w:rPr>
          <w:rFonts w:ascii="Calibri" w:hAnsi="Calibri" w:cs="Calibri"/>
          <w:color w:val="000000"/>
        </w:rPr>
        <w:lastRenderedPageBreak/>
        <w:t>€</w:t>
      </w:r>
      <w:r w:rsidR="001232F1">
        <w:rPr>
          <w:rFonts w:ascii="Calibri" w:hAnsi="Calibri" w:cs="Calibri"/>
          <w:color w:val="000000"/>
        </w:rPr>
        <w:t>.</w:t>
      </w:r>
      <w:r>
        <w:rPr>
          <w:rFonts w:ascii="Calibri" w:hAnsi="Calibri" w:cs="Calibri"/>
          <w:color w:val="000000"/>
        </w:rPr>
        <w:t xml:space="preserve"> Rashodi bruto plaća za provođenje mjere zapošljavanja – javni radovi iznose 27.309,22 €, od toga 1.823,19 € odnosi se na materijalna prava. </w:t>
      </w:r>
    </w:p>
    <w:p w14:paraId="177BFFD8" w14:textId="67A11649" w:rsidR="008F0FE1" w:rsidRPr="001232F1" w:rsidRDefault="008F0FE1" w:rsidP="008F0FE1">
      <w:pPr>
        <w:jc w:val="both"/>
        <w:rPr>
          <w:rFonts w:ascii="Calibri" w:hAnsi="Calibri" w:cs="Calibri"/>
        </w:rPr>
      </w:pPr>
      <w:r>
        <w:rPr>
          <w:rFonts w:ascii="Calibri" w:hAnsi="Calibri" w:cs="Calibri"/>
        </w:rPr>
        <w:t xml:space="preserve"> </w:t>
      </w:r>
    </w:p>
    <w:p w14:paraId="0B12B074" w14:textId="1D7ADDFB" w:rsidR="008F0FE1" w:rsidRDefault="008F0FE1" w:rsidP="008F0FE1">
      <w:pPr>
        <w:jc w:val="both"/>
        <w:rPr>
          <w:rFonts w:ascii="Calibri" w:hAnsi="Calibri" w:cs="Calibri"/>
          <w:b/>
          <w:bCs/>
          <w:color w:val="000000"/>
        </w:rPr>
      </w:pPr>
      <w:r>
        <w:rPr>
          <w:rFonts w:ascii="Calibri" w:hAnsi="Calibri" w:cs="Calibri"/>
          <w:b/>
          <w:bCs/>
          <w:color w:val="000000"/>
        </w:rPr>
        <w:t>1</w:t>
      </w:r>
      <w:r w:rsidR="00571114">
        <w:rPr>
          <w:rFonts w:ascii="Calibri" w:hAnsi="Calibri" w:cs="Calibri"/>
          <w:b/>
          <w:bCs/>
          <w:color w:val="000000"/>
        </w:rPr>
        <w:t>4</w:t>
      </w:r>
      <w:r>
        <w:rPr>
          <w:rFonts w:ascii="Calibri" w:hAnsi="Calibri" w:cs="Calibri"/>
          <w:b/>
          <w:bCs/>
          <w:color w:val="000000"/>
        </w:rPr>
        <w:t xml:space="preserve">. Bilješka uz šifru  3212 – Naknade za prijevoz, za rad na trenu i odvojeni život </w:t>
      </w:r>
    </w:p>
    <w:p w14:paraId="67080158"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9287771" w14:textId="77777777" w:rsidR="008F0FE1" w:rsidRDefault="008F0FE1" w:rsidP="008F0FE1">
      <w:pPr>
        <w:jc w:val="both"/>
        <w:rPr>
          <w:rFonts w:ascii="Calibri" w:hAnsi="Calibri" w:cs="Calibri"/>
          <w:color w:val="000000"/>
        </w:rPr>
      </w:pPr>
      <w:r>
        <w:rPr>
          <w:rFonts w:ascii="Calibri" w:hAnsi="Calibri" w:cs="Calibri"/>
          <w:color w:val="000000"/>
        </w:rPr>
        <w:t>Naknade za prijevoz, za rad na terenu i odvojeni život ostvarene su u iznosu od 57.010,20 € što je 9,3% manje u odnosu na prethodnu godinu. S obzirom na manji broj zaposlenih, kako u upravi tako i na projektima (javni radovi), u odnosu na prethodnu godinu došlo je do smanjenja i naknada za prijevoz</w:t>
      </w:r>
    </w:p>
    <w:p w14:paraId="6AF4EC20" w14:textId="334A56DE" w:rsidR="008F0FE1" w:rsidRDefault="008F0FE1" w:rsidP="008F0FE1">
      <w:pPr>
        <w:jc w:val="both"/>
        <w:rPr>
          <w:rFonts w:ascii="Calibri" w:hAnsi="Calibri" w:cs="Calibri"/>
          <w:color w:val="000000"/>
        </w:rPr>
      </w:pPr>
      <w:r>
        <w:rPr>
          <w:rFonts w:ascii="Calibri" w:hAnsi="Calibri" w:cs="Calibri"/>
          <w:color w:val="000000"/>
        </w:rPr>
        <w:t xml:space="preserve"> </w:t>
      </w:r>
    </w:p>
    <w:p w14:paraId="511382A8" w14:textId="367CC590" w:rsidR="008F0FE1" w:rsidRDefault="008F0FE1" w:rsidP="008F0FE1">
      <w:pPr>
        <w:jc w:val="both"/>
        <w:rPr>
          <w:rFonts w:ascii="Calibri" w:hAnsi="Calibri" w:cs="Calibri"/>
          <w:b/>
          <w:color w:val="000000"/>
        </w:rPr>
      </w:pPr>
      <w:r>
        <w:rPr>
          <w:rFonts w:ascii="Calibri" w:hAnsi="Calibri" w:cs="Calibri"/>
          <w:b/>
          <w:color w:val="000000"/>
        </w:rPr>
        <w:t>1</w:t>
      </w:r>
      <w:r w:rsidR="00571114">
        <w:rPr>
          <w:rFonts w:ascii="Calibri" w:hAnsi="Calibri" w:cs="Calibri"/>
          <w:b/>
          <w:color w:val="000000"/>
        </w:rPr>
        <w:t>5</w:t>
      </w:r>
      <w:r>
        <w:rPr>
          <w:rFonts w:ascii="Calibri" w:hAnsi="Calibri" w:cs="Calibri"/>
          <w:b/>
          <w:color w:val="000000"/>
        </w:rPr>
        <w:t xml:space="preserve">. Bilješka uz šifru 3224 – Materijal i dijelovi za tekuće i investicijsko održavanje </w:t>
      </w:r>
    </w:p>
    <w:p w14:paraId="74884AC2"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BA8EB9D"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za materijal i dijelove za tekuće i investicijsko održavanje ostvareni su u iznosu od 11.048,09 € što je gotovo 300% više u odnosu na prethodnu godinu. Rashodi se sastoje od rashoda za materijal i dijelove za tekuće i investicijsko održavanje građevinskih objekata (najvećim dijelom odnosi se na održavanje domova i zgrade vijećnice) u iznosu od 10.162,04 €, postrojenja i opreme 163,15 €, materijala i dijelove za tekuće i investicijsko održavanje transportnih sredstava  148,20 € te ostalih održavanja 267,95 €. </w:t>
      </w:r>
    </w:p>
    <w:p w14:paraId="0A63B8AF"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2EB0D277" w14:textId="11CE2E4C" w:rsidR="008F0FE1" w:rsidRDefault="00571114" w:rsidP="008F0FE1">
      <w:pPr>
        <w:jc w:val="both"/>
        <w:rPr>
          <w:rFonts w:ascii="Calibri" w:hAnsi="Calibri" w:cs="Calibri"/>
          <w:b/>
          <w:color w:val="000000"/>
        </w:rPr>
      </w:pPr>
      <w:r>
        <w:rPr>
          <w:rFonts w:ascii="Calibri" w:hAnsi="Calibri" w:cs="Calibri"/>
          <w:b/>
          <w:color w:val="000000"/>
        </w:rPr>
        <w:t>16</w:t>
      </w:r>
      <w:r w:rsidR="008F0FE1">
        <w:rPr>
          <w:rFonts w:ascii="Calibri" w:hAnsi="Calibri" w:cs="Calibri"/>
          <w:b/>
          <w:color w:val="000000"/>
        </w:rPr>
        <w:t xml:space="preserve">. Bilješka uz šifru 3225 </w:t>
      </w:r>
      <w:r w:rsidR="001232F1">
        <w:rPr>
          <w:rFonts w:ascii="Calibri" w:hAnsi="Calibri" w:cs="Calibri"/>
          <w:b/>
          <w:color w:val="000000"/>
        </w:rPr>
        <w:t xml:space="preserve"> – </w:t>
      </w:r>
      <w:r w:rsidR="001232F1">
        <w:rPr>
          <w:rFonts w:ascii="Calibri" w:hAnsi="Calibri" w:cs="Calibri"/>
          <w:b/>
          <w:color w:val="000000"/>
        </w:rPr>
        <w:softHyphen/>
      </w:r>
      <w:r w:rsidR="008F0FE1">
        <w:rPr>
          <w:rFonts w:ascii="Calibri" w:hAnsi="Calibri" w:cs="Calibri"/>
          <w:b/>
          <w:color w:val="000000"/>
        </w:rPr>
        <w:t xml:space="preserve">Sitni inventar i auto gume </w:t>
      </w:r>
    </w:p>
    <w:p w14:paraId="5086DE3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108E782"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sitnog inventara i auto guma iznose 15.059,14 € što je u odnosu na prethodnu godinu više za 145%. Rashodi se odnose na nabavu auto guma u iznosu od 786,00 € i sitnog inventara 14.273,14 €. </w:t>
      </w:r>
    </w:p>
    <w:p w14:paraId="2DA65127"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6084005C" w14:textId="51C65A65" w:rsidR="008F0FE1" w:rsidRDefault="00571114" w:rsidP="008F0FE1">
      <w:pPr>
        <w:jc w:val="both"/>
        <w:rPr>
          <w:rFonts w:ascii="Calibri" w:hAnsi="Calibri" w:cs="Calibri"/>
          <w:b/>
          <w:color w:val="000000"/>
        </w:rPr>
      </w:pPr>
      <w:r>
        <w:rPr>
          <w:rFonts w:ascii="Calibri" w:hAnsi="Calibri" w:cs="Calibri"/>
          <w:b/>
          <w:color w:val="000000"/>
        </w:rPr>
        <w:t>17</w:t>
      </w:r>
      <w:r w:rsidR="008F0FE1">
        <w:rPr>
          <w:rFonts w:ascii="Calibri" w:hAnsi="Calibri" w:cs="Calibri"/>
          <w:b/>
          <w:color w:val="000000"/>
        </w:rPr>
        <w:t xml:space="preserve">. Bilješka uz šifru 3231 </w:t>
      </w:r>
      <w:r w:rsidR="001232F1">
        <w:rPr>
          <w:rFonts w:ascii="Calibri" w:hAnsi="Calibri" w:cs="Calibri"/>
          <w:b/>
          <w:color w:val="000000"/>
        </w:rPr>
        <w:t xml:space="preserve"> – </w:t>
      </w:r>
      <w:r w:rsidR="008F0FE1">
        <w:rPr>
          <w:rFonts w:ascii="Calibri" w:hAnsi="Calibri" w:cs="Calibri"/>
          <w:b/>
          <w:color w:val="000000"/>
        </w:rPr>
        <w:t xml:space="preserve">Usluge telefona, pošte i prijevoza </w:t>
      </w:r>
    </w:p>
    <w:p w14:paraId="430EB64B"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674322A" w14:textId="2FF1C7E8" w:rsidR="008F0FE1" w:rsidRDefault="008F0FE1" w:rsidP="008F0FE1">
      <w:pPr>
        <w:jc w:val="both"/>
        <w:rPr>
          <w:rFonts w:ascii="Calibri" w:hAnsi="Calibri" w:cs="Calibri"/>
          <w:bCs/>
          <w:color w:val="000000"/>
        </w:rPr>
      </w:pPr>
      <w:r>
        <w:rPr>
          <w:rFonts w:ascii="Calibri" w:hAnsi="Calibri" w:cs="Calibri"/>
          <w:bCs/>
          <w:color w:val="000000"/>
        </w:rPr>
        <w:t>Usluge telefona, pošte i prijevoza ostvarene su u iznosu od 59.375,56 € što je za 12,1% više u odnosu na prethodnu godinu. Rashodi obuhvaćaju uslugu poštarina u iznosu od 32.880,30 €, usluge telefona 15.555,59 €, usluge internet</w:t>
      </w:r>
      <w:r w:rsidR="001232F1">
        <w:rPr>
          <w:rFonts w:ascii="Calibri" w:hAnsi="Calibri" w:cs="Calibri"/>
          <w:bCs/>
          <w:color w:val="000000"/>
        </w:rPr>
        <w:t>a</w:t>
      </w:r>
      <w:r>
        <w:rPr>
          <w:rFonts w:ascii="Calibri" w:hAnsi="Calibri" w:cs="Calibri"/>
          <w:bCs/>
          <w:color w:val="000000"/>
        </w:rPr>
        <w:t xml:space="preserve"> 6.910,22 €, ostale usluge za komunikaciju i prijevoz 4.029,39 €.</w:t>
      </w:r>
    </w:p>
    <w:p w14:paraId="52B543B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F3576A" w14:textId="6AB90235" w:rsidR="008F0FE1" w:rsidRDefault="00571114" w:rsidP="008F0FE1">
      <w:pPr>
        <w:jc w:val="both"/>
        <w:rPr>
          <w:rFonts w:ascii="Calibri" w:hAnsi="Calibri" w:cs="Calibri"/>
          <w:b/>
          <w:color w:val="000000"/>
        </w:rPr>
      </w:pPr>
      <w:r>
        <w:rPr>
          <w:rFonts w:ascii="Calibri" w:hAnsi="Calibri" w:cs="Calibri"/>
          <w:b/>
          <w:color w:val="000000"/>
        </w:rPr>
        <w:t>18</w:t>
      </w:r>
      <w:r w:rsidR="008F0FE1">
        <w:rPr>
          <w:rFonts w:ascii="Calibri" w:hAnsi="Calibri" w:cs="Calibri"/>
          <w:b/>
          <w:color w:val="000000"/>
        </w:rPr>
        <w:t xml:space="preserve">. Bilješka uz šifru 3232 – Usluge tekućeg i investicijskog održavanja </w:t>
      </w:r>
    </w:p>
    <w:p w14:paraId="286D3D20"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DB9CF86" w14:textId="026018DA" w:rsidR="008F0FE1" w:rsidRDefault="008F0FE1" w:rsidP="008F0FE1">
      <w:pPr>
        <w:jc w:val="both"/>
        <w:rPr>
          <w:rFonts w:ascii="Calibri" w:hAnsi="Calibri" w:cs="Calibri"/>
          <w:color w:val="000000"/>
        </w:rPr>
      </w:pPr>
      <w:r>
        <w:rPr>
          <w:rFonts w:ascii="Calibri" w:hAnsi="Calibri" w:cs="Calibri"/>
          <w:color w:val="000000"/>
        </w:rPr>
        <w:t>Usluge tekućeg i investicijskog održavanja ostvarene su s 17.712.239,92 € što je u odnosu na prethodnu godinu više za 31%. Rashodi su nastali na održavanju javnih površina u iznosu od 722.999,43 €, nerazvrstanih cesta 560.871,41 €, javne rasvjete 84.151,61 €, zimske službe 36.231,48</w:t>
      </w:r>
      <w:r w:rsidR="001232F1">
        <w:rPr>
          <w:rFonts w:ascii="Calibri" w:hAnsi="Calibri" w:cs="Calibri"/>
          <w:color w:val="000000"/>
        </w:rPr>
        <w:t xml:space="preserve"> </w:t>
      </w:r>
      <w:r>
        <w:rPr>
          <w:rFonts w:ascii="Calibri" w:hAnsi="Calibri" w:cs="Calibri"/>
          <w:color w:val="000000"/>
        </w:rPr>
        <w:t xml:space="preserve">€. Ostale usluge tekućeg i investicijskog održavanja odnose se na održavanje prijevoznih sredstava  5.064,03 € te ostala održavanja građevinskih objekata u vlasništvu Grada (domovi, poslovni prostori, stanovi, zgrada INA-e, gradske vijećnice i sl.) 179.587,90 €, itd. </w:t>
      </w:r>
    </w:p>
    <w:p w14:paraId="6D05BE90" w14:textId="77777777" w:rsidR="00485206" w:rsidRDefault="00485206" w:rsidP="008F0FE1">
      <w:pPr>
        <w:jc w:val="both"/>
        <w:rPr>
          <w:rFonts w:ascii="Calibri" w:hAnsi="Calibri" w:cs="Calibri"/>
          <w:color w:val="000000"/>
        </w:rPr>
      </w:pPr>
    </w:p>
    <w:p w14:paraId="2EF82827" w14:textId="77777777" w:rsidR="00485206" w:rsidRDefault="00485206" w:rsidP="008F0FE1">
      <w:pPr>
        <w:jc w:val="both"/>
        <w:rPr>
          <w:rFonts w:ascii="Calibri" w:hAnsi="Calibri" w:cs="Calibri"/>
          <w:color w:val="000000"/>
        </w:rPr>
      </w:pPr>
    </w:p>
    <w:p w14:paraId="2480DD76" w14:textId="77777777" w:rsidR="00485206" w:rsidRDefault="00485206" w:rsidP="008F0FE1">
      <w:pPr>
        <w:jc w:val="both"/>
        <w:rPr>
          <w:rFonts w:ascii="Calibri" w:hAnsi="Calibri" w:cs="Calibri"/>
          <w:color w:val="000000"/>
        </w:rPr>
      </w:pPr>
    </w:p>
    <w:p w14:paraId="2BD754AA" w14:textId="77777777" w:rsidR="00485206" w:rsidRDefault="00485206" w:rsidP="008F0FE1">
      <w:pPr>
        <w:jc w:val="both"/>
        <w:rPr>
          <w:rFonts w:ascii="Calibri" w:hAnsi="Calibri" w:cs="Calibri"/>
          <w:color w:val="000000"/>
        </w:rPr>
      </w:pPr>
    </w:p>
    <w:p w14:paraId="35608954" w14:textId="77777777" w:rsidR="00485206" w:rsidRDefault="00485206" w:rsidP="008F0FE1">
      <w:pPr>
        <w:jc w:val="both"/>
        <w:rPr>
          <w:rFonts w:ascii="Calibri" w:hAnsi="Calibri" w:cs="Calibri"/>
          <w:color w:val="000000"/>
        </w:rPr>
      </w:pPr>
    </w:p>
    <w:p w14:paraId="714D1105"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F771149" w14:textId="3D655868" w:rsidR="008F0FE1" w:rsidRDefault="00571114" w:rsidP="008F0FE1">
      <w:pPr>
        <w:jc w:val="both"/>
        <w:rPr>
          <w:rFonts w:ascii="Calibri" w:hAnsi="Calibri" w:cs="Calibri"/>
          <w:b/>
          <w:bCs/>
          <w:color w:val="000000"/>
        </w:rPr>
      </w:pPr>
      <w:r>
        <w:rPr>
          <w:rFonts w:ascii="Calibri" w:hAnsi="Calibri" w:cs="Calibri"/>
          <w:b/>
          <w:bCs/>
          <w:color w:val="000000"/>
        </w:rPr>
        <w:lastRenderedPageBreak/>
        <w:t>19</w:t>
      </w:r>
      <w:r w:rsidR="008F0FE1">
        <w:rPr>
          <w:rFonts w:ascii="Calibri" w:hAnsi="Calibri" w:cs="Calibri"/>
          <w:b/>
          <w:bCs/>
          <w:color w:val="000000"/>
        </w:rPr>
        <w:t xml:space="preserve">. Bilješka uz šifru 3234 – Komunalne usluge </w:t>
      </w:r>
    </w:p>
    <w:p w14:paraId="45B2681C" w14:textId="77777777" w:rsidR="00485206" w:rsidRPr="00485206" w:rsidRDefault="00485206" w:rsidP="008F0FE1">
      <w:pPr>
        <w:jc w:val="both"/>
        <w:rPr>
          <w:rFonts w:ascii="Calibri" w:hAnsi="Calibri" w:cs="Calibri"/>
          <w:b/>
          <w:bCs/>
          <w:color w:val="000000"/>
        </w:rPr>
      </w:pPr>
    </w:p>
    <w:p w14:paraId="15DF0D51" w14:textId="6850DCB3" w:rsidR="008F0FE1" w:rsidRDefault="008F0FE1" w:rsidP="008F0FE1">
      <w:pPr>
        <w:jc w:val="both"/>
        <w:rPr>
          <w:rFonts w:ascii="Calibri" w:hAnsi="Calibri" w:cs="Calibri"/>
          <w:color w:val="000000"/>
        </w:rPr>
      </w:pPr>
      <w:r>
        <w:rPr>
          <w:rFonts w:ascii="Calibri" w:hAnsi="Calibri" w:cs="Calibri"/>
          <w:color w:val="000000"/>
        </w:rPr>
        <w:t>Komunalne usluge ostvarene su sa 121.502,15 € što je u odnosu na prethodnu godinu više za 155%. U komunalne usluge ubrajamo rashode za opskrbu vodom 18.097,59 €, iznošenje i odvoz smeća 2.287,830</w:t>
      </w:r>
      <w:r w:rsidR="00485206">
        <w:rPr>
          <w:rFonts w:ascii="Calibri" w:hAnsi="Calibri" w:cs="Calibri"/>
          <w:color w:val="000000"/>
        </w:rPr>
        <w:t xml:space="preserve"> </w:t>
      </w:r>
      <w:r>
        <w:rPr>
          <w:rFonts w:ascii="Calibri" w:hAnsi="Calibri" w:cs="Calibri"/>
          <w:color w:val="000000"/>
        </w:rPr>
        <w:t xml:space="preserve">€, pričuva 3.541,98 €, deratizacija i dezinsekcija 28.904,83 € te ostale komunalne usluge. </w:t>
      </w:r>
    </w:p>
    <w:p w14:paraId="290E903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EBEE213" w14:textId="4D88FFA4" w:rsidR="008F0FE1" w:rsidRDefault="00571114" w:rsidP="008F0FE1">
      <w:pPr>
        <w:jc w:val="both"/>
        <w:rPr>
          <w:rFonts w:ascii="Calibri" w:hAnsi="Calibri" w:cs="Calibri"/>
          <w:b/>
          <w:bCs/>
          <w:color w:val="000000"/>
        </w:rPr>
      </w:pPr>
      <w:r>
        <w:rPr>
          <w:rFonts w:ascii="Calibri" w:hAnsi="Calibri" w:cs="Calibri"/>
          <w:b/>
          <w:bCs/>
          <w:color w:val="000000"/>
        </w:rPr>
        <w:t>20</w:t>
      </w:r>
      <w:r w:rsidR="008F0FE1">
        <w:rPr>
          <w:rFonts w:ascii="Calibri" w:hAnsi="Calibri" w:cs="Calibri"/>
          <w:b/>
          <w:bCs/>
          <w:color w:val="000000"/>
        </w:rPr>
        <w:t xml:space="preserve">.  Bilješka uz šifru 3235 - Zakupnine i najamnine </w:t>
      </w:r>
    </w:p>
    <w:p w14:paraId="6BF3BBCE"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078C3ED" w14:textId="66710F2E" w:rsidR="008F0FE1" w:rsidRDefault="008F0FE1" w:rsidP="008F0FE1">
      <w:pPr>
        <w:jc w:val="both"/>
        <w:rPr>
          <w:rFonts w:ascii="Calibri" w:hAnsi="Calibri" w:cs="Calibri"/>
          <w:color w:val="000000"/>
        </w:rPr>
      </w:pPr>
      <w:r>
        <w:rPr>
          <w:rFonts w:ascii="Calibri" w:hAnsi="Calibri" w:cs="Calibri"/>
          <w:color w:val="000000"/>
        </w:rPr>
        <w:t>Zakupnine i najamnine iznose 5.884,07 € što je u odnosu na prethodnu godinu više za 8,9%. Rashodi se odnose na  4.911,36</w:t>
      </w:r>
      <w:r w:rsidR="00485206">
        <w:rPr>
          <w:rFonts w:ascii="Calibri" w:hAnsi="Calibri" w:cs="Calibri"/>
          <w:color w:val="000000"/>
        </w:rPr>
        <w:t xml:space="preserve"> </w:t>
      </w:r>
      <w:r>
        <w:rPr>
          <w:rFonts w:ascii="Calibri" w:hAnsi="Calibri" w:cs="Calibri"/>
          <w:color w:val="000000"/>
        </w:rPr>
        <w:t xml:space="preserve">€. U rashode zakupnine i najamnice ubrajamo i licence 840,00 € te zakup zemljišta za pano 132,72 €. </w:t>
      </w:r>
    </w:p>
    <w:p w14:paraId="340118C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91FDD7D" w14:textId="4BD928FE"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1</w:t>
      </w:r>
      <w:r>
        <w:rPr>
          <w:rFonts w:ascii="Calibri" w:hAnsi="Calibri" w:cs="Calibri"/>
          <w:b/>
          <w:color w:val="000000"/>
        </w:rPr>
        <w:t>. Bilješka uz šifru 3233 – Usluge promidžbe i informiranja</w:t>
      </w:r>
    </w:p>
    <w:p w14:paraId="4680D1E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57023432" w14:textId="77777777" w:rsidR="008F0FE1" w:rsidRDefault="008F0FE1" w:rsidP="008F0FE1">
      <w:pPr>
        <w:jc w:val="both"/>
        <w:rPr>
          <w:rFonts w:ascii="Calibri" w:hAnsi="Calibri" w:cs="Calibri"/>
          <w:color w:val="000000"/>
        </w:rPr>
      </w:pPr>
      <w:r>
        <w:rPr>
          <w:rFonts w:ascii="Calibri" w:hAnsi="Calibri" w:cs="Calibri"/>
          <w:color w:val="000000"/>
        </w:rPr>
        <w:t xml:space="preserve">Usluge promidžbe i informiranja ostvarene su sa 141.418,66 € što je isto kao i prethodne godine, odnosno rashodi su manji za 93,58 €. Prema projektu </w:t>
      </w:r>
      <w:r>
        <w:rPr>
          <w:rFonts w:ascii="Calibri" w:hAnsi="Calibri" w:cs="Calibri"/>
          <w:i/>
          <w:color w:val="000000"/>
        </w:rPr>
        <w:t>Promicanje Grada u sredstvima javnog informiranja</w:t>
      </w:r>
      <w:r>
        <w:rPr>
          <w:rFonts w:ascii="Calibri" w:hAnsi="Calibri" w:cs="Calibri"/>
          <w:color w:val="000000"/>
        </w:rPr>
        <w:t xml:space="preserve"> ostvareno je 136.262,34 € rashoda promidžbe i informiranja (rashodi obuhvaćaju radijsko praćenje sjednica Gradskog vijeća, radijsko praćenje gradskih manifestacija, emisije pod pokroviteljstvom Grada, </w:t>
      </w:r>
      <w:r>
        <w:rPr>
          <w:rFonts w:ascii="Calibri" w:hAnsi="Calibri" w:cs="Calibri"/>
          <w:i/>
          <w:color w:val="000000"/>
        </w:rPr>
        <w:t>Novljanski vjesnik,</w:t>
      </w:r>
      <w:r>
        <w:rPr>
          <w:rFonts w:ascii="Calibri" w:hAnsi="Calibri" w:cs="Calibri"/>
          <w:color w:val="000000"/>
        </w:rPr>
        <w:t xml:space="preserve"> internetski portal, radijske i TV  emisije o projektima i programima Grada) itd. </w:t>
      </w:r>
    </w:p>
    <w:p w14:paraId="0A99421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4889990" w14:textId="4199E820"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2</w:t>
      </w:r>
      <w:r>
        <w:rPr>
          <w:rFonts w:ascii="Calibri" w:hAnsi="Calibri" w:cs="Calibri"/>
          <w:b/>
          <w:color w:val="000000"/>
        </w:rPr>
        <w:t xml:space="preserve">. Bilješka uz šifru 3237 – Intelektualne i osobne usluge </w:t>
      </w:r>
    </w:p>
    <w:p w14:paraId="7777E7C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4E04900B" w14:textId="78FBFD1D" w:rsidR="008F0FE1" w:rsidRDefault="008F0FE1" w:rsidP="008F0FE1">
      <w:pPr>
        <w:jc w:val="both"/>
        <w:rPr>
          <w:rFonts w:ascii="Calibri" w:hAnsi="Calibri" w:cs="Calibri"/>
          <w:color w:val="000000"/>
        </w:rPr>
      </w:pPr>
      <w:r>
        <w:rPr>
          <w:rFonts w:ascii="Calibri" w:hAnsi="Calibri" w:cs="Calibri"/>
          <w:color w:val="000000"/>
        </w:rPr>
        <w:t>Intelektualne i osobne usluge realizirane su s iznosom od 200.727,34 € što je u odnosu na prethodnu godinu više za 33,1%. Rashodi obuhvaćaju ugovore o djelu (za razne manifestacije, za troškove izrade procjene vrijednosti nekretnina putem ovlaštenog ) 8.624,37 €, autorski honorar 3.607,49 €, geodetsko-katastarske usluge 46.450,00 €, usluge odvjetnika i pravnog savjetnika 11.252,73 €, ostale usluge savjetovanje i praćenje provedbe projekta, organizacija stručnih sastanaka, edukacija i usluge vanjskih stručnjaka koji se financira iz EU sredstava</w:t>
      </w:r>
      <w:r w:rsidR="00485206">
        <w:rPr>
          <w:rFonts w:ascii="Calibri" w:hAnsi="Calibri" w:cs="Calibri"/>
          <w:color w:val="000000"/>
        </w:rPr>
        <w:t xml:space="preserve"> </w:t>
      </w:r>
      <w:r>
        <w:rPr>
          <w:rFonts w:ascii="Calibri" w:hAnsi="Calibri" w:cs="Calibri"/>
          <w:color w:val="000000"/>
        </w:rPr>
        <w:t>128.902,75 €…</w:t>
      </w:r>
    </w:p>
    <w:p w14:paraId="2755493A" w14:textId="4AFE25E0" w:rsidR="008F0FE1" w:rsidRPr="00485206" w:rsidRDefault="008F0FE1" w:rsidP="008F0FE1">
      <w:pPr>
        <w:jc w:val="both"/>
        <w:rPr>
          <w:rFonts w:ascii="Calibri" w:hAnsi="Calibri" w:cs="Calibri"/>
          <w:b/>
          <w:color w:val="000000"/>
        </w:rPr>
      </w:pPr>
      <w:r>
        <w:rPr>
          <w:rFonts w:ascii="Calibri" w:hAnsi="Calibri" w:cs="Calibri"/>
          <w:b/>
          <w:color w:val="000000"/>
        </w:rPr>
        <w:t xml:space="preserve"> </w:t>
      </w:r>
    </w:p>
    <w:p w14:paraId="0DE6EAC0" w14:textId="4672DEF1"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3</w:t>
      </w:r>
      <w:r>
        <w:rPr>
          <w:rFonts w:ascii="Calibri" w:hAnsi="Calibri" w:cs="Calibri"/>
          <w:b/>
          <w:bCs/>
          <w:color w:val="000000"/>
        </w:rPr>
        <w:t xml:space="preserve">. Bilješka uz šifru 3291 – Naknade za rad predstavničkih i izvršnih tijela, povjerenstava i slično </w:t>
      </w:r>
    </w:p>
    <w:p w14:paraId="6EC86F76"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1A68E60D" w14:textId="12FFEE0D" w:rsidR="008F0FE1" w:rsidRDefault="008F0FE1" w:rsidP="008F0FE1">
      <w:pPr>
        <w:jc w:val="both"/>
        <w:rPr>
          <w:rFonts w:ascii="Calibri" w:hAnsi="Calibri" w:cs="Calibri"/>
          <w:color w:val="000000"/>
        </w:rPr>
      </w:pPr>
      <w:r>
        <w:rPr>
          <w:rFonts w:ascii="Calibri" w:hAnsi="Calibri" w:cs="Calibri"/>
          <w:color w:val="000000"/>
        </w:rPr>
        <w:t>Naknade za rad predstavničkih i izvršnih tijela ostvarene su s 47.217,3 € što je u odnosu na prethodnu godinu više za 11%. Naknade obuhvaćaju isplate za rad predsjednika mjesnih odbora 8.925,05 €, naknade za rad u Gradskom vijeću i odborima 29.998,85 €, naknade članovima povjerenstava 5.793,40 €, itd.</w:t>
      </w:r>
    </w:p>
    <w:p w14:paraId="454E2EA7"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360A3C4" w14:textId="7F52A642"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4</w:t>
      </w:r>
      <w:r>
        <w:rPr>
          <w:rFonts w:ascii="Calibri" w:hAnsi="Calibri" w:cs="Calibri"/>
          <w:b/>
          <w:bCs/>
          <w:color w:val="000000"/>
        </w:rPr>
        <w:t>. Bilješka uz šifru 3292 – Premije osiguranja</w:t>
      </w:r>
    </w:p>
    <w:p w14:paraId="0D779403"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3F75E998" w14:textId="77777777" w:rsidR="008F0FE1" w:rsidRDefault="008F0FE1" w:rsidP="008F0FE1">
      <w:pPr>
        <w:jc w:val="both"/>
        <w:rPr>
          <w:rFonts w:ascii="Calibri" w:hAnsi="Calibri" w:cs="Calibri"/>
          <w:color w:val="000000"/>
        </w:rPr>
      </w:pPr>
      <w:r>
        <w:rPr>
          <w:rFonts w:ascii="Calibri" w:hAnsi="Calibri" w:cs="Calibri"/>
          <w:color w:val="000000"/>
        </w:rPr>
        <w:t>Rashodi osiguranja ostvareni su u iznosu od 15.968,05 € što je u odnosu na prethodnu godinu više za 25%. Rashodi obuhvaćaju premije osiguranja imovine i zaposlenih u iznosu od 9.353,18 € i premije osiguranja prijevoznih sredstava 6.614,87 €.</w:t>
      </w:r>
    </w:p>
    <w:p w14:paraId="298F3008"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5326524"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95F05CC" w14:textId="2CC076B4" w:rsidR="008F0FE1" w:rsidRDefault="008F0FE1" w:rsidP="008F0FE1">
      <w:pPr>
        <w:jc w:val="both"/>
        <w:rPr>
          <w:rFonts w:ascii="Calibri" w:hAnsi="Calibri" w:cs="Calibri"/>
          <w:b/>
          <w:bCs/>
          <w:color w:val="000000"/>
        </w:rPr>
      </w:pPr>
      <w:r>
        <w:rPr>
          <w:rFonts w:ascii="Calibri" w:hAnsi="Calibri" w:cs="Calibri"/>
          <w:b/>
          <w:bCs/>
          <w:color w:val="000000"/>
        </w:rPr>
        <w:lastRenderedPageBreak/>
        <w:t>2</w:t>
      </w:r>
      <w:r w:rsidR="00571114">
        <w:rPr>
          <w:rFonts w:ascii="Calibri" w:hAnsi="Calibri" w:cs="Calibri"/>
          <w:b/>
          <w:bCs/>
          <w:color w:val="000000"/>
        </w:rPr>
        <w:t>5</w:t>
      </w:r>
      <w:r>
        <w:rPr>
          <w:rFonts w:ascii="Calibri" w:hAnsi="Calibri" w:cs="Calibri"/>
          <w:b/>
          <w:bCs/>
          <w:color w:val="000000"/>
        </w:rPr>
        <w:t xml:space="preserve">. Bilješka uz šifru 342 – Kamate za primljene kredite i zajmove </w:t>
      </w:r>
    </w:p>
    <w:p w14:paraId="3D6E365B"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48281354" w14:textId="77777777" w:rsidR="008F0FE1" w:rsidRDefault="008F0FE1" w:rsidP="008F0FE1">
      <w:pPr>
        <w:jc w:val="both"/>
        <w:rPr>
          <w:rFonts w:ascii="Calibri" w:hAnsi="Calibri" w:cs="Calibri"/>
          <w:color w:val="000000"/>
        </w:rPr>
      </w:pPr>
      <w:r>
        <w:rPr>
          <w:rFonts w:ascii="Calibri" w:hAnsi="Calibri" w:cs="Calibri"/>
          <w:color w:val="000000"/>
        </w:rPr>
        <w:t xml:space="preserve">Kamate za primljene kredite i zajmove od kreditnih i ostalih financijskih institucija u javnom sektoru ostvarene su u iznosu od 47.091,35 € što je 3,2 % više u odnosu na prethodnu godinu. Rashodi kamata odnose se na kamate po kreditnom zaduženju za kupnju poslovne zgrade INA-e u centru s iznosom od 10.875,90 €, </w:t>
      </w:r>
      <w:proofErr w:type="spellStart"/>
      <w:r>
        <w:rPr>
          <w:rFonts w:ascii="Calibri" w:hAnsi="Calibri" w:cs="Calibri"/>
          <w:color w:val="000000"/>
        </w:rPr>
        <w:t>interkalarna</w:t>
      </w:r>
      <w:proofErr w:type="spellEnd"/>
      <w:r>
        <w:rPr>
          <w:rFonts w:ascii="Calibri" w:hAnsi="Calibri" w:cs="Calibri"/>
          <w:color w:val="000000"/>
        </w:rPr>
        <w:t xml:space="preserve"> kamata za kredit koji je u realizaciji (hotel </w:t>
      </w:r>
      <w:proofErr w:type="spellStart"/>
      <w:r>
        <w:rPr>
          <w:rFonts w:ascii="Calibri" w:hAnsi="Calibri" w:cs="Calibri"/>
          <w:color w:val="000000"/>
        </w:rPr>
        <w:t>Knopp</w:t>
      </w:r>
      <w:proofErr w:type="spellEnd"/>
      <w:r>
        <w:rPr>
          <w:rFonts w:ascii="Calibri" w:hAnsi="Calibri" w:cs="Calibri"/>
          <w:color w:val="000000"/>
        </w:rPr>
        <w:t>) s iznosom od 36.215,45 €.</w:t>
      </w:r>
    </w:p>
    <w:p w14:paraId="447A684A"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6FFB281" w14:textId="2411AD84" w:rsidR="008F0FE1" w:rsidRDefault="008F0FE1" w:rsidP="008F0FE1">
      <w:pPr>
        <w:jc w:val="both"/>
        <w:rPr>
          <w:rFonts w:ascii="Calibri" w:hAnsi="Calibri" w:cs="Calibri"/>
          <w:b/>
          <w:color w:val="000000"/>
        </w:rPr>
      </w:pPr>
      <w:r>
        <w:rPr>
          <w:rFonts w:ascii="Calibri" w:hAnsi="Calibri" w:cs="Calibri"/>
          <w:b/>
          <w:color w:val="000000"/>
        </w:rPr>
        <w:t>2</w:t>
      </w:r>
      <w:r w:rsidR="00571114">
        <w:rPr>
          <w:rFonts w:ascii="Calibri" w:hAnsi="Calibri" w:cs="Calibri"/>
          <w:b/>
          <w:color w:val="000000"/>
        </w:rPr>
        <w:t>6</w:t>
      </w:r>
      <w:r>
        <w:rPr>
          <w:rFonts w:ascii="Calibri" w:hAnsi="Calibri" w:cs="Calibri"/>
          <w:b/>
          <w:color w:val="000000"/>
        </w:rPr>
        <w:t xml:space="preserve">. Bilješka uz šifru 35 – Subvencije </w:t>
      </w:r>
    </w:p>
    <w:p w14:paraId="3A6FCD9D"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6E2FD633" w14:textId="77777777" w:rsidR="008F0FE1" w:rsidRDefault="008F0FE1" w:rsidP="008F0FE1">
      <w:pPr>
        <w:jc w:val="both"/>
        <w:rPr>
          <w:rFonts w:ascii="Calibri" w:hAnsi="Calibri" w:cs="Calibri"/>
          <w:bCs/>
          <w:color w:val="000000"/>
        </w:rPr>
      </w:pPr>
      <w:r>
        <w:rPr>
          <w:rFonts w:ascii="Calibri" w:hAnsi="Calibri" w:cs="Calibri"/>
          <w:bCs/>
          <w:color w:val="000000"/>
        </w:rPr>
        <w:t>Rashodi subvencija ostvareni su u iznosu od 1.584.218,57 € što je u odnosu na prethodnu  godinu više za 1.332.129,48 €. Značajno povećanje rashoda rezultat je prodaje zemljišta u Poduzetničkoj zoni te ostvarivanja prava na kupnju po poticajnoj cijeni. Tako je na razliku između tržišne i poticajne cijene zemljišta ostvareno poticaja u iznosu 615.536,53 € te oslobođenje od plaćanja komunalnog doprinosa u iznosu od 807.493,97 €.</w:t>
      </w:r>
    </w:p>
    <w:p w14:paraId="3C395E62" w14:textId="77777777" w:rsidR="008F0FE1" w:rsidRDefault="008F0FE1" w:rsidP="008F0FE1">
      <w:pPr>
        <w:jc w:val="both"/>
        <w:rPr>
          <w:rFonts w:ascii="Calibri" w:hAnsi="Calibri" w:cs="Calibri"/>
          <w:color w:val="000000"/>
        </w:rPr>
      </w:pPr>
      <w:r>
        <w:rPr>
          <w:rFonts w:ascii="Calibri" w:hAnsi="Calibri" w:cs="Calibri"/>
          <w:color w:val="000000"/>
        </w:rPr>
        <w:t xml:space="preserve">Subvencije su dodijeljene u obliku potpora male vrijednosti prema Programu poticanja malog i srednjeg poduzetništva za subvenciju kamatne stope poduzetnicima koji su podigli kredite za investicijska ulaganja 17.335,53 €, poticanje razvoja postojećih poduzetnika 38.620,63 €, 30 % smanjenja zakupnine za prostore u zakupu 5.974,86 €, subvencije za poduzetnike početnike 13.167,69 €, zakupi poslovnog prostora bez naknade za trgovačka društva u pretežitom vlasništvu Grada 23.013,10 €.  </w:t>
      </w:r>
    </w:p>
    <w:p w14:paraId="7FE6B92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515B02E9" w14:textId="3C43F4EC"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7</w:t>
      </w:r>
      <w:r>
        <w:rPr>
          <w:rFonts w:ascii="Calibri" w:hAnsi="Calibri" w:cs="Calibri"/>
          <w:b/>
          <w:bCs/>
          <w:color w:val="000000"/>
        </w:rPr>
        <w:t xml:space="preserve">. Bilješka uz šifru 36 – Pomoći dane u inozemstvo i unutar općeg proračuna </w:t>
      </w:r>
    </w:p>
    <w:p w14:paraId="2B8B7F62" w14:textId="77777777" w:rsidR="008F0FE1" w:rsidRDefault="008F0FE1" w:rsidP="008F0FE1">
      <w:pPr>
        <w:jc w:val="both"/>
        <w:rPr>
          <w:rFonts w:ascii="Calibri" w:hAnsi="Calibri" w:cs="Calibri"/>
          <w:b/>
          <w:bCs/>
          <w:color w:val="000000"/>
        </w:rPr>
      </w:pPr>
      <w:r>
        <w:rPr>
          <w:rFonts w:ascii="Calibri" w:hAnsi="Calibri" w:cs="Calibri"/>
          <w:b/>
          <w:bCs/>
          <w:color w:val="000000"/>
        </w:rPr>
        <w:t xml:space="preserve"> </w:t>
      </w:r>
    </w:p>
    <w:p w14:paraId="21A2AB2B" w14:textId="3F7F1102" w:rsidR="008F0FE1" w:rsidRDefault="008F0FE1" w:rsidP="008F0FE1">
      <w:pPr>
        <w:jc w:val="both"/>
        <w:rPr>
          <w:rFonts w:ascii="Calibri" w:hAnsi="Calibri" w:cs="Calibri"/>
          <w:color w:val="000000"/>
        </w:rPr>
      </w:pPr>
      <w:r>
        <w:rPr>
          <w:rFonts w:ascii="Calibri" w:hAnsi="Calibri" w:cs="Calibri"/>
          <w:color w:val="000000"/>
        </w:rPr>
        <w:t>Rashodi pomoći obuhvaćaju tekuće i kapitalne pomoći unutar općeg proračuna te pomoći proračunskim korisnicima drugih proračuna u iznosu od 347.119,99</w:t>
      </w:r>
      <w:r w:rsidR="00485206">
        <w:rPr>
          <w:rFonts w:ascii="Calibri" w:hAnsi="Calibri" w:cs="Calibri"/>
          <w:color w:val="000000"/>
        </w:rPr>
        <w:t xml:space="preserve"> €.</w:t>
      </w:r>
      <w:r>
        <w:rPr>
          <w:rFonts w:ascii="Calibri" w:hAnsi="Calibri" w:cs="Calibri"/>
          <w:color w:val="000000"/>
        </w:rPr>
        <w:t xml:space="preserve"> U programu Zdravstvo, za povećani zdravstveni standard  utrošeno je 25.461,70 €, za sufinanciranje programa i projekata u kulturi utrošeno je 5.300,00 €, sufinanciranje programa škola s područja Grada 63.343,75 €, sufinanciranje rada Dnevnog centra za starije 42.032,94 €, sufinanciranje linijskog prijevoza na području županije za Grad Novsku 49.770,00 €.</w:t>
      </w:r>
      <w:r>
        <w:rPr>
          <w:rFonts w:ascii="Calibri" w:hAnsi="Calibri" w:cs="Calibri"/>
          <w:b/>
          <w:color w:val="000000"/>
        </w:rPr>
        <w:t xml:space="preserve"> </w:t>
      </w:r>
    </w:p>
    <w:p w14:paraId="788D5EEB"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27F5674" w14:textId="08BC524C" w:rsidR="008F0FE1" w:rsidRDefault="008F0FE1" w:rsidP="008F0FE1">
      <w:pPr>
        <w:jc w:val="both"/>
        <w:rPr>
          <w:rFonts w:ascii="Calibri" w:hAnsi="Calibri" w:cs="Calibri"/>
          <w:color w:val="000000"/>
        </w:rPr>
      </w:pPr>
      <w:r>
        <w:rPr>
          <w:rFonts w:ascii="Calibri" w:hAnsi="Calibri" w:cs="Calibri"/>
          <w:color w:val="000000"/>
        </w:rPr>
        <w:t>Kapitalne pomoći unutar općeg proračuna ostvarene su s 146.017,74 € € što je u odnosu na prethodnu godinu manje za 127.673,48 €. Sredstva su doznačena Hrvatskim vodama za projekt aglomeracije u iznosu od 139.642,74 € i Županijsko</w:t>
      </w:r>
      <w:r w:rsidR="00485206">
        <w:rPr>
          <w:rFonts w:ascii="Calibri" w:hAnsi="Calibri" w:cs="Calibri"/>
          <w:color w:val="000000"/>
        </w:rPr>
        <w:t>j</w:t>
      </w:r>
      <w:r>
        <w:rPr>
          <w:rFonts w:ascii="Calibri" w:hAnsi="Calibri" w:cs="Calibri"/>
          <w:color w:val="000000"/>
        </w:rPr>
        <w:t xml:space="preserve"> upravi za ceste za projektnu dokumentaciju za  kružne tokove na području Grada 6.375,00 €. </w:t>
      </w:r>
    </w:p>
    <w:p w14:paraId="4A248E5C" w14:textId="77777777" w:rsidR="008F0FE1" w:rsidRDefault="008F0FE1" w:rsidP="008F0FE1">
      <w:pPr>
        <w:jc w:val="both"/>
        <w:rPr>
          <w:rFonts w:ascii="Calibri" w:hAnsi="Calibri" w:cs="Calibri"/>
          <w:color w:val="000000"/>
        </w:rPr>
      </w:pPr>
      <w:r>
        <w:rPr>
          <w:rFonts w:ascii="Calibri" w:hAnsi="Calibri" w:cs="Calibri"/>
          <w:color w:val="000000"/>
        </w:rPr>
        <w:t xml:space="preserve">Prijenosi proračunskim korisnicima iz nadležnog proračuna za financiranje redovne djelatnosti iznose 2.789.274,97 €. Sredstva su dodijeljena za rad Pučkog otvorenog učilišta u iznosu od 258.277,27 €, Knjižnice i čitaonice A. Jagar Novska 231.716,79 €, Dječjeg vrtića Radost 1.393.533,47 € i Javne vatrogasne postrojbe Grada Novske 905.747,44 €. </w:t>
      </w:r>
    </w:p>
    <w:p w14:paraId="777640AD"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E9C2436" w14:textId="2D1E5EC4" w:rsidR="008F0FE1" w:rsidRDefault="008F0FE1" w:rsidP="008F0FE1">
      <w:pPr>
        <w:jc w:val="both"/>
        <w:rPr>
          <w:rFonts w:ascii="Calibri" w:hAnsi="Calibri" w:cs="Calibri"/>
          <w:b/>
          <w:bCs/>
          <w:color w:val="000000"/>
        </w:rPr>
      </w:pPr>
      <w:r>
        <w:rPr>
          <w:rFonts w:ascii="Calibri" w:hAnsi="Calibri" w:cs="Calibri"/>
          <w:b/>
          <w:bCs/>
          <w:color w:val="000000"/>
        </w:rPr>
        <w:t>2</w:t>
      </w:r>
      <w:r w:rsidR="00571114">
        <w:rPr>
          <w:rFonts w:ascii="Calibri" w:hAnsi="Calibri" w:cs="Calibri"/>
          <w:b/>
          <w:bCs/>
          <w:color w:val="000000"/>
        </w:rPr>
        <w:t>8</w:t>
      </w:r>
      <w:r>
        <w:rPr>
          <w:rFonts w:ascii="Calibri" w:hAnsi="Calibri" w:cs="Calibri"/>
          <w:b/>
          <w:bCs/>
          <w:color w:val="000000"/>
        </w:rPr>
        <w:t xml:space="preserve">. Bilješka uz šifru 37 – Naknade građanima i kućanstvima na temelju osiguranja i druge naknade </w:t>
      </w:r>
    </w:p>
    <w:p w14:paraId="1725ECBC"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24F795DB" w14:textId="69A591CD" w:rsidR="008F0FE1" w:rsidRDefault="008F0FE1" w:rsidP="008F0FE1">
      <w:pPr>
        <w:jc w:val="both"/>
        <w:rPr>
          <w:rFonts w:ascii="Calibri" w:hAnsi="Calibri" w:cs="Calibri"/>
          <w:color w:val="000000"/>
        </w:rPr>
      </w:pPr>
      <w:r>
        <w:rPr>
          <w:rFonts w:ascii="Calibri" w:hAnsi="Calibri" w:cs="Calibri"/>
          <w:color w:val="000000"/>
        </w:rPr>
        <w:t>Naknade građanima i kućanstvima na temelju osiguranja i druge naknade iznose 285.944,68 €. Naknade u novcu obuhvaćaju rashode za stipendije i školarine u iznosu od  118.701,00 €, stipendije i školarine za deficitarna zanimanja 20.470,00 €, pomoć za novorođen</w:t>
      </w:r>
      <w:r w:rsidR="00485206">
        <w:rPr>
          <w:rFonts w:ascii="Calibri" w:hAnsi="Calibri" w:cs="Calibri"/>
          <w:color w:val="000000"/>
        </w:rPr>
        <w:t>o</w:t>
      </w:r>
      <w:r>
        <w:rPr>
          <w:rFonts w:ascii="Calibri" w:hAnsi="Calibri" w:cs="Calibri"/>
          <w:color w:val="000000"/>
        </w:rPr>
        <w:t xml:space="preserve"> </w:t>
      </w:r>
      <w:r w:rsidR="00485206">
        <w:rPr>
          <w:rFonts w:ascii="Calibri" w:hAnsi="Calibri" w:cs="Calibri"/>
          <w:color w:val="000000"/>
        </w:rPr>
        <w:t xml:space="preserve">o </w:t>
      </w:r>
      <w:r>
        <w:rPr>
          <w:rFonts w:ascii="Calibri" w:hAnsi="Calibri" w:cs="Calibri"/>
          <w:color w:val="000000"/>
        </w:rPr>
        <w:t xml:space="preserve">dijete 92.556,40 €, dodatak na mirovinu 19.380,00 €. Naknade u naravi obuhvaćaju davanja po </w:t>
      </w:r>
      <w:r>
        <w:rPr>
          <w:rFonts w:ascii="Calibri" w:hAnsi="Calibri" w:cs="Calibri"/>
          <w:color w:val="000000"/>
        </w:rPr>
        <w:lastRenderedPageBreak/>
        <w:t>socijalnom programu u iznosu od 17.418,12 €, plaćanje priključka članovima HVIDR-e 1.110,30 €, sufinanciranje grobnog mjesta prema Zakonu o pravima hrvatskih branitelja 3.308,86 €.</w:t>
      </w:r>
    </w:p>
    <w:p w14:paraId="493CB6D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93E5BF9" w14:textId="445F0CDC" w:rsidR="008F0FE1" w:rsidRDefault="00571114" w:rsidP="008F0FE1">
      <w:pPr>
        <w:jc w:val="both"/>
        <w:rPr>
          <w:rFonts w:ascii="Calibri" w:hAnsi="Calibri" w:cs="Calibri"/>
          <w:b/>
          <w:color w:val="000000"/>
        </w:rPr>
      </w:pPr>
      <w:r>
        <w:rPr>
          <w:rFonts w:ascii="Calibri" w:hAnsi="Calibri" w:cs="Calibri"/>
          <w:b/>
          <w:color w:val="000000"/>
        </w:rPr>
        <w:t>29</w:t>
      </w:r>
      <w:r w:rsidR="008F0FE1">
        <w:rPr>
          <w:rFonts w:ascii="Calibri" w:hAnsi="Calibri" w:cs="Calibri"/>
          <w:b/>
          <w:color w:val="000000"/>
        </w:rPr>
        <w:t xml:space="preserve">. Bilješka uz šifru 38  – Ostali rashodi </w:t>
      </w:r>
    </w:p>
    <w:p w14:paraId="285B3673"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E44AF32" w14:textId="77777777" w:rsidR="008F0FE1" w:rsidRDefault="008F0FE1" w:rsidP="008F0FE1">
      <w:pPr>
        <w:jc w:val="both"/>
        <w:rPr>
          <w:rFonts w:ascii="Calibri" w:hAnsi="Calibri" w:cs="Calibri"/>
          <w:color w:val="000000"/>
        </w:rPr>
      </w:pPr>
      <w:r>
        <w:rPr>
          <w:rFonts w:ascii="Calibri" w:hAnsi="Calibri" w:cs="Calibri"/>
          <w:color w:val="000000"/>
        </w:rPr>
        <w:t xml:space="preserve">Ostali rashodi na kontu </w:t>
      </w:r>
      <w:r>
        <w:rPr>
          <w:rFonts w:ascii="Calibri" w:hAnsi="Calibri" w:cs="Calibri"/>
          <w:i/>
          <w:color w:val="000000"/>
        </w:rPr>
        <w:t>skupine 38</w:t>
      </w:r>
      <w:r>
        <w:rPr>
          <w:rFonts w:ascii="Calibri" w:hAnsi="Calibri" w:cs="Calibri"/>
          <w:color w:val="000000"/>
        </w:rPr>
        <w:t xml:space="preserve"> ostvareni su u iznosu od 1.512.577,86 € što je u odnosu na prethodnu godinu više za 284.705,72 €. </w:t>
      </w:r>
      <w:r>
        <w:rPr>
          <w:rFonts w:ascii="Calibri" w:hAnsi="Calibri" w:cs="Calibri"/>
          <w:i/>
          <w:color w:val="000000"/>
        </w:rPr>
        <w:t>Tekuće i kapitalne donacije</w:t>
      </w:r>
      <w:r>
        <w:rPr>
          <w:rFonts w:ascii="Calibri" w:hAnsi="Calibri" w:cs="Calibri"/>
          <w:color w:val="000000"/>
        </w:rPr>
        <w:t xml:space="preserve"> ostvarene su sa 1.367.973,47 €, a obuhvaćaju sufinanciranja programa neprofitnih organizacija, kao npr. financiranje udruga mladeži i djece sa 17.600,00 €, humanitarne udruge 4.200,00 €, udruge iz Domovinskog rata 39.800,00 €, rad Crvenog križa 49.999,92 €, udruge u kulturi 21.600,00 €, udruge u sportu 325.456,50 €, rad Vatrogasne zajednice Grada 68.729,32 €, sufinanciranje rada Razvojne agencije Grada Novske – NORA 373.787,43 €, sufinanciranje rada Turistički zajednice Grada Novske (redovna djelatnost i projekti) 196.142,33 € … </w:t>
      </w:r>
    </w:p>
    <w:p w14:paraId="3C01EDB3" w14:textId="77777777" w:rsidR="008F0FE1" w:rsidRDefault="008F0FE1" w:rsidP="008F0FE1">
      <w:pPr>
        <w:jc w:val="both"/>
        <w:rPr>
          <w:rFonts w:ascii="Calibri" w:hAnsi="Calibri" w:cs="Calibri"/>
          <w:color w:val="000000"/>
        </w:rPr>
      </w:pPr>
      <w:r>
        <w:rPr>
          <w:rFonts w:ascii="Calibri" w:hAnsi="Calibri" w:cs="Calibri"/>
          <w:color w:val="000000"/>
        </w:rPr>
        <w:t xml:space="preserve">Kazne, penali i naknade štete iznose 144.604,39 € i odnose se na isplatu naknade štete uslijed olujnog nevremena. </w:t>
      </w:r>
    </w:p>
    <w:p w14:paraId="3108D26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3A7BB1B9" w14:textId="16C8AE2F"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0</w:t>
      </w:r>
      <w:r>
        <w:rPr>
          <w:rFonts w:ascii="Calibri" w:hAnsi="Calibri" w:cs="Calibri"/>
          <w:b/>
          <w:color w:val="000000"/>
        </w:rPr>
        <w:t>. Bilješka uz šifru 7111 – Zemljište</w:t>
      </w:r>
    </w:p>
    <w:p w14:paraId="365DE1E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AB0DACC" w14:textId="54113EC7" w:rsidR="008F0FE1" w:rsidRDefault="008F0FE1" w:rsidP="008F0FE1">
      <w:pPr>
        <w:jc w:val="both"/>
        <w:rPr>
          <w:rFonts w:ascii="Calibri" w:hAnsi="Calibri" w:cs="Calibri"/>
          <w:color w:val="000000"/>
        </w:rPr>
      </w:pPr>
      <w:r>
        <w:rPr>
          <w:rFonts w:ascii="Calibri" w:hAnsi="Calibri" w:cs="Calibri"/>
          <w:color w:val="000000"/>
        </w:rPr>
        <w:t>Prihodi od prodaje zemljišta iskazani su u iznosu od 212.156,41 € i u odnosu na prethodnu 202</w:t>
      </w:r>
      <w:r w:rsidR="00485206">
        <w:rPr>
          <w:rFonts w:ascii="Calibri" w:hAnsi="Calibri" w:cs="Calibri"/>
          <w:color w:val="000000"/>
        </w:rPr>
        <w:t>3</w:t>
      </w:r>
      <w:r>
        <w:rPr>
          <w:rFonts w:ascii="Calibri" w:hAnsi="Calibri" w:cs="Calibri"/>
          <w:color w:val="000000"/>
        </w:rPr>
        <w:t>. godinu ostvareni su u manjem iznosu za 557.119,88 €. Ove prihode čine prihodi od prodaje poljoprivrednog zemljišta u vlasništvu RH u iznosu od 45.142,24 €, prihodi od prodaje zemljišta u vlasništvu Grada Novske 81.201,76 € i obročna otplata kupoprodajne cijene 8.810,62 € te knjiženje prihoda nastalih u razlici kupoprodajne cijene između tržišne i poticajne cijene (prihod-rashod u proračunu) za prodaje neizgrađenog građevinskog zemljišta u gradskoj poduzetničkoj zoni 77.001,79 €.</w:t>
      </w:r>
    </w:p>
    <w:p w14:paraId="7DC6A98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4963D0E7" w14:textId="411AADC5"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1</w:t>
      </w:r>
      <w:r>
        <w:rPr>
          <w:rFonts w:ascii="Calibri" w:hAnsi="Calibri" w:cs="Calibri"/>
          <w:b/>
          <w:color w:val="000000"/>
        </w:rPr>
        <w:t>. Bilješka uz šifru 7211 – Stambeni objekti</w:t>
      </w:r>
    </w:p>
    <w:p w14:paraId="155214C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8F498A6" w14:textId="77777777" w:rsidR="008F0FE1" w:rsidRDefault="008F0FE1" w:rsidP="008F0FE1">
      <w:pPr>
        <w:jc w:val="both"/>
        <w:rPr>
          <w:rFonts w:ascii="Calibri" w:hAnsi="Calibri" w:cs="Calibri"/>
          <w:color w:val="000000"/>
        </w:rPr>
      </w:pPr>
      <w:r>
        <w:rPr>
          <w:rFonts w:ascii="Calibri" w:hAnsi="Calibri" w:cs="Calibri"/>
          <w:color w:val="000000"/>
        </w:rPr>
        <w:t xml:space="preserve">Prihodi od prodaje stambenih objekata realizirani su u iznosu od 22.084,91 € i odnose se na prihode od otkupa stanarskog prava 8.523,87 € te prihode od prodaje stambenih objekata u vlasništvu Grada 11.620,74 € kao i iskazivanje donacije </w:t>
      </w:r>
      <w:proofErr w:type="spellStart"/>
      <w:r>
        <w:rPr>
          <w:rFonts w:ascii="Calibri" w:hAnsi="Calibri" w:cs="Calibri"/>
          <w:color w:val="000000"/>
        </w:rPr>
        <w:t>Novokom</w:t>
      </w:r>
      <w:proofErr w:type="spellEnd"/>
      <w:r>
        <w:rPr>
          <w:rFonts w:ascii="Calibri" w:hAnsi="Calibri" w:cs="Calibri"/>
          <w:color w:val="000000"/>
        </w:rPr>
        <w:t xml:space="preserve"> 1.940,30 €. </w:t>
      </w:r>
    </w:p>
    <w:p w14:paraId="2A90D72C"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19B75AC" w14:textId="2548CAD6"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2</w:t>
      </w:r>
      <w:r>
        <w:rPr>
          <w:rFonts w:ascii="Calibri" w:hAnsi="Calibri" w:cs="Calibri"/>
          <w:b/>
          <w:color w:val="000000"/>
        </w:rPr>
        <w:t xml:space="preserve">. Bilješka uz šifru 4111 – Zemljište </w:t>
      </w:r>
    </w:p>
    <w:p w14:paraId="13FE144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155D1554"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za kupnju zemljišta ostvareni su u iznosu od 42.100,00 € i odnose se na kupnju zemljišta za izgradnju osnovne škole u </w:t>
      </w:r>
      <w:proofErr w:type="spellStart"/>
      <w:r>
        <w:rPr>
          <w:rFonts w:ascii="Calibri" w:hAnsi="Calibri" w:cs="Calibri"/>
          <w:bCs/>
          <w:color w:val="000000"/>
        </w:rPr>
        <w:t>Bročicama</w:t>
      </w:r>
      <w:proofErr w:type="spellEnd"/>
      <w:r>
        <w:rPr>
          <w:rFonts w:ascii="Calibri" w:hAnsi="Calibri" w:cs="Calibri"/>
          <w:bCs/>
          <w:color w:val="000000"/>
        </w:rPr>
        <w:t xml:space="preserve">.  </w:t>
      </w:r>
    </w:p>
    <w:p w14:paraId="2F080511"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61B736F0" w14:textId="5B6903C9"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3</w:t>
      </w:r>
      <w:r>
        <w:rPr>
          <w:rFonts w:ascii="Calibri" w:hAnsi="Calibri" w:cs="Calibri"/>
          <w:b/>
          <w:color w:val="000000"/>
        </w:rPr>
        <w:t>. Bilješke uz šifru 4123 – Licence</w:t>
      </w:r>
    </w:p>
    <w:p w14:paraId="4CC38641"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04024921" w14:textId="77777777" w:rsidR="008F0FE1" w:rsidRDefault="008F0FE1" w:rsidP="008F0FE1">
      <w:pPr>
        <w:jc w:val="both"/>
        <w:rPr>
          <w:rFonts w:ascii="Calibri" w:hAnsi="Calibri" w:cs="Calibri"/>
          <w:bCs/>
          <w:color w:val="000000"/>
        </w:rPr>
      </w:pPr>
      <w:r>
        <w:rPr>
          <w:rFonts w:ascii="Calibri" w:hAnsi="Calibri" w:cs="Calibri"/>
          <w:bCs/>
          <w:color w:val="000000"/>
        </w:rPr>
        <w:t xml:space="preserve">U sklopu ove šifre rashoda iskazani su rashodi za licence koji se odnose na kupnju licence za server 1.337,50 €, licence za nabavu novih programa u sklopu programa Smart </w:t>
      </w:r>
      <w:proofErr w:type="spellStart"/>
      <w:r>
        <w:rPr>
          <w:rFonts w:ascii="Calibri" w:hAnsi="Calibri" w:cs="Calibri"/>
          <w:bCs/>
          <w:color w:val="000000"/>
        </w:rPr>
        <w:t>revolution</w:t>
      </w:r>
      <w:proofErr w:type="spellEnd"/>
      <w:r>
        <w:rPr>
          <w:rFonts w:ascii="Calibri" w:hAnsi="Calibri" w:cs="Calibri"/>
          <w:bCs/>
          <w:color w:val="000000"/>
        </w:rPr>
        <w:t xml:space="preserve"> Novska, Platforma otvoreno za Grad Novsku  29.058,00 €, program Smart </w:t>
      </w:r>
      <w:proofErr w:type="spellStart"/>
      <w:r>
        <w:rPr>
          <w:rFonts w:ascii="Calibri" w:hAnsi="Calibri" w:cs="Calibri"/>
          <w:bCs/>
          <w:color w:val="000000"/>
        </w:rPr>
        <w:t>and</w:t>
      </w:r>
      <w:proofErr w:type="spellEnd"/>
      <w:r>
        <w:rPr>
          <w:rFonts w:ascii="Calibri" w:hAnsi="Calibri" w:cs="Calibri"/>
          <w:bCs/>
          <w:color w:val="000000"/>
        </w:rPr>
        <w:t xml:space="preserve"> </w:t>
      </w:r>
      <w:proofErr w:type="spellStart"/>
      <w:r>
        <w:rPr>
          <w:rFonts w:ascii="Calibri" w:hAnsi="Calibri" w:cs="Calibri"/>
          <w:bCs/>
          <w:color w:val="000000"/>
        </w:rPr>
        <w:t>safe</w:t>
      </w:r>
      <w:proofErr w:type="spellEnd"/>
      <w:r>
        <w:rPr>
          <w:rFonts w:ascii="Calibri" w:hAnsi="Calibri" w:cs="Calibri"/>
          <w:bCs/>
          <w:color w:val="000000"/>
        </w:rPr>
        <w:t xml:space="preserve"> </w:t>
      </w:r>
      <w:proofErr w:type="spellStart"/>
      <w:r>
        <w:rPr>
          <w:rFonts w:ascii="Calibri" w:hAnsi="Calibri" w:cs="Calibri"/>
          <w:bCs/>
          <w:color w:val="000000"/>
        </w:rPr>
        <w:t>citiy</w:t>
      </w:r>
      <w:proofErr w:type="spellEnd"/>
      <w:r>
        <w:rPr>
          <w:rFonts w:ascii="Calibri" w:hAnsi="Calibri" w:cs="Calibri"/>
          <w:bCs/>
          <w:color w:val="000000"/>
        </w:rPr>
        <w:t xml:space="preserve"> Novska (razvoj programskih modula i uspostava GIS-a, snimanje i izrada DOF podloge) 30.125,00 €…</w:t>
      </w:r>
    </w:p>
    <w:p w14:paraId="66BC1E79"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498C2F12" w14:textId="77777777" w:rsidR="0042339E" w:rsidRDefault="0042339E" w:rsidP="008F0FE1">
      <w:pPr>
        <w:jc w:val="both"/>
        <w:rPr>
          <w:rFonts w:ascii="Calibri" w:hAnsi="Calibri" w:cs="Calibri"/>
          <w:bCs/>
          <w:color w:val="000000"/>
        </w:rPr>
      </w:pPr>
    </w:p>
    <w:p w14:paraId="0B2536BF" w14:textId="77777777" w:rsidR="0042339E" w:rsidRDefault="0042339E" w:rsidP="008F0FE1">
      <w:pPr>
        <w:jc w:val="both"/>
        <w:rPr>
          <w:rFonts w:ascii="Calibri" w:hAnsi="Calibri" w:cs="Calibri"/>
          <w:bCs/>
          <w:color w:val="000000"/>
        </w:rPr>
      </w:pPr>
    </w:p>
    <w:p w14:paraId="1C38F991" w14:textId="77777777" w:rsidR="0042339E" w:rsidRDefault="0042339E" w:rsidP="008F0FE1">
      <w:pPr>
        <w:jc w:val="both"/>
        <w:rPr>
          <w:rFonts w:ascii="Calibri" w:hAnsi="Calibri" w:cs="Calibri"/>
          <w:bCs/>
          <w:color w:val="000000"/>
        </w:rPr>
      </w:pPr>
    </w:p>
    <w:p w14:paraId="59E9FD98" w14:textId="685A8D84" w:rsidR="008F0FE1" w:rsidRDefault="008F0FE1" w:rsidP="008F0FE1">
      <w:pPr>
        <w:jc w:val="both"/>
        <w:rPr>
          <w:rFonts w:ascii="Calibri" w:hAnsi="Calibri" w:cs="Calibri"/>
          <w:b/>
          <w:color w:val="000000"/>
        </w:rPr>
      </w:pPr>
      <w:r>
        <w:rPr>
          <w:rFonts w:ascii="Calibri" w:hAnsi="Calibri" w:cs="Calibri"/>
          <w:b/>
          <w:color w:val="000000"/>
        </w:rPr>
        <w:lastRenderedPageBreak/>
        <w:t>3</w:t>
      </w:r>
      <w:r w:rsidR="00571114">
        <w:rPr>
          <w:rFonts w:ascii="Calibri" w:hAnsi="Calibri" w:cs="Calibri"/>
          <w:b/>
          <w:color w:val="000000"/>
        </w:rPr>
        <w:t>4</w:t>
      </w:r>
      <w:r>
        <w:rPr>
          <w:rFonts w:ascii="Calibri" w:hAnsi="Calibri" w:cs="Calibri"/>
          <w:b/>
          <w:color w:val="000000"/>
        </w:rPr>
        <w:t>. bilješka uz šifru 4227 – Uređaji, strojevi i oprema za ostale namjene</w:t>
      </w:r>
    </w:p>
    <w:p w14:paraId="00B290CE" w14:textId="77777777" w:rsidR="008F0FE1" w:rsidRDefault="008F0FE1" w:rsidP="008F0FE1">
      <w:pPr>
        <w:jc w:val="both"/>
        <w:rPr>
          <w:rFonts w:ascii="Calibri" w:hAnsi="Calibri" w:cs="Calibri"/>
          <w:bCs/>
          <w:color w:val="000000"/>
        </w:rPr>
      </w:pPr>
      <w:r>
        <w:rPr>
          <w:rFonts w:ascii="Calibri" w:hAnsi="Calibri" w:cs="Calibri"/>
          <w:bCs/>
          <w:color w:val="000000"/>
        </w:rPr>
        <w:t xml:space="preserve"> </w:t>
      </w:r>
    </w:p>
    <w:p w14:paraId="5D69E77B" w14:textId="77777777" w:rsidR="008F0FE1" w:rsidRDefault="008F0FE1" w:rsidP="008F0FE1">
      <w:pPr>
        <w:jc w:val="both"/>
        <w:rPr>
          <w:rFonts w:ascii="Calibri" w:hAnsi="Calibri" w:cs="Calibri"/>
          <w:bCs/>
          <w:color w:val="000000"/>
        </w:rPr>
      </w:pPr>
      <w:r>
        <w:rPr>
          <w:rFonts w:ascii="Calibri" w:hAnsi="Calibri" w:cs="Calibri"/>
          <w:bCs/>
          <w:color w:val="000000"/>
        </w:rPr>
        <w:t xml:space="preserve">Rashodi na ovoj šifri iskazani su u iznosu od  68.346,71 € što je u odnosu na prethodnu godinu više za 60.472,96 €. Rashodi obuhvaćaju nabavu električnih bicikala u programu Smart </w:t>
      </w:r>
      <w:proofErr w:type="spellStart"/>
      <w:r>
        <w:rPr>
          <w:rFonts w:ascii="Calibri" w:hAnsi="Calibri" w:cs="Calibri"/>
          <w:bCs/>
          <w:color w:val="000000"/>
        </w:rPr>
        <w:t>revolution</w:t>
      </w:r>
      <w:proofErr w:type="spellEnd"/>
      <w:r>
        <w:rPr>
          <w:rFonts w:ascii="Calibri" w:hAnsi="Calibri" w:cs="Calibri"/>
          <w:bCs/>
          <w:color w:val="000000"/>
        </w:rPr>
        <w:t xml:space="preserve"> Novska 7.352,50 €,, nabavu opreme za društvene domove 12.369,21 € i nabavu spremnika za odvojeno prikupljanje otpada u iznosu od 47.625,00 €. </w:t>
      </w:r>
    </w:p>
    <w:p w14:paraId="42E23FD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7CB6E39A" w14:textId="4F3674B4" w:rsidR="008F0FE1" w:rsidRDefault="008F0FE1" w:rsidP="008F0FE1">
      <w:pPr>
        <w:jc w:val="both"/>
        <w:rPr>
          <w:rFonts w:ascii="Calibri" w:hAnsi="Calibri" w:cs="Calibri"/>
          <w:b/>
          <w:color w:val="000000"/>
        </w:rPr>
      </w:pPr>
      <w:r>
        <w:rPr>
          <w:rFonts w:ascii="Calibri" w:hAnsi="Calibri" w:cs="Calibri"/>
          <w:b/>
          <w:color w:val="000000"/>
        </w:rPr>
        <w:t>3</w:t>
      </w:r>
      <w:r w:rsidR="00571114">
        <w:rPr>
          <w:rFonts w:ascii="Calibri" w:hAnsi="Calibri" w:cs="Calibri"/>
          <w:b/>
          <w:color w:val="000000"/>
        </w:rPr>
        <w:t>5</w:t>
      </w:r>
      <w:r>
        <w:rPr>
          <w:rFonts w:ascii="Calibri" w:hAnsi="Calibri" w:cs="Calibri"/>
          <w:b/>
          <w:color w:val="000000"/>
        </w:rPr>
        <w:t xml:space="preserve">. Bilješka uz šifru 426 – Nematerijalna proizvedena imovina </w:t>
      </w:r>
    </w:p>
    <w:p w14:paraId="0F46915F"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14397E5" w14:textId="7628FB71" w:rsidR="008F0FE1" w:rsidRDefault="008F0FE1" w:rsidP="008F0FE1">
      <w:pPr>
        <w:jc w:val="both"/>
        <w:rPr>
          <w:rFonts w:ascii="Calibri" w:hAnsi="Calibri" w:cs="Calibri"/>
          <w:bCs/>
          <w:color w:val="000000"/>
        </w:rPr>
      </w:pPr>
      <w:r>
        <w:rPr>
          <w:rFonts w:ascii="Calibri" w:hAnsi="Calibri" w:cs="Calibri"/>
          <w:bCs/>
          <w:color w:val="000000"/>
        </w:rPr>
        <w:t xml:space="preserve">Rashodi evidentirani na ovoj šifri </w:t>
      </w:r>
      <w:proofErr w:type="spellStart"/>
      <w:r>
        <w:rPr>
          <w:rFonts w:ascii="Calibri" w:hAnsi="Calibri" w:cs="Calibri"/>
          <w:bCs/>
          <w:color w:val="000000"/>
        </w:rPr>
        <w:t>kontnog</w:t>
      </w:r>
      <w:proofErr w:type="spellEnd"/>
      <w:r>
        <w:rPr>
          <w:rFonts w:ascii="Calibri" w:hAnsi="Calibri" w:cs="Calibri"/>
          <w:bCs/>
          <w:color w:val="000000"/>
        </w:rPr>
        <w:t xml:space="preserve"> plana iznose 48.217,50</w:t>
      </w:r>
      <w:r w:rsidR="0042339E">
        <w:rPr>
          <w:rFonts w:ascii="Calibri" w:hAnsi="Calibri" w:cs="Calibri"/>
          <w:bCs/>
          <w:color w:val="000000"/>
        </w:rPr>
        <w:t xml:space="preserve"> </w:t>
      </w:r>
      <w:r>
        <w:rPr>
          <w:rFonts w:ascii="Calibri" w:hAnsi="Calibri" w:cs="Calibri"/>
          <w:bCs/>
          <w:color w:val="000000"/>
        </w:rPr>
        <w:t xml:space="preserve">€ , a odnose se na 3D izmjeru za naselje </w:t>
      </w:r>
      <w:proofErr w:type="spellStart"/>
      <w:r>
        <w:rPr>
          <w:rFonts w:ascii="Calibri" w:hAnsi="Calibri" w:cs="Calibri"/>
          <w:bCs/>
          <w:color w:val="000000"/>
        </w:rPr>
        <w:t>Plesmo</w:t>
      </w:r>
      <w:proofErr w:type="spellEnd"/>
      <w:r>
        <w:rPr>
          <w:rFonts w:ascii="Calibri" w:hAnsi="Calibri" w:cs="Calibri"/>
          <w:bCs/>
          <w:color w:val="000000"/>
        </w:rPr>
        <w:t xml:space="preserve"> i dio područja Grada Novske</w:t>
      </w:r>
      <w:r w:rsidR="0042339E">
        <w:rPr>
          <w:rFonts w:ascii="Calibri" w:hAnsi="Calibri" w:cs="Calibri"/>
          <w:bCs/>
          <w:color w:val="000000"/>
        </w:rPr>
        <w:t xml:space="preserve"> </w:t>
      </w:r>
      <w:r>
        <w:rPr>
          <w:rFonts w:ascii="Calibri" w:hAnsi="Calibri" w:cs="Calibri"/>
          <w:bCs/>
        </w:rPr>
        <w:t>41.467,50</w:t>
      </w:r>
      <w:r w:rsidR="0042339E">
        <w:rPr>
          <w:rFonts w:ascii="Calibri" w:hAnsi="Calibri" w:cs="Calibri"/>
          <w:bCs/>
        </w:rPr>
        <w:t xml:space="preserve"> </w:t>
      </w:r>
      <w:r>
        <w:rPr>
          <w:rFonts w:ascii="Calibri" w:hAnsi="Calibri" w:cs="Calibri"/>
          <w:bCs/>
        </w:rPr>
        <w:t>€</w:t>
      </w:r>
      <w:r>
        <w:rPr>
          <w:rFonts w:ascii="Calibri" w:hAnsi="Calibri" w:cs="Calibri"/>
          <w:bCs/>
          <w:color w:val="FF0000"/>
        </w:rPr>
        <w:t xml:space="preserve"> </w:t>
      </w:r>
      <w:r>
        <w:rPr>
          <w:rFonts w:ascii="Calibri" w:hAnsi="Calibri" w:cs="Calibri"/>
          <w:bCs/>
        </w:rPr>
        <w:t xml:space="preserve">i izmjenu prostorno planske dokumentacije u iznosu od 6.750,00 €. </w:t>
      </w:r>
      <w:r>
        <w:rPr>
          <w:rFonts w:ascii="Calibri" w:hAnsi="Calibri" w:cs="Calibri"/>
          <w:bCs/>
          <w:color w:val="FF0000"/>
        </w:rPr>
        <w:t xml:space="preserve"> </w:t>
      </w:r>
    </w:p>
    <w:p w14:paraId="3926F060"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25E077F5" w14:textId="77777777" w:rsidR="008F0FE1" w:rsidRDefault="008F0FE1" w:rsidP="008F0FE1">
      <w:pPr>
        <w:jc w:val="both"/>
        <w:rPr>
          <w:rFonts w:ascii="Calibri" w:hAnsi="Calibri" w:cs="Calibri"/>
          <w:b/>
          <w:color w:val="000000"/>
        </w:rPr>
      </w:pPr>
      <w:r>
        <w:rPr>
          <w:rFonts w:ascii="Calibri" w:hAnsi="Calibri" w:cs="Calibri"/>
          <w:b/>
          <w:color w:val="000000"/>
        </w:rPr>
        <w:t>36. Bilješka uz šifru 451 – Dodatna ulaganja na građevinskim objektima</w:t>
      </w:r>
    </w:p>
    <w:p w14:paraId="2F66A6C1"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060A5198" w14:textId="6450D579" w:rsidR="008F0FE1" w:rsidRDefault="008F0FE1" w:rsidP="008F0FE1">
      <w:pPr>
        <w:jc w:val="both"/>
        <w:rPr>
          <w:rFonts w:ascii="Calibri" w:hAnsi="Calibri" w:cs="Calibri"/>
          <w:color w:val="000000"/>
        </w:rPr>
      </w:pPr>
      <w:r>
        <w:rPr>
          <w:rFonts w:ascii="Calibri" w:hAnsi="Calibri" w:cs="Calibri"/>
          <w:color w:val="000000"/>
        </w:rPr>
        <w:t xml:space="preserve">Rashodi za dodatna ulaganja na građevinskim objektima realizirani su u iznosu od 3.792.155,36 € i u usporedbi s 2023. godinom veći su za 1.814.308,46 €.  Radi se o sljedećim projektima: izrada projektno-tehničke dokumentacije za objekte u vlasništvu Grada 40.099,13 €, rekonstrukcija i dogradnja postojeće zgrade hotela </w:t>
      </w:r>
      <w:proofErr w:type="spellStart"/>
      <w:r>
        <w:rPr>
          <w:rFonts w:ascii="Calibri" w:hAnsi="Calibri" w:cs="Calibri"/>
          <w:color w:val="000000"/>
        </w:rPr>
        <w:t>Knopp</w:t>
      </w:r>
      <w:proofErr w:type="spellEnd"/>
      <w:r>
        <w:rPr>
          <w:rFonts w:ascii="Calibri" w:hAnsi="Calibri" w:cs="Calibri"/>
          <w:color w:val="000000"/>
        </w:rPr>
        <w:t xml:space="preserve"> 828.168,77 €,  izrada projektne dokumentacije za projekt autokampa u </w:t>
      </w:r>
      <w:proofErr w:type="spellStart"/>
      <w:r>
        <w:rPr>
          <w:rFonts w:ascii="Calibri" w:hAnsi="Calibri" w:cs="Calibri"/>
          <w:color w:val="000000"/>
        </w:rPr>
        <w:t>Novskoj</w:t>
      </w:r>
      <w:proofErr w:type="spellEnd"/>
      <w:r>
        <w:rPr>
          <w:rFonts w:ascii="Calibri" w:hAnsi="Calibri" w:cs="Calibri"/>
          <w:color w:val="000000"/>
        </w:rPr>
        <w:t xml:space="preserve"> s iznosom od 3.712,50 €, rashode za dogradnju i opremanje centra za strije osobe u </w:t>
      </w:r>
      <w:proofErr w:type="spellStart"/>
      <w:r>
        <w:rPr>
          <w:rFonts w:ascii="Calibri" w:hAnsi="Calibri" w:cs="Calibri"/>
          <w:color w:val="000000"/>
        </w:rPr>
        <w:t>Novskoj</w:t>
      </w:r>
      <w:proofErr w:type="spellEnd"/>
      <w:r>
        <w:rPr>
          <w:rFonts w:ascii="Calibri" w:hAnsi="Calibri" w:cs="Calibri"/>
          <w:color w:val="000000"/>
        </w:rPr>
        <w:t xml:space="preserve"> 137.921,71 €, izgradnja novog dječjeg vrtića 67.136,63 €, </w:t>
      </w:r>
      <w:r w:rsidR="0042339E">
        <w:rPr>
          <w:rFonts w:ascii="Calibri" w:hAnsi="Calibri" w:cs="Calibri"/>
          <w:color w:val="000000"/>
        </w:rPr>
        <w:t>iz</w:t>
      </w:r>
      <w:r>
        <w:rPr>
          <w:rFonts w:ascii="Calibri" w:hAnsi="Calibri" w:cs="Calibri"/>
          <w:color w:val="000000"/>
        </w:rPr>
        <w:t xml:space="preserve">gradnja Centra cjeloživotnog obrazovanja 1.224.035,50 €, izgradnja </w:t>
      </w:r>
      <w:proofErr w:type="spellStart"/>
      <w:r>
        <w:rPr>
          <w:rFonts w:ascii="Calibri" w:hAnsi="Calibri" w:cs="Calibri"/>
          <w:color w:val="000000"/>
        </w:rPr>
        <w:t>skate</w:t>
      </w:r>
      <w:proofErr w:type="spellEnd"/>
      <w:r>
        <w:rPr>
          <w:rFonts w:ascii="Calibri" w:hAnsi="Calibri" w:cs="Calibri"/>
          <w:color w:val="000000"/>
        </w:rPr>
        <w:t xml:space="preserve"> parka 134.979,63 €,  projektna dokumentacija za infrastrukturu u poduzetničkoj zoni 40.970,00 €, izrada glavnog projekta za nastavak ulaganja u projekt mrtvačnice u Voćarici 14.064,33 €, izgradnja nogostupa u </w:t>
      </w:r>
      <w:proofErr w:type="spellStart"/>
      <w:r>
        <w:rPr>
          <w:rFonts w:ascii="Calibri" w:hAnsi="Calibri" w:cs="Calibri"/>
          <w:color w:val="000000"/>
        </w:rPr>
        <w:t>Bročicama</w:t>
      </w:r>
      <w:proofErr w:type="spellEnd"/>
      <w:r>
        <w:rPr>
          <w:rFonts w:ascii="Calibri" w:hAnsi="Calibri" w:cs="Calibri"/>
          <w:color w:val="000000"/>
        </w:rPr>
        <w:t xml:space="preserve"> 323.810,12 €, uređenje dječjih igrališta 4.375,00€, rekonstrukcija i dogradnja mrtvačnice u Starom Grabovcu 5.422,35 €, dokumentacija za modernizaciju javne rasvjete 30.000,00 €, izgradnja prometnice kod hotela </w:t>
      </w:r>
      <w:proofErr w:type="spellStart"/>
      <w:r>
        <w:rPr>
          <w:rFonts w:ascii="Calibri" w:hAnsi="Calibri" w:cs="Calibri"/>
          <w:color w:val="000000"/>
        </w:rPr>
        <w:t>Knopp</w:t>
      </w:r>
      <w:proofErr w:type="spellEnd"/>
      <w:r>
        <w:rPr>
          <w:rFonts w:ascii="Calibri" w:hAnsi="Calibri" w:cs="Calibri"/>
          <w:color w:val="000000"/>
        </w:rPr>
        <w:t xml:space="preserve"> 65.940,49 €, projektna dokumentacija za rekonstrukcije ulica Samar brdo 50.456,25 €,  izgradnja parkirališta kod groblja u </w:t>
      </w:r>
      <w:proofErr w:type="spellStart"/>
      <w:r>
        <w:rPr>
          <w:rFonts w:ascii="Calibri" w:hAnsi="Calibri" w:cs="Calibri"/>
          <w:color w:val="000000"/>
        </w:rPr>
        <w:t>Brestači</w:t>
      </w:r>
      <w:proofErr w:type="spellEnd"/>
      <w:r>
        <w:rPr>
          <w:rFonts w:ascii="Calibri" w:hAnsi="Calibri" w:cs="Calibri"/>
          <w:color w:val="000000"/>
        </w:rPr>
        <w:t xml:space="preserve"> 209.422,03 €….   </w:t>
      </w:r>
    </w:p>
    <w:p w14:paraId="54E8E273"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5443265" w14:textId="77777777" w:rsidR="008F0FE1" w:rsidRDefault="008F0FE1" w:rsidP="008F0FE1">
      <w:pPr>
        <w:jc w:val="both"/>
        <w:rPr>
          <w:rFonts w:ascii="Calibri" w:hAnsi="Calibri" w:cs="Calibri"/>
          <w:b/>
          <w:color w:val="000000"/>
        </w:rPr>
      </w:pPr>
      <w:r>
        <w:rPr>
          <w:rFonts w:ascii="Calibri" w:hAnsi="Calibri" w:cs="Calibri"/>
          <w:b/>
          <w:color w:val="000000"/>
        </w:rPr>
        <w:t>37. Bilješka uz šifru 84 – Primici od zaduživanja</w:t>
      </w:r>
    </w:p>
    <w:p w14:paraId="244DED4A" w14:textId="77777777" w:rsidR="008F0FE1" w:rsidRDefault="008F0FE1" w:rsidP="008F0FE1">
      <w:pPr>
        <w:jc w:val="both"/>
        <w:rPr>
          <w:rFonts w:ascii="Calibri" w:hAnsi="Calibri" w:cs="Calibri"/>
          <w:b/>
          <w:color w:val="000000"/>
        </w:rPr>
      </w:pPr>
      <w:r>
        <w:rPr>
          <w:rFonts w:ascii="Calibri" w:hAnsi="Calibri" w:cs="Calibri"/>
          <w:b/>
          <w:color w:val="000000"/>
        </w:rPr>
        <w:t xml:space="preserve"> </w:t>
      </w:r>
    </w:p>
    <w:p w14:paraId="5C94E3E2" w14:textId="77777777" w:rsidR="008F0FE1" w:rsidRDefault="008F0FE1" w:rsidP="008F0FE1">
      <w:pPr>
        <w:jc w:val="both"/>
        <w:rPr>
          <w:rFonts w:ascii="Calibri" w:hAnsi="Calibri" w:cs="Calibri"/>
          <w:color w:val="000000"/>
        </w:rPr>
      </w:pPr>
      <w:r>
        <w:rPr>
          <w:rFonts w:ascii="Calibri" w:hAnsi="Calibri" w:cs="Calibri"/>
          <w:color w:val="000000"/>
        </w:rPr>
        <w:t xml:space="preserve">Primici od zaduživanja ostvareni su u iznosu od 1.212.484,72 €. Primici su ostvareni temeljem  odobrenog kredita za rekonstrukciju i dogradnju hotela </w:t>
      </w:r>
      <w:proofErr w:type="spellStart"/>
      <w:r>
        <w:rPr>
          <w:rFonts w:ascii="Calibri" w:hAnsi="Calibri" w:cs="Calibri"/>
          <w:color w:val="000000"/>
        </w:rPr>
        <w:t>Knopp</w:t>
      </w:r>
      <w:proofErr w:type="spellEnd"/>
      <w:r>
        <w:rPr>
          <w:rFonts w:ascii="Calibri" w:hAnsi="Calibri" w:cs="Calibri"/>
          <w:color w:val="000000"/>
        </w:rPr>
        <w:t xml:space="preserve"> u iznosu 138.744,00 €, zatim odobreni kredit za izgradnju dječjeg vrtića s pristupnom cestom u iznosu 112.322,83 € te kredit za izgradnju centra cjeloživotnog obrazovanja 961.417,89 €.  </w:t>
      </w:r>
    </w:p>
    <w:p w14:paraId="56F73130"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6426E157" w14:textId="77777777" w:rsidR="008F0FE1" w:rsidRDefault="008F0FE1" w:rsidP="008F0FE1">
      <w:pPr>
        <w:jc w:val="both"/>
        <w:rPr>
          <w:rFonts w:ascii="Calibri" w:hAnsi="Calibri" w:cs="Calibri"/>
          <w:b/>
          <w:color w:val="000000"/>
        </w:rPr>
      </w:pPr>
      <w:r>
        <w:rPr>
          <w:rFonts w:ascii="Calibri" w:hAnsi="Calibri" w:cs="Calibri"/>
          <w:b/>
          <w:color w:val="000000"/>
        </w:rPr>
        <w:t>38. Bilješka uz šifru 847 – Primljeni zajmovi od drugih razina vlasti</w:t>
      </w:r>
    </w:p>
    <w:p w14:paraId="429FBDD1" w14:textId="77777777" w:rsidR="008F0FE1" w:rsidRDefault="008F0FE1" w:rsidP="008F0FE1">
      <w:pPr>
        <w:jc w:val="both"/>
        <w:rPr>
          <w:rFonts w:ascii="Calibri" w:hAnsi="Calibri" w:cs="Calibri"/>
          <w:color w:val="000000"/>
        </w:rPr>
      </w:pPr>
      <w:r>
        <w:rPr>
          <w:rFonts w:ascii="Calibri" w:hAnsi="Calibri" w:cs="Calibri"/>
          <w:color w:val="000000"/>
        </w:rPr>
        <w:t xml:space="preserve"> </w:t>
      </w:r>
    </w:p>
    <w:p w14:paraId="0541D465" w14:textId="6AD40ADD" w:rsidR="008F0FE1" w:rsidRDefault="008F0FE1" w:rsidP="008F0FE1">
      <w:pPr>
        <w:jc w:val="both"/>
        <w:rPr>
          <w:rFonts w:ascii="Calibri" w:hAnsi="Calibri" w:cs="Calibri"/>
          <w:color w:val="000000"/>
        </w:rPr>
      </w:pPr>
      <w:r>
        <w:rPr>
          <w:rFonts w:ascii="Calibri" w:hAnsi="Calibri" w:cs="Calibri"/>
          <w:color w:val="000000"/>
        </w:rPr>
        <w:t>Primljeni zajmovi od državnog proračuna evidentirani su u iznosu od 61.551,26 € i to za iznos preostalog dugovanja na ime namirenja nedostajućih sredstava povrata po godišnjim prijavama poreza na dohodak za 202</w:t>
      </w:r>
      <w:r w:rsidR="0042339E">
        <w:rPr>
          <w:rFonts w:ascii="Calibri" w:hAnsi="Calibri" w:cs="Calibri"/>
          <w:color w:val="000000"/>
        </w:rPr>
        <w:t>3</w:t>
      </w:r>
      <w:r>
        <w:rPr>
          <w:rFonts w:ascii="Calibri" w:hAnsi="Calibri" w:cs="Calibri"/>
          <w:color w:val="000000"/>
        </w:rPr>
        <w:t xml:space="preserve">. godinu. </w:t>
      </w:r>
    </w:p>
    <w:p w14:paraId="55537322" w14:textId="77777777" w:rsidR="00CB2B7B" w:rsidRDefault="00CB2B7B"/>
    <w:p w14:paraId="2435029C" w14:textId="77777777" w:rsidR="008F0FE1" w:rsidRDefault="008F0FE1"/>
    <w:p w14:paraId="63C7D0BD" w14:textId="77777777" w:rsidR="008F0FE1" w:rsidRDefault="008F0FE1"/>
    <w:p w14:paraId="22ECA237" w14:textId="77777777" w:rsidR="008F0FE1" w:rsidRDefault="008F0FE1"/>
    <w:p w14:paraId="0F0409B7" w14:textId="77777777" w:rsidR="008F0FE1" w:rsidRDefault="008F0FE1"/>
    <w:p w14:paraId="6C70772B" w14:textId="77777777" w:rsidR="008F0FE1" w:rsidRDefault="008F0FE1"/>
    <w:p w14:paraId="48397743" w14:textId="77777777" w:rsidR="008F0FE1" w:rsidRDefault="008F0FE1"/>
    <w:p w14:paraId="506C1109" w14:textId="77777777" w:rsidR="008F0FE1" w:rsidRPr="008F0FE1" w:rsidRDefault="008F0FE1" w:rsidP="008F0FE1">
      <w:pPr>
        <w:spacing w:line="256" w:lineRule="auto"/>
        <w:rPr>
          <w:rFonts w:ascii="Calibri" w:hAnsi="Calibri" w:cs="Calibri"/>
          <w:b/>
        </w:rPr>
      </w:pPr>
      <w:r w:rsidRPr="008F0FE1">
        <w:rPr>
          <w:rFonts w:ascii="Calibri" w:hAnsi="Calibri" w:cs="Calibri"/>
          <w:b/>
        </w:rPr>
        <w:t>R E P U B L I K A   H R V A T S K A</w:t>
      </w:r>
    </w:p>
    <w:p w14:paraId="5CD65FE2" w14:textId="77777777" w:rsidR="008F0FE1" w:rsidRPr="008F0FE1" w:rsidRDefault="008F0FE1" w:rsidP="008F0FE1">
      <w:pPr>
        <w:spacing w:line="256" w:lineRule="auto"/>
        <w:rPr>
          <w:rFonts w:ascii="Calibri" w:hAnsi="Calibri" w:cs="Calibri"/>
          <w:b/>
        </w:rPr>
      </w:pPr>
      <w:r w:rsidRPr="008F0FE1">
        <w:rPr>
          <w:rFonts w:ascii="Calibri" w:hAnsi="Calibri" w:cs="Calibri"/>
          <w:b/>
        </w:rPr>
        <w:t>SISAČKO – MOSLAVAČKA ŽUPANIJA</w:t>
      </w:r>
    </w:p>
    <w:p w14:paraId="2729443C" w14:textId="77777777" w:rsidR="008F0FE1" w:rsidRPr="008F0FE1" w:rsidRDefault="008F0FE1" w:rsidP="008F0FE1">
      <w:pPr>
        <w:spacing w:line="256" w:lineRule="auto"/>
        <w:rPr>
          <w:rFonts w:ascii="Calibri" w:hAnsi="Calibri" w:cs="Calibri"/>
        </w:rPr>
      </w:pPr>
      <w:r w:rsidRPr="008F0FE1">
        <w:rPr>
          <w:rFonts w:ascii="Calibri" w:hAnsi="Calibri" w:cs="Calibri"/>
          <w:b/>
        </w:rPr>
        <w:t>GRAD NOVSKA</w:t>
      </w:r>
    </w:p>
    <w:p w14:paraId="752B712F" w14:textId="77777777" w:rsidR="008F0FE1" w:rsidRPr="008F0FE1" w:rsidRDefault="008F0FE1" w:rsidP="008F0FE1">
      <w:pPr>
        <w:spacing w:line="256" w:lineRule="auto"/>
        <w:rPr>
          <w:rFonts w:ascii="Calibri" w:hAnsi="Calibri" w:cs="Calibri"/>
        </w:rPr>
      </w:pPr>
      <w:r w:rsidRPr="008F0FE1">
        <w:rPr>
          <w:rFonts w:ascii="Calibri" w:hAnsi="Calibri" w:cs="Calibri"/>
        </w:rPr>
        <w:t>Novska, Trg dr. Franje Tuđmana 2</w:t>
      </w:r>
    </w:p>
    <w:p w14:paraId="1EA20B8B" w14:textId="77777777" w:rsidR="008F0FE1" w:rsidRPr="008F0FE1" w:rsidRDefault="008F0FE1" w:rsidP="008F0FE1">
      <w:pPr>
        <w:spacing w:line="256" w:lineRule="auto"/>
        <w:rPr>
          <w:rFonts w:ascii="Calibri" w:hAnsi="Calibri" w:cs="Calibri"/>
        </w:rPr>
      </w:pPr>
      <w:r w:rsidRPr="008F0FE1">
        <w:rPr>
          <w:rFonts w:ascii="Calibri" w:hAnsi="Calibri" w:cs="Calibri"/>
        </w:rPr>
        <w:t>IBAN: HR23400091829300005</w:t>
      </w:r>
    </w:p>
    <w:p w14:paraId="49A18386" w14:textId="77777777" w:rsidR="008F0FE1" w:rsidRPr="008F0FE1" w:rsidRDefault="008F0FE1" w:rsidP="008F0FE1">
      <w:pPr>
        <w:spacing w:line="256" w:lineRule="auto"/>
        <w:rPr>
          <w:rFonts w:ascii="Calibri" w:hAnsi="Calibri" w:cs="Calibri"/>
        </w:rPr>
      </w:pPr>
      <w:r w:rsidRPr="008F0FE1">
        <w:rPr>
          <w:rFonts w:ascii="Calibri" w:hAnsi="Calibri" w:cs="Calibri"/>
        </w:rPr>
        <w:t>Matični broj: 02558661</w:t>
      </w:r>
    </w:p>
    <w:p w14:paraId="543F9614" w14:textId="77777777" w:rsidR="008F0FE1" w:rsidRPr="008F0FE1" w:rsidRDefault="008F0FE1" w:rsidP="008F0FE1">
      <w:pPr>
        <w:spacing w:line="256" w:lineRule="auto"/>
        <w:rPr>
          <w:rFonts w:ascii="Calibri" w:hAnsi="Calibri" w:cs="Calibri"/>
        </w:rPr>
      </w:pPr>
      <w:r w:rsidRPr="008F0FE1">
        <w:rPr>
          <w:rFonts w:ascii="Calibri" w:hAnsi="Calibri" w:cs="Calibri"/>
        </w:rPr>
        <w:t>OIB: 09112913581</w:t>
      </w:r>
    </w:p>
    <w:p w14:paraId="266D5469" w14:textId="77777777" w:rsidR="008F0FE1" w:rsidRPr="008F0FE1" w:rsidRDefault="008F0FE1" w:rsidP="008F0FE1">
      <w:pPr>
        <w:spacing w:line="256" w:lineRule="auto"/>
        <w:rPr>
          <w:rFonts w:ascii="Calibri" w:hAnsi="Calibri" w:cs="Calibri"/>
        </w:rPr>
      </w:pPr>
      <w:r w:rsidRPr="008F0FE1">
        <w:rPr>
          <w:rFonts w:ascii="Calibri" w:hAnsi="Calibri" w:cs="Calibri"/>
        </w:rPr>
        <w:t>Šifra djelatnosti: 8411</w:t>
      </w:r>
    </w:p>
    <w:p w14:paraId="4B4BFD23" w14:textId="77777777" w:rsidR="008F0FE1" w:rsidRPr="008F0FE1" w:rsidRDefault="008F0FE1" w:rsidP="008F0FE1">
      <w:pPr>
        <w:spacing w:line="256" w:lineRule="auto"/>
        <w:rPr>
          <w:rFonts w:ascii="Calibri" w:hAnsi="Calibri" w:cs="Calibri"/>
        </w:rPr>
      </w:pPr>
      <w:r w:rsidRPr="008F0FE1">
        <w:rPr>
          <w:rFonts w:ascii="Calibri" w:hAnsi="Calibri" w:cs="Calibri"/>
        </w:rPr>
        <w:t>Razina: 22</w:t>
      </w:r>
    </w:p>
    <w:p w14:paraId="3D3AFC02" w14:textId="77777777" w:rsidR="008F0FE1" w:rsidRPr="008F0FE1" w:rsidRDefault="008F0FE1" w:rsidP="008F0FE1">
      <w:pPr>
        <w:spacing w:line="256" w:lineRule="auto"/>
        <w:rPr>
          <w:rFonts w:ascii="Calibri" w:hAnsi="Calibri" w:cs="Calibri"/>
        </w:rPr>
      </w:pPr>
      <w:r w:rsidRPr="008F0FE1">
        <w:rPr>
          <w:rFonts w:ascii="Calibri" w:hAnsi="Calibri" w:cs="Calibri"/>
        </w:rPr>
        <w:t>RKP: 28918</w:t>
      </w:r>
    </w:p>
    <w:p w14:paraId="1AE2BFD5" w14:textId="77777777" w:rsidR="008F0FE1" w:rsidRPr="008F0FE1" w:rsidRDefault="008F0FE1" w:rsidP="008F0FE1">
      <w:pPr>
        <w:spacing w:line="256" w:lineRule="auto"/>
        <w:rPr>
          <w:rFonts w:ascii="Calibri" w:hAnsi="Calibri" w:cs="Calibri"/>
        </w:rPr>
      </w:pPr>
      <w:r w:rsidRPr="008F0FE1">
        <w:rPr>
          <w:rFonts w:ascii="Calibri" w:hAnsi="Calibri" w:cs="Calibri"/>
        </w:rPr>
        <w:t>Šifra grada: 293</w:t>
      </w:r>
    </w:p>
    <w:p w14:paraId="07E5FF76" w14:textId="77777777" w:rsidR="008F0FE1" w:rsidRPr="008F0FE1" w:rsidRDefault="008F0FE1" w:rsidP="008F0FE1">
      <w:pPr>
        <w:spacing w:line="256" w:lineRule="auto"/>
        <w:rPr>
          <w:rFonts w:ascii="Calibri" w:hAnsi="Calibri" w:cs="Calibri"/>
        </w:rPr>
      </w:pPr>
      <w:r w:rsidRPr="008F0FE1">
        <w:rPr>
          <w:rFonts w:ascii="Calibri" w:hAnsi="Calibri" w:cs="Calibri"/>
        </w:rPr>
        <w:t>Razdoblje: 2024-12</w:t>
      </w:r>
    </w:p>
    <w:p w14:paraId="1D86045F" w14:textId="77777777" w:rsidR="008F0FE1" w:rsidRPr="008F0FE1" w:rsidRDefault="008F0FE1" w:rsidP="008F0FE1">
      <w:pPr>
        <w:spacing w:before="100" w:beforeAutospacing="1" w:after="100" w:afterAutospacing="1" w:line="256" w:lineRule="auto"/>
        <w:rPr>
          <w:rFonts w:ascii="Calibri" w:hAnsi="Calibri" w:cs="Calibri"/>
        </w:rPr>
      </w:pPr>
      <w:r w:rsidRPr="008F0FE1">
        <w:rPr>
          <w:rFonts w:ascii="Calibri" w:hAnsi="Calibri" w:cs="Calibri"/>
        </w:rPr>
        <w:t xml:space="preserve"> </w:t>
      </w:r>
    </w:p>
    <w:p w14:paraId="39627453" w14:textId="77777777" w:rsidR="008F0FE1" w:rsidRPr="008F0FE1" w:rsidRDefault="008F0FE1" w:rsidP="008F0FE1">
      <w:pPr>
        <w:shd w:val="clear" w:color="auto" w:fill="DDD9C3"/>
        <w:spacing w:before="100" w:beforeAutospacing="1" w:after="100" w:afterAutospacing="1" w:line="256" w:lineRule="auto"/>
        <w:rPr>
          <w:rFonts w:ascii="Calibri" w:hAnsi="Calibri" w:cs="Calibri"/>
        </w:rPr>
      </w:pPr>
      <w:r w:rsidRPr="008F0FE1">
        <w:rPr>
          <w:rFonts w:ascii="Calibri" w:hAnsi="Calibri" w:cs="Calibri"/>
        </w:rPr>
        <w:t xml:space="preserve"> </w:t>
      </w:r>
    </w:p>
    <w:p w14:paraId="67BA23BE" w14:textId="51838235" w:rsidR="008F0FE1" w:rsidRPr="008F0FE1" w:rsidRDefault="008F0FE1" w:rsidP="008F0FE1">
      <w:pPr>
        <w:shd w:val="clear" w:color="auto" w:fill="DDD9C3"/>
        <w:spacing w:before="100" w:beforeAutospacing="1" w:after="100" w:afterAutospacing="1" w:line="256" w:lineRule="auto"/>
        <w:jc w:val="center"/>
        <w:rPr>
          <w:rFonts w:ascii="Calibri" w:hAnsi="Calibri" w:cs="Calibri"/>
          <w:b/>
        </w:rPr>
      </w:pPr>
      <w:r w:rsidRPr="008F0FE1">
        <w:rPr>
          <w:rFonts w:ascii="Calibri" w:hAnsi="Calibri" w:cs="Calibri"/>
          <w:b/>
        </w:rPr>
        <w:t>Bilješke uz Bilancu</w:t>
      </w:r>
    </w:p>
    <w:p w14:paraId="6AFA21D6" w14:textId="77777777"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b/>
          <w:bCs/>
        </w:rPr>
        <w:t xml:space="preserve">1. Bilješka uz šifru 011 – Materijalna imovina – prirodna bogatstva </w:t>
      </w:r>
    </w:p>
    <w:p w14:paraId="7255D18D" w14:textId="63B1BCE4"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Vrijednost materijalne imovine – prirodnih bogatstava na dan 31. prosinca 2024. godine iznosi 5.695.149,05 € i u odnosu na prethodnu 2023. godinu povećana je za 42.100,00 € ili za 0,74% te se odnosi na kupnju nekretnine označene kao kč.br. 716/3 ugostiteljski </w:t>
      </w:r>
      <w:proofErr w:type="spellStart"/>
      <w:r w:rsidRPr="008F0FE1">
        <w:rPr>
          <w:rFonts w:ascii="Calibri" w:hAnsi="Calibri" w:cs="Calibri"/>
        </w:rPr>
        <w:t>objekat-restaracija</w:t>
      </w:r>
      <w:proofErr w:type="spellEnd"/>
      <w:r w:rsidRPr="008F0FE1">
        <w:rPr>
          <w:rFonts w:ascii="Calibri" w:hAnsi="Calibri" w:cs="Calibri"/>
        </w:rPr>
        <w:t xml:space="preserve"> sa dvorištem </w:t>
      </w:r>
      <w:proofErr w:type="spellStart"/>
      <w:r w:rsidRPr="008F0FE1">
        <w:rPr>
          <w:rFonts w:ascii="Calibri" w:hAnsi="Calibri" w:cs="Calibri"/>
        </w:rPr>
        <w:t>Blatuško</w:t>
      </w:r>
      <w:proofErr w:type="spellEnd"/>
      <w:r w:rsidRPr="008F0FE1">
        <w:rPr>
          <w:rFonts w:ascii="Calibri" w:hAnsi="Calibri" w:cs="Calibri"/>
        </w:rPr>
        <w:t xml:space="preserve"> brdo, </w:t>
      </w:r>
      <w:proofErr w:type="spellStart"/>
      <w:r w:rsidRPr="008F0FE1">
        <w:rPr>
          <w:rFonts w:ascii="Calibri" w:hAnsi="Calibri" w:cs="Calibri"/>
        </w:rPr>
        <w:t>Lovska</w:t>
      </w:r>
      <w:proofErr w:type="spellEnd"/>
      <w:r w:rsidRPr="008F0FE1">
        <w:rPr>
          <w:rFonts w:ascii="Calibri" w:hAnsi="Calibri" w:cs="Calibri"/>
        </w:rPr>
        <w:t xml:space="preserve"> (ruševna zgrada) u iznosu od 15.100,00 €, u svrhu uređenja okoliša spomen obilježja „Trokut“ te na kupnju građevinskog zemljišta u ulici Svetog Mihovila u </w:t>
      </w:r>
      <w:proofErr w:type="spellStart"/>
      <w:r w:rsidRPr="008F0FE1">
        <w:rPr>
          <w:rFonts w:ascii="Calibri" w:hAnsi="Calibri" w:cs="Calibri"/>
        </w:rPr>
        <w:t>Bročicama</w:t>
      </w:r>
      <w:proofErr w:type="spellEnd"/>
      <w:r w:rsidRPr="008F0FE1">
        <w:rPr>
          <w:rFonts w:ascii="Calibri" w:hAnsi="Calibri" w:cs="Calibri"/>
        </w:rPr>
        <w:t xml:space="preserve"> u iznosu od 27.000,00 €, u svrhu izgradnje područne škole u naselju </w:t>
      </w:r>
      <w:proofErr w:type="spellStart"/>
      <w:r w:rsidRPr="008F0FE1">
        <w:rPr>
          <w:rFonts w:ascii="Calibri" w:hAnsi="Calibri" w:cs="Calibri"/>
        </w:rPr>
        <w:t>Bročice</w:t>
      </w:r>
      <w:proofErr w:type="spellEnd"/>
      <w:r w:rsidRPr="008F0FE1">
        <w:rPr>
          <w:rFonts w:ascii="Calibri" w:hAnsi="Calibri" w:cs="Calibri"/>
        </w:rPr>
        <w:t>.</w:t>
      </w:r>
    </w:p>
    <w:p w14:paraId="18285123" w14:textId="1CB63E7F"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rPr>
        <w:t>2. Bilješka uz šifru 012 – Nematerijalna imovina</w:t>
      </w:r>
    </w:p>
    <w:p w14:paraId="45D142C6" w14:textId="5428AE3D"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Na stavci nematerijalne imovine iskazano je povećanje vrijednosti u odnosu na 2023. godinu za 79.380,50 € ili za 214% za nabavu licenci za nove programe, od kojih se dio odnosi na licencu za korištenje informativne platforme za komunikaciju s građanima i informiranje javnosti – Platforma Otvoreno za Novsku)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55FCDEC3" w14:textId="078B903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bCs/>
        </w:rPr>
        <w:t xml:space="preserve">3. Bilješka uz šifru 0212 – Poslovni objekti </w:t>
      </w:r>
    </w:p>
    <w:p w14:paraId="11D8AB5B" w14:textId="7A060632"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Nabavna vrijednost poslovnih objekata iznosi 17.803.775,07 € i u usporedbi s 2023. godinom veća je za 5.092.256,36 € ili za 40% zbog </w:t>
      </w:r>
      <w:proofErr w:type="spellStart"/>
      <w:r w:rsidRPr="008F0FE1">
        <w:rPr>
          <w:rFonts w:ascii="Calibri" w:hAnsi="Calibri" w:cs="Calibri"/>
        </w:rPr>
        <w:t>isknjiženja</w:t>
      </w:r>
      <w:proofErr w:type="spellEnd"/>
      <w:r w:rsidRPr="008F0FE1">
        <w:rPr>
          <w:rFonts w:ascii="Calibri" w:hAnsi="Calibri" w:cs="Calibri"/>
        </w:rPr>
        <w:t xml:space="preserve"> sa konta pripreme na konto imovine. Hotel </w:t>
      </w:r>
      <w:proofErr w:type="spellStart"/>
      <w:r w:rsidRPr="008F0FE1">
        <w:rPr>
          <w:rFonts w:ascii="Calibri" w:hAnsi="Calibri" w:cs="Calibri"/>
        </w:rPr>
        <w:t>Knopp</w:t>
      </w:r>
      <w:proofErr w:type="spellEnd"/>
      <w:r w:rsidRPr="008F0FE1">
        <w:rPr>
          <w:rFonts w:ascii="Calibri" w:hAnsi="Calibri" w:cs="Calibri"/>
        </w:rPr>
        <w:t xml:space="preserve"> stavljen je u uporabu u sklopu kapitalnog projekta „Klaster kulture na temeljima kulturne baštine povijesne jezgre Novska“ i zbog toga se vrijednost poslovnih objekata povećala za 5.024.377,88 €. Investicija „Izgradnja mrtvačnice u naselju Stari Grabovac“ maknuta je s pripreme i stavljena je u uporabu, iz tog razloga je došlo do povećanja vrijednosti u iznosu od 67.878,48 €.</w:t>
      </w:r>
    </w:p>
    <w:p w14:paraId="1CE1074D" w14:textId="77777777" w:rsid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lastRenderedPageBreak/>
        <w:t xml:space="preserve"> </w:t>
      </w:r>
    </w:p>
    <w:p w14:paraId="3105866C" w14:textId="252F266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bCs/>
        </w:rPr>
        <w:t xml:space="preserve">4. Bilješka uz šifru 0214 – Ostali građevinski objekti </w:t>
      </w:r>
    </w:p>
    <w:p w14:paraId="4FE85D8E" w14:textId="26079FF2"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Ostali građevinski objekti iskazani su s povećanjem u odnosu na prethodnu godinu za 60.800,00 € ili 5% više. Ukupna vrijednost na ovoj oznaci iskazana je u iznosu od 1.303.557,05 €. Povećanje je iskazano na ime kupnje zgrade stare pošte.</w:t>
      </w:r>
    </w:p>
    <w:p w14:paraId="37FFF2E3" w14:textId="77777777" w:rsid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5. Bilješka uz šifru 0223 – Oprema za održavanje i zaštitu </w:t>
      </w:r>
    </w:p>
    <w:p w14:paraId="34FF99CB" w14:textId="0D8FDE8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Vrijednost opreme za održavanje i zaštitu povećana je za 19.146,41 € ili za 21% u usporedbi s 2023. godinom, i odnosi se na nabavu klima uređaja za gradsku upravu, malu sportsku dvoranu i hotel </w:t>
      </w:r>
      <w:proofErr w:type="spellStart"/>
      <w:r w:rsidRPr="008F0FE1">
        <w:rPr>
          <w:rFonts w:ascii="Calibri" w:hAnsi="Calibri" w:cs="Calibri"/>
        </w:rPr>
        <w:t>Knopp</w:t>
      </w:r>
      <w:proofErr w:type="spellEnd"/>
      <w:r w:rsidRPr="008F0FE1">
        <w:rPr>
          <w:rFonts w:ascii="Calibri" w:hAnsi="Calibri" w:cs="Calibri"/>
        </w:rPr>
        <w:t>.</w:t>
      </w:r>
    </w:p>
    <w:p w14:paraId="5EF3F032" w14:textId="69EBFE70"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bCs/>
        </w:rPr>
        <w:t xml:space="preserve">6. Bilješka uz šifru 0225 – Instrumenti, uređaji i strojevi </w:t>
      </w:r>
    </w:p>
    <w:p w14:paraId="2E71866E" w14:textId="47479516"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Na stavci instrumenata, uređaja i strojeva došlo je do povećanja vrijednosti u odnosu na 2023. godinu za 5.812,50 €. Vrijednost instrumenata uređaja i strojeva sada iznosi 5.888,03 €. Do povećanja vrijednosti došlo je zbog kupnje mjernog i kontrolnog uređaja za praćenje kontrole zraka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0EE3B3C5" w14:textId="518661FF"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b/>
          <w:bCs/>
        </w:rPr>
        <w:t>7. Bilješka uz šifru 0231 – Prijevozna sredstva u cestovnom prometu</w:t>
      </w:r>
    </w:p>
    <w:p w14:paraId="196A5969" w14:textId="6357E1AA" w:rsidR="008F0FE1" w:rsidRPr="008F0FE1" w:rsidRDefault="008F0FE1" w:rsidP="008F0FE1">
      <w:pPr>
        <w:spacing w:before="100" w:beforeAutospacing="1" w:after="100" w:afterAutospacing="1" w:line="256" w:lineRule="auto"/>
        <w:jc w:val="both"/>
        <w:rPr>
          <w:rFonts w:ascii="Calibri" w:hAnsi="Calibri" w:cs="Calibri"/>
          <w:b/>
          <w:bCs/>
        </w:rPr>
      </w:pPr>
      <w:r w:rsidRPr="008F0FE1">
        <w:rPr>
          <w:rFonts w:ascii="Calibri" w:hAnsi="Calibri" w:cs="Calibri"/>
        </w:rPr>
        <w:t xml:space="preserve">Vrijednost prijevoznih sredstava u cestovnom prometu povećana je u odnosu na prošlu godinu za 17.916,38 € ili za 11% i odnosi se na kupnju električnih bicikala u sklopu projekta „Smart </w:t>
      </w:r>
      <w:proofErr w:type="spellStart"/>
      <w:r w:rsidRPr="008F0FE1">
        <w:rPr>
          <w:rFonts w:ascii="Calibri" w:hAnsi="Calibri" w:cs="Calibri"/>
        </w:rPr>
        <w:t>Revolution</w:t>
      </w:r>
      <w:proofErr w:type="spellEnd"/>
      <w:r w:rsidRPr="008F0FE1">
        <w:rPr>
          <w:rFonts w:ascii="Calibri" w:hAnsi="Calibri" w:cs="Calibri"/>
        </w:rPr>
        <w:t xml:space="preserve"> Novska“.</w:t>
      </w:r>
    </w:p>
    <w:p w14:paraId="0B4D6344" w14:textId="66E13FA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8. Bilješka uz šifru 0264 – Ostala nematerijalna imovina  </w:t>
      </w:r>
    </w:p>
    <w:p w14:paraId="37F67B4C" w14:textId="2276007F"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Nabavna vrijednost ostale nematerijalne imovine iznosi 114.933,32 € što je u odnosu na prethodnu 2023. godinu više za 41.467,50 € ili 56%. Imovina se odnosi na izradu geodetske podloge za područje grada i </w:t>
      </w:r>
      <w:proofErr w:type="spellStart"/>
      <w:r w:rsidRPr="008F0FE1">
        <w:rPr>
          <w:rFonts w:ascii="Calibri" w:hAnsi="Calibri" w:cs="Calibri"/>
        </w:rPr>
        <w:t>Plesma</w:t>
      </w:r>
      <w:proofErr w:type="spellEnd"/>
      <w:r w:rsidRPr="008F0FE1">
        <w:rPr>
          <w:rFonts w:ascii="Calibri" w:hAnsi="Calibri" w:cs="Calibri"/>
        </w:rPr>
        <w:t xml:space="preserve">. </w:t>
      </w:r>
    </w:p>
    <w:p w14:paraId="3810E351" w14:textId="5D434BF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9. Bilješka uz šifru AOP 051 – Građevinski objekti u pripremi </w:t>
      </w:r>
    </w:p>
    <w:p w14:paraId="7F8A094A" w14:textId="36D44B58"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Vrijednost građevinskih objekata u pripremi, u odnosu na 2023. godinu, smanjila se za 1.718.476,26 € ili za 17%. Vrijednost građevinskih objekata u pripremi u 2023. godini iznosila je 9.823.492,66 €, a na dan 31.12.2024. godine iznosi 8.105.016,40 €. Navedena vrijednost odnosi se na sljedeće kapitalne projekte: ulaganje u bivšu zgradu INA-e u iznosu od 192.915,30 €, ulaganje u izgradnju novog dječjeg vrtića u iznosu od 103.266,00 €, ulaganje u izgradnju Centra za cjeloživotno učenje u iznosu od 1.224.035,50 €, rekonstrukciju društvenog doma u </w:t>
      </w:r>
      <w:proofErr w:type="spellStart"/>
      <w:r w:rsidRPr="008F0FE1">
        <w:rPr>
          <w:rFonts w:ascii="Calibri" w:hAnsi="Calibri" w:cs="Calibri"/>
        </w:rPr>
        <w:t>Bročicama</w:t>
      </w:r>
      <w:proofErr w:type="spellEnd"/>
      <w:r w:rsidRPr="008F0FE1">
        <w:rPr>
          <w:rFonts w:ascii="Calibri" w:hAnsi="Calibri" w:cs="Calibri"/>
        </w:rPr>
        <w:t xml:space="preserve"> u iznosu od 147.705,81 €, ulaganje u izgradnju kondenzacijske kotlovnice (zgrada INA-e) u iznosu od 84.540,99 €, ulaganje u uređenje Centra za mlade u iznosu od 108.196,54 €, ulaganje u rekonstrukciju prometnih površina gradskih ulica u </w:t>
      </w:r>
      <w:proofErr w:type="spellStart"/>
      <w:r w:rsidRPr="008F0FE1">
        <w:rPr>
          <w:rFonts w:ascii="Calibri" w:hAnsi="Calibri" w:cs="Calibri"/>
        </w:rPr>
        <w:t>Voćarkoj</w:t>
      </w:r>
      <w:proofErr w:type="spellEnd"/>
      <w:r w:rsidRPr="008F0FE1">
        <w:rPr>
          <w:rFonts w:ascii="Calibri" w:hAnsi="Calibri" w:cs="Calibri"/>
        </w:rPr>
        <w:t xml:space="preserve"> ulici, dijelu ulice Hrvatskih branitelja i dijelu ulice Krune Tonkovića (Samar brdo) u iznosu od 32.500,00 €, ulaganje u izgradnju nogostupa Novska-</w:t>
      </w:r>
      <w:proofErr w:type="spellStart"/>
      <w:r w:rsidRPr="008F0FE1">
        <w:rPr>
          <w:rFonts w:ascii="Calibri" w:hAnsi="Calibri" w:cs="Calibri"/>
        </w:rPr>
        <w:t>Bročice</w:t>
      </w:r>
      <w:proofErr w:type="spellEnd"/>
      <w:r w:rsidRPr="008F0FE1">
        <w:rPr>
          <w:rFonts w:ascii="Calibri" w:hAnsi="Calibri" w:cs="Calibri"/>
        </w:rPr>
        <w:t xml:space="preserve"> u iznosu od 382.810,12 €, ulaganje u izgradnju </w:t>
      </w:r>
      <w:r w:rsidRPr="008F0FE1">
        <w:rPr>
          <w:rFonts w:ascii="Calibri" w:hAnsi="Calibri" w:cs="Calibri"/>
        </w:rPr>
        <w:lastRenderedPageBreak/>
        <w:t xml:space="preserve">prometnice od pristupne ceste srednje škole do Hercegovačke ulice u </w:t>
      </w:r>
      <w:proofErr w:type="spellStart"/>
      <w:r w:rsidRPr="008F0FE1">
        <w:rPr>
          <w:rFonts w:ascii="Calibri" w:hAnsi="Calibri" w:cs="Calibri"/>
        </w:rPr>
        <w:t>Novskoj</w:t>
      </w:r>
      <w:proofErr w:type="spellEnd"/>
      <w:r w:rsidRPr="008F0FE1">
        <w:rPr>
          <w:rFonts w:ascii="Calibri" w:hAnsi="Calibri" w:cs="Calibri"/>
        </w:rPr>
        <w:t xml:space="preserve"> u iznosu od 109.168,59 €, ulaganje u radove koji se tiču oborinske odvodnje u gradskim ulicama u iznosu od 17.956,25 €, ulaganje u rekonstrukciju nerazvrstane ceste u naselju </w:t>
      </w:r>
      <w:proofErr w:type="spellStart"/>
      <w:r w:rsidRPr="008F0FE1">
        <w:rPr>
          <w:rFonts w:ascii="Calibri" w:hAnsi="Calibri" w:cs="Calibri"/>
        </w:rPr>
        <w:t>Kričke</w:t>
      </w:r>
      <w:proofErr w:type="spellEnd"/>
      <w:r w:rsidRPr="008F0FE1">
        <w:rPr>
          <w:rFonts w:ascii="Calibri" w:hAnsi="Calibri" w:cs="Calibri"/>
        </w:rPr>
        <w:t xml:space="preserve"> (DC47 Brezovac-</w:t>
      </w:r>
      <w:proofErr w:type="spellStart"/>
      <w:r w:rsidRPr="008F0FE1">
        <w:rPr>
          <w:rFonts w:ascii="Calibri" w:hAnsi="Calibri" w:cs="Calibri"/>
        </w:rPr>
        <w:t>Kričke</w:t>
      </w:r>
      <w:proofErr w:type="spellEnd"/>
      <w:r w:rsidRPr="008F0FE1">
        <w:rPr>
          <w:rFonts w:ascii="Calibri" w:hAnsi="Calibri" w:cs="Calibri"/>
        </w:rPr>
        <w:t xml:space="preserve">) u iznosu od 40.278,67 €, ulaganje u projekt izgradnje Dnevnog centra za starije osobe u </w:t>
      </w:r>
      <w:proofErr w:type="spellStart"/>
      <w:r w:rsidRPr="008F0FE1">
        <w:rPr>
          <w:rFonts w:ascii="Calibri" w:hAnsi="Calibri" w:cs="Calibri"/>
        </w:rPr>
        <w:t>Novskoj</w:t>
      </w:r>
      <w:proofErr w:type="spellEnd"/>
      <w:r w:rsidRPr="008F0FE1">
        <w:rPr>
          <w:rFonts w:ascii="Calibri" w:hAnsi="Calibri" w:cs="Calibri"/>
        </w:rPr>
        <w:t xml:space="preserve"> u iznosu od 121.827,95 €, ulaganje u izgradnju parkirališta kod groblja u </w:t>
      </w:r>
      <w:proofErr w:type="spellStart"/>
      <w:r w:rsidRPr="008F0FE1">
        <w:rPr>
          <w:rFonts w:ascii="Calibri" w:hAnsi="Calibri" w:cs="Calibri"/>
        </w:rPr>
        <w:t>Brestači</w:t>
      </w:r>
      <w:proofErr w:type="spellEnd"/>
      <w:r w:rsidRPr="008F0FE1">
        <w:rPr>
          <w:rFonts w:ascii="Calibri" w:hAnsi="Calibri" w:cs="Calibri"/>
        </w:rPr>
        <w:t xml:space="preserve"> u iznosu od 200.672,03 €…</w:t>
      </w:r>
    </w:p>
    <w:p w14:paraId="6D935BC8" w14:textId="7777777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Do smanjenja vrijednosti građevinskih objekata u pripremi došlo je zbog </w:t>
      </w:r>
      <w:proofErr w:type="spellStart"/>
      <w:r w:rsidRPr="008F0FE1">
        <w:rPr>
          <w:rFonts w:ascii="Calibri" w:hAnsi="Calibri" w:cs="Calibri"/>
        </w:rPr>
        <w:t>isknjiženja</w:t>
      </w:r>
      <w:proofErr w:type="spellEnd"/>
      <w:r w:rsidRPr="008F0FE1">
        <w:rPr>
          <w:rFonts w:ascii="Calibri" w:hAnsi="Calibri" w:cs="Calibri"/>
        </w:rPr>
        <w:t xml:space="preserve"> s konta pripreme na konto imovine. Hotel </w:t>
      </w:r>
      <w:proofErr w:type="spellStart"/>
      <w:r w:rsidRPr="008F0FE1">
        <w:rPr>
          <w:rFonts w:ascii="Calibri" w:hAnsi="Calibri" w:cs="Calibri"/>
        </w:rPr>
        <w:t>Knopp</w:t>
      </w:r>
      <w:proofErr w:type="spellEnd"/>
      <w:r w:rsidRPr="008F0FE1">
        <w:rPr>
          <w:rFonts w:ascii="Calibri" w:hAnsi="Calibri" w:cs="Calibri"/>
        </w:rPr>
        <w:t xml:space="preserve">, pristupna cesta do hotela </w:t>
      </w:r>
      <w:proofErr w:type="spellStart"/>
      <w:r w:rsidRPr="008F0FE1">
        <w:rPr>
          <w:rFonts w:ascii="Calibri" w:hAnsi="Calibri" w:cs="Calibri"/>
        </w:rPr>
        <w:t>Knopp</w:t>
      </w:r>
      <w:proofErr w:type="spellEnd"/>
      <w:r w:rsidRPr="008F0FE1">
        <w:rPr>
          <w:rFonts w:ascii="Calibri" w:hAnsi="Calibri" w:cs="Calibri"/>
        </w:rPr>
        <w:t xml:space="preserve"> i mrtvačnica u Starom Grabovcu stavljeni su u uporabu. </w:t>
      </w:r>
    </w:p>
    <w:p w14:paraId="12D75089" w14:textId="0F526FDF"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10. Bilješka uz šifru 1112 – Novac na računu kod tuzemnih poslovnih banaka </w:t>
      </w:r>
    </w:p>
    <w:p w14:paraId="547EB346" w14:textId="0B08B72B"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Novac na računu kod tuzemnih poslovnih banaka na dan 31.12.2024. godine iznosio je 364.647,94 €. U usporedbi s prethodnom 2023. godinom, novčana sredstva na kraju tekuće 2024. godine manja su za 531.388,16 €. </w:t>
      </w:r>
    </w:p>
    <w:p w14:paraId="5C2B000D" w14:textId="6A5EB1C9"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11. Bilješka uz šifru 129  - Ostala potraživanja</w:t>
      </w:r>
    </w:p>
    <w:p w14:paraId="3FC11426" w14:textId="5B7F627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Ostala potraživanja iskazana su u iznosu od 185.837,64 € i u odnosu na prethodnu 2023. godinu veća su za 110.152,26 € ili za 146%. Najvećim dijelom potraživanja se odnose na plaćanja predujmom za izradu EOTRP-a ili elektroenergetske suglasnosti za projekte koje vodi Grad i to u iznosu od 177.853,13 €, na zapljenu na računu zbog vođenja postupka u vezi </w:t>
      </w:r>
      <w:proofErr w:type="spellStart"/>
      <w:r w:rsidRPr="008F0FE1">
        <w:rPr>
          <w:rFonts w:ascii="Calibri" w:hAnsi="Calibri" w:cs="Calibri"/>
        </w:rPr>
        <w:t>ošasne</w:t>
      </w:r>
      <w:proofErr w:type="spellEnd"/>
      <w:r w:rsidRPr="008F0FE1">
        <w:rPr>
          <w:rFonts w:ascii="Calibri" w:hAnsi="Calibri" w:cs="Calibri"/>
        </w:rPr>
        <w:t xml:space="preserve"> imovine u iznosu od 3.472,86 €,</w:t>
      </w:r>
      <w:r w:rsidRPr="008F0FE1">
        <w:rPr>
          <w:rFonts w:ascii="Calibri" w:hAnsi="Calibri" w:cs="Calibri"/>
          <w:color w:val="FF0000"/>
        </w:rPr>
        <w:t xml:space="preserve"> </w:t>
      </w:r>
      <w:r w:rsidRPr="008F0FE1">
        <w:rPr>
          <w:rFonts w:ascii="Calibri" w:hAnsi="Calibri" w:cs="Calibri"/>
        </w:rPr>
        <w:t xml:space="preserve">potraživanja za naknade koje se refundiraju iznose 1.892,40 €, potraživanja za predujmove Fina-i za provođenje ovrha 160,60 € itd. </w:t>
      </w:r>
    </w:p>
    <w:p w14:paraId="34FB1FFB" w14:textId="05A970E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 xml:space="preserve">12. Bilješka uz šifru 16 – Potraživanja za prihode poslovanja </w:t>
      </w:r>
    </w:p>
    <w:p w14:paraId="18665D83" w14:textId="7D18FD8D"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Potraživanja za prihode poslovanja iskazana su u iznosu od 1.</w:t>
      </w:r>
      <w:r w:rsidR="00F93387">
        <w:rPr>
          <w:rFonts w:ascii="Calibri" w:hAnsi="Calibri" w:cs="Calibri"/>
          <w:bCs/>
        </w:rPr>
        <w:t>474.344,18</w:t>
      </w:r>
      <w:r w:rsidRPr="008F0FE1">
        <w:rPr>
          <w:rFonts w:ascii="Calibri" w:hAnsi="Calibri" w:cs="Calibri"/>
          <w:bCs/>
        </w:rPr>
        <w:t xml:space="preserve"> € što je u odnosu na prethodnu godinu </w:t>
      </w:r>
      <w:r w:rsidR="00F93387">
        <w:rPr>
          <w:rFonts w:ascii="Calibri" w:hAnsi="Calibri" w:cs="Calibri"/>
          <w:bCs/>
        </w:rPr>
        <w:t>manje</w:t>
      </w:r>
      <w:r w:rsidRPr="008F0FE1">
        <w:rPr>
          <w:rFonts w:ascii="Calibri" w:hAnsi="Calibri" w:cs="Calibri"/>
          <w:bCs/>
        </w:rPr>
        <w:t xml:space="preserve"> za </w:t>
      </w:r>
      <w:r w:rsidR="00F93387">
        <w:rPr>
          <w:rFonts w:ascii="Calibri" w:hAnsi="Calibri" w:cs="Calibri"/>
          <w:bCs/>
        </w:rPr>
        <w:t>214.433,55</w:t>
      </w:r>
      <w:r w:rsidRPr="008F0FE1">
        <w:rPr>
          <w:rFonts w:ascii="Calibri" w:hAnsi="Calibri" w:cs="Calibri"/>
          <w:bCs/>
        </w:rPr>
        <w:t xml:space="preserve"> € ili za </w:t>
      </w:r>
      <w:r w:rsidR="00F93387">
        <w:rPr>
          <w:rFonts w:ascii="Calibri" w:hAnsi="Calibri" w:cs="Calibri"/>
          <w:bCs/>
        </w:rPr>
        <w:t>12,7</w:t>
      </w:r>
      <w:r w:rsidRPr="008F0FE1">
        <w:rPr>
          <w:rFonts w:ascii="Calibri" w:hAnsi="Calibri" w:cs="Calibri"/>
          <w:bCs/>
        </w:rPr>
        <w:t>%. Potraživanja za prihode od imovine</w:t>
      </w:r>
      <w:r w:rsidR="00F93387">
        <w:rPr>
          <w:rFonts w:ascii="Calibri" w:hAnsi="Calibri" w:cs="Calibri"/>
          <w:bCs/>
        </w:rPr>
        <w:t>, konto skupine 164</w:t>
      </w:r>
      <w:r w:rsidRPr="008F0FE1">
        <w:rPr>
          <w:rFonts w:ascii="Calibri" w:hAnsi="Calibri" w:cs="Calibri"/>
          <w:bCs/>
        </w:rPr>
        <w:t xml:space="preserve"> u odnosu na prošlu godinu povećana su za 4.979,46 € ili za 0,38 %, potraživanja konta skupine 165 povećana su za 144.204,52 € ili 26%, potraživanja za kazne i upravne mjere te ostale prihode povećani su za 2.824,74 €. Ispravak vrijednosti potraživanja iskazan je u iznosu od 272.616,25 €.</w:t>
      </w:r>
    </w:p>
    <w:p w14:paraId="6245EEE5" w14:textId="241FFA5D" w:rsidR="008F0FE1" w:rsidRPr="008F0FE1" w:rsidRDefault="008F0FE1" w:rsidP="008F0FE1">
      <w:pPr>
        <w:spacing w:before="100" w:beforeAutospacing="1" w:after="100" w:afterAutospacing="1" w:line="256" w:lineRule="auto"/>
        <w:jc w:val="both"/>
        <w:rPr>
          <w:rFonts w:ascii="Calibri" w:hAnsi="Calibri" w:cs="Calibri"/>
          <w:bCs/>
        </w:rPr>
      </w:pPr>
      <w:r w:rsidRPr="008F0FE1">
        <w:rPr>
          <w:rFonts w:ascii="Calibri" w:hAnsi="Calibri" w:cs="Calibri"/>
          <w:b/>
        </w:rPr>
        <w:t xml:space="preserve">13. Bilješka uz šifru 164 – Potraživanja za prihode od imovine </w:t>
      </w:r>
    </w:p>
    <w:p w14:paraId="1F9D651D" w14:textId="1DFE8704" w:rsidR="008F0FE1" w:rsidRPr="00C7648C"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Potraživanja za prihode od imovine iskazana su u iznosu od 1.332.788,83 €. Potraživanja čine: potraživanja od zakupa i iznajmljivanja imovine – potraživanja na ime raspolaganja poljoprivrednim zemljištem u vlasništvu Republike Hrvatske 1.217.994,14 €, najam poslovnog prostora 5.288,11 €, potraživanja od zakupa i iznajmljivanja imovine – refundacija 21.460,76 €, ostala potraživanja za prihod o nefinancijske imovine – rudna renta 59.676,34 €, potraživanja za zakup javnih površina zajedno s ovrhama 10.906,76 €, potraživanja od najma stanova zajedno s ovrhama 5.412,39 €</w:t>
      </w:r>
      <w:r w:rsidR="00C7648C">
        <w:rPr>
          <w:rFonts w:ascii="Calibri" w:hAnsi="Calibri" w:cs="Calibri"/>
          <w:bCs/>
        </w:rPr>
        <w:t>.</w:t>
      </w:r>
    </w:p>
    <w:p w14:paraId="0A969D97" w14:textId="769A7C3F" w:rsidR="008F0FE1" w:rsidRPr="008F0FE1" w:rsidRDefault="008F0FE1" w:rsidP="008F0FE1">
      <w:pPr>
        <w:spacing w:before="100" w:beforeAutospacing="1" w:after="100" w:afterAutospacing="1" w:line="256" w:lineRule="auto"/>
        <w:jc w:val="both"/>
        <w:rPr>
          <w:rFonts w:ascii="Calibri" w:hAnsi="Calibri" w:cs="Calibri"/>
          <w:bCs/>
        </w:rPr>
      </w:pPr>
      <w:r w:rsidRPr="008F0FE1">
        <w:rPr>
          <w:rFonts w:ascii="Calibri" w:hAnsi="Calibri" w:cs="Calibri"/>
          <w:b/>
        </w:rPr>
        <w:lastRenderedPageBreak/>
        <w:t xml:space="preserve">14. Bilješka uz šifru 165 – Potraživanja za upravne i administrativne pristojbe, pristojbe po posebnim propisima i naknade </w:t>
      </w:r>
    </w:p>
    <w:p w14:paraId="5B1B5157" w14:textId="39784F2A"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Cs/>
        </w:rPr>
        <w:t xml:space="preserve">Potraživanja za upravne i administrativne pristojbe, pristojbe po posebnim propisima i naknade iskazane su u iznosu od 377.301,38 </w:t>
      </w:r>
      <w:r w:rsidR="00C20260">
        <w:rPr>
          <w:rFonts w:ascii="Calibri" w:hAnsi="Calibri" w:cs="Calibri"/>
          <w:bCs/>
        </w:rPr>
        <w:t xml:space="preserve"> </w:t>
      </w:r>
      <w:r w:rsidRPr="008F0FE1">
        <w:rPr>
          <w:rFonts w:ascii="Calibri" w:hAnsi="Calibri" w:cs="Calibri"/>
          <w:bCs/>
        </w:rPr>
        <w:t>€. U strukturi potraživanja najveća su potraživanja za komunalnu naknadu s iznosom od 158.671,25 €, potraživanja za naknadu za uređenje voda 124.538,98 €, potraživanja za komunalni doprinos 43.346,03 €, potraživanja za šumske doprinose 7.722,57 €, potraživanja za stipendije 1.648,59 €, potraživanja za zadržavanje nezakonito izgrađenih zgrada u prostoru 1.138,73 €</w:t>
      </w:r>
      <w:r w:rsidR="00C20260">
        <w:rPr>
          <w:rFonts w:ascii="Calibri" w:hAnsi="Calibri" w:cs="Calibri"/>
          <w:bCs/>
        </w:rPr>
        <w:t>.</w:t>
      </w:r>
    </w:p>
    <w:p w14:paraId="723F7FFE" w14:textId="2396DD0C"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 </w:t>
      </w:r>
      <w:r w:rsidRPr="008F0FE1">
        <w:rPr>
          <w:rFonts w:ascii="Calibri" w:hAnsi="Calibri" w:cs="Calibri"/>
          <w:b/>
        </w:rPr>
        <w:t>1</w:t>
      </w:r>
      <w:r w:rsidR="00244C38">
        <w:rPr>
          <w:rFonts w:ascii="Calibri" w:hAnsi="Calibri" w:cs="Calibri"/>
          <w:b/>
        </w:rPr>
        <w:t>5</w:t>
      </w:r>
      <w:r w:rsidRPr="008F0FE1">
        <w:rPr>
          <w:rFonts w:ascii="Calibri" w:hAnsi="Calibri" w:cs="Calibri"/>
          <w:b/>
        </w:rPr>
        <w:t xml:space="preserve">. Bilješka uz  šifru 17 – Potraživanje od prodaje </w:t>
      </w:r>
      <w:proofErr w:type="spellStart"/>
      <w:r w:rsidRPr="008F0FE1">
        <w:rPr>
          <w:rFonts w:ascii="Calibri" w:hAnsi="Calibri" w:cs="Calibri"/>
          <w:b/>
        </w:rPr>
        <w:t>neproizvedene</w:t>
      </w:r>
      <w:proofErr w:type="spellEnd"/>
      <w:r w:rsidRPr="008F0FE1">
        <w:rPr>
          <w:rFonts w:ascii="Calibri" w:hAnsi="Calibri" w:cs="Calibri"/>
          <w:b/>
        </w:rPr>
        <w:t xml:space="preserve"> dugotrajne imovine </w:t>
      </w:r>
    </w:p>
    <w:p w14:paraId="62375447" w14:textId="0A01B08A"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 xml:space="preserve">Potraživanja od prodaje nefinancijske imovine iskazana su u iznosu od 28.671,16 €. Potraživanja od prodaje </w:t>
      </w:r>
      <w:proofErr w:type="spellStart"/>
      <w:r w:rsidRPr="008F0FE1">
        <w:rPr>
          <w:rFonts w:ascii="Calibri" w:hAnsi="Calibri" w:cs="Calibri"/>
        </w:rPr>
        <w:t>neproizvedene</w:t>
      </w:r>
      <w:proofErr w:type="spellEnd"/>
      <w:r w:rsidRPr="008F0FE1">
        <w:rPr>
          <w:rFonts w:ascii="Calibri" w:hAnsi="Calibri" w:cs="Calibri"/>
        </w:rPr>
        <w:t xml:space="preserve"> dugotrajne imovine iznose 29.243,23 € i u odnosu na 2023. godinu manja su za 6.869,96 €. Potraživanja se odnose na poljoprivredno zemljište u vlasništvu Republike Hrvatske. Potraživanja od prodaje proizvedene dugotrajne imovine iznose 4.855,92 € i odnose se na otkup stanarskog prava. </w:t>
      </w:r>
    </w:p>
    <w:p w14:paraId="15C3E695" w14:textId="4E181232"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
        </w:rPr>
        <w:t>1</w:t>
      </w:r>
      <w:r w:rsidR="00244C38">
        <w:rPr>
          <w:rFonts w:ascii="Calibri" w:hAnsi="Calibri" w:cs="Calibri"/>
          <w:b/>
        </w:rPr>
        <w:t>6</w:t>
      </w:r>
      <w:r w:rsidRPr="008F0FE1">
        <w:rPr>
          <w:rFonts w:ascii="Calibri" w:hAnsi="Calibri" w:cs="Calibri"/>
          <w:b/>
        </w:rPr>
        <w:t>. Bilješka uz šifru 19 – Rashodi budućih razdoblja i nedospjela naplata prihoda</w:t>
      </w:r>
    </w:p>
    <w:p w14:paraId="7B7F6D3C" w14:textId="39926D7E"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rPr>
        <w:t>Rashodi budućih razdoblja i nedospjela naplata prihoda iznose 90.556,65 €, a obuhvaćaju unaprijed plaćene rashode budućih razdoblja u iznosu od 137.45€ (stanje na ENC računu 137,44 € i ugovor o zakupu zemljišta za 2024. godinu u iznosu od 0,01 €). Kontinuirani rashodi budućih razdoblja u iznosu od 90.419,20 € se odnose na rashode plaća za mjesec prosinac 2024. godine.</w:t>
      </w:r>
    </w:p>
    <w:p w14:paraId="146E9F4D" w14:textId="7AF04F30" w:rsidR="008F0FE1" w:rsidRPr="008F0FE1" w:rsidRDefault="008F0FE1" w:rsidP="008F0FE1">
      <w:pPr>
        <w:spacing w:before="100" w:beforeAutospacing="1" w:after="100" w:afterAutospacing="1" w:line="256" w:lineRule="auto"/>
        <w:jc w:val="both"/>
        <w:rPr>
          <w:rFonts w:ascii="Calibri" w:hAnsi="Calibri" w:cs="Calibri"/>
          <w:b/>
        </w:rPr>
      </w:pPr>
      <w:r w:rsidRPr="008F0FE1">
        <w:rPr>
          <w:rFonts w:ascii="Calibri" w:hAnsi="Calibri" w:cs="Calibri"/>
          <w:b/>
        </w:rPr>
        <w:t>1</w:t>
      </w:r>
      <w:r w:rsidR="00244C38">
        <w:rPr>
          <w:rFonts w:ascii="Calibri" w:hAnsi="Calibri" w:cs="Calibri"/>
          <w:b/>
        </w:rPr>
        <w:t>7</w:t>
      </w:r>
      <w:r w:rsidRPr="008F0FE1">
        <w:rPr>
          <w:rFonts w:ascii="Calibri" w:hAnsi="Calibri" w:cs="Calibri"/>
          <w:b/>
        </w:rPr>
        <w:t>. Bilješka uz šifru 2   – Obveze</w:t>
      </w:r>
    </w:p>
    <w:p w14:paraId="63352D94" w14:textId="0C6F193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U Bilanci na dan 31.12.2024. godine iskazane su obveze u ukupnom iznosu od 6.234.861,69 €. Obveze se dijele na dospjele u iznosu od 705.456,09 € (za rashode poslovanja 421.053,16 € i za nabavu nefinancijske imovine 284.402,93 €) i nedospjele u iznosu od 5.482.432,68 € (međusobne obveze subjekata općeg proračuna 186.556,15 €, obveze za rashode poslovanja 614.840,31 €, obveze za nabavu nefinancijske imovine 436.277,15 € te obveze za financijsku imovinu 4.244.759,07 €). Razlika između </w:t>
      </w:r>
      <w:r w:rsidRPr="008F0FE1">
        <w:rPr>
          <w:rFonts w:ascii="Calibri" w:hAnsi="Calibri" w:cs="Calibri"/>
          <w:i/>
          <w:iCs/>
        </w:rPr>
        <w:t>AOP 2</w:t>
      </w:r>
      <w:r w:rsidRPr="008F0FE1">
        <w:rPr>
          <w:rFonts w:ascii="Calibri" w:hAnsi="Calibri" w:cs="Calibri"/>
        </w:rPr>
        <w:t xml:space="preserve"> 6.234.861,69 € i </w:t>
      </w:r>
      <w:r w:rsidRPr="008F0FE1">
        <w:rPr>
          <w:rFonts w:ascii="Calibri" w:hAnsi="Calibri" w:cs="Calibri"/>
          <w:i/>
          <w:iCs/>
        </w:rPr>
        <w:t>AOP 29</w:t>
      </w:r>
      <w:r w:rsidRPr="008F0FE1">
        <w:rPr>
          <w:rFonts w:ascii="Calibri" w:hAnsi="Calibri" w:cs="Calibri"/>
        </w:rPr>
        <w:t xml:space="preserve"> 46.972,92 € u </w:t>
      </w:r>
      <w:r w:rsidRPr="008F0FE1">
        <w:rPr>
          <w:rFonts w:ascii="Calibri" w:hAnsi="Calibri" w:cs="Calibri"/>
          <w:i/>
          <w:iCs/>
        </w:rPr>
        <w:t>Obrascu Bilance</w:t>
      </w:r>
      <w:r w:rsidRPr="008F0FE1">
        <w:rPr>
          <w:rFonts w:ascii="Calibri" w:hAnsi="Calibri" w:cs="Calibri"/>
        </w:rPr>
        <w:t xml:space="preserve">, čine stanje obveza na kraju izvještajnog razdoblja  na oznaci </w:t>
      </w:r>
      <w:r w:rsidRPr="008F0FE1">
        <w:rPr>
          <w:rFonts w:ascii="Calibri" w:hAnsi="Calibri" w:cs="Calibri"/>
          <w:i/>
          <w:iCs/>
        </w:rPr>
        <w:t xml:space="preserve">V006 </w:t>
      </w:r>
      <w:r w:rsidRPr="008F0FE1">
        <w:rPr>
          <w:rFonts w:ascii="Calibri" w:hAnsi="Calibri" w:cs="Calibri"/>
        </w:rPr>
        <w:t xml:space="preserve">u </w:t>
      </w:r>
      <w:r w:rsidRPr="008F0FE1">
        <w:rPr>
          <w:rFonts w:ascii="Calibri" w:hAnsi="Calibri" w:cs="Calibri"/>
          <w:i/>
          <w:iCs/>
        </w:rPr>
        <w:t>Obrascu Obveza</w:t>
      </w:r>
      <w:r w:rsidRPr="008F0FE1">
        <w:rPr>
          <w:rFonts w:ascii="Calibri" w:hAnsi="Calibri" w:cs="Calibri"/>
        </w:rPr>
        <w:t xml:space="preserve">. Detaljna razrada i obrazloženje obveza po dospjelosti dana je u dijelu Bilješki koje se tiče obrazloženja Obrasca </w:t>
      </w:r>
      <w:r w:rsidRPr="008F0FE1">
        <w:rPr>
          <w:rFonts w:ascii="Calibri" w:hAnsi="Calibri" w:cs="Calibri"/>
          <w:i/>
        </w:rPr>
        <w:t>Obveze</w:t>
      </w:r>
      <w:r w:rsidRPr="008F0FE1">
        <w:rPr>
          <w:rFonts w:ascii="Calibri" w:hAnsi="Calibri" w:cs="Calibri"/>
        </w:rPr>
        <w:t>.</w:t>
      </w:r>
    </w:p>
    <w:p w14:paraId="6470A583" w14:textId="218CF5A3" w:rsidR="008F0FE1" w:rsidRPr="008F0FE1" w:rsidRDefault="00244C38" w:rsidP="008F0FE1">
      <w:pPr>
        <w:spacing w:before="100" w:beforeAutospacing="1" w:after="100" w:afterAutospacing="1" w:line="256" w:lineRule="auto"/>
        <w:jc w:val="both"/>
        <w:rPr>
          <w:rFonts w:ascii="Calibri" w:hAnsi="Calibri" w:cs="Calibri"/>
          <w:b/>
        </w:rPr>
      </w:pPr>
      <w:r>
        <w:rPr>
          <w:rFonts w:ascii="Calibri" w:hAnsi="Calibri" w:cs="Calibri"/>
          <w:b/>
        </w:rPr>
        <w:t>18</w:t>
      </w:r>
      <w:r w:rsidR="008F0FE1" w:rsidRPr="008F0FE1">
        <w:rPr>
          <w:rFonts w:ascii="Calibri" w:hAnsi="Calibri" w:cs="Calibri"/>
          <w:b/>
        </w:rPr>
        <w:t>. Bilješka uz šifru 2622 – Obveze za kredite od kreditnih institucija u javnom sektoru</w:t>
      </w:r>
    </w:p>
    <w:p w14:paraId="6CFAE0C3" w14:textId="78AA95B2"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Obveze za kredite od kreditnih institucija u javnom sektoru iskazane su u iznosu od 3.171.018.,35 € i odnose se na stanje obveza po dugoročnom tuzemnom kreditu za kupnju poslovne zgrade u iznosu od 749.719,98 € (kredit započeo s otplatom u travnju 2022. godine) te obveza za iskorišteni iznos dugoročnog tuzemnog kredita rekonstrukcije i dogradnje zgrade hotela </w:t>
      </w:r>
      <w:proofErr w:type="spellStart"/>
      <w:r w:rsidRPr="008F0FE1">
        <w:rPr>
          <w:rFonts w:ascii="Calibri" w:hAnsi="Calibri" w:cs="Calibri"/>
        </w:rPr>
        <w:t>Knopp</w:t>
      </w:r>
      <w:proofErr w:type="spellEnd"/>
      <w:r w:rsidRPr="008F0FE1">
        <w:rPr>
          <w:rFonts w:ascii="Calibri" w:hAnsi="Calibri" w:cs="Calibri"/>
        </w:rPr>
        <w:t xml:space="preserve"> u iznosu od 2.421.298.,37 € (</w:t>
      </w:r>
      <w:r w:rsidR="00C20260">
        <w:rPr>
          <w:rFonts w:ascii="Calibri" w:hAnsi="Calibri" w:cs="Calibri"/>
        </w:rPr>
        <w:t>kredit je u realizaciji</w:t>
      </w:r>
      <w:r w:rsidRPr="008F0FE1">
        <w:rPr>
          <w:rFonts w:ascii="Calibri" w:hAnsi="Calibri" w:cs="Calibri"/>
        </w:rPr>
        <w:t>).</w:t>
      </w:r>
    </w:p>
    <w:p w14:paraId="267449E6" w14:textId="666CDCAF" w:rsidR="008F0FE1" w:rsidRPr="008F0FE1" w:rsidRDefault="00244C38" w:rsidP="008F0FE1">
      <w:pPr>
        <w:spacing w:before="100" w:beforeAutospacing="1" w:after="100" w:afterAutospacing="1" w:line="256" w:lineRule="auto"/>
        <w:jc w:val="both"/>
        <w:rPr>
          <w:rFonts w:ascii="Calibri" w:hAnsi="Calibri" w:cs="Calibri"/>
          <w:b/>
        </w:rPr>
      </w:pPr>
      <w:r>
        <w:rPr>
          <w:rFonts w:ascii="Calibri" w:hAnsi="Calibri" w:cs="Calibri"/>
          <w:b/>
        </w:rPr>
        <w:lastRenderedPageBreak/>
        <w:t>19</w:t>
      </w:r>
      <w:r w:rsidR="008F0FE1" w:rsidRPr="008F0FE1">
        <w:rPr>
          <w:rFonts w:ascii="Calibri" w:hAnsi="Calibri" w:cs="Calibri"/>
          <w:b/>
        </w:rPr>
        <w:t>.  Bilješka uz šifru 9  – Vlastiti izvori</w:t>
      </w:r>
    </w:p>
    <w:p w14:paraId="026AFF0B" w14:textId="4321CD85"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 xml:space="preserve">Na ovoj šifri iskazana je neto vrijednost imovine, tj. razlika između imovine i obveza. Prema bilanci razlika između imovine i obveza iznosi 33.522.730,54 €.  </w:t>
      </w:r>
    </w:p>
    <w:p w14:paraId="46869EFF" w14:textId="33A64FF0"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b/>
        </w:rPr>
        <w:t>2</w:t>
      </w:r>
      <w:r w:rsidR="00244C38">
        <w:rPr>
          <w:rFonts w:ascii="Calibri" w:hAnsi="Calibri" w:cs="Calibri"/>
          <w:b/>
        </w:rPr>
        <w:t>0</w:t>
      </w:r>
      <w:r w:rsidRPr="008F0FE1">
        <w:rPr>
          <w:rFonts w:ascii="Calibri" w:hAnsi="Calibri" w:cs="Calibri"/>
          <w:b/>
        </w:rPr>
        <w:t>. Bilješka uz šifru 922  -  Višak/manjak prihoda</w:t>
      </w:r>
    </w:p>
    <w:p w14:paraId="359D7568" w14:textId="6780A797" w:rsidR="008F0FE1" w:rsidRPr="008F0FE1" w:rsidRDefault="008F0FE1" w:rsidP="008F0FE1">
      <w:pPr>
        <w:spacing w:before="100" w:beforeAutospacing="1" w:after="100" w:afterAutospacing="1" w:line="256" w:lineRule="auto"/>
        <w:jc w:val="both"/>
        <w:rPr>
          <w:rFonts w:ascii="Calibri" w:hAnsi="Calibri" w:cs="Calibri"/>
        </w:rPr>
      </w:pPr>
      <w:r w:rsidRPr="008F0FE1">
        <w:rPr>
          <w:rFonts w:ascii="Calibri" w:hAnsi="Calibri" w:cs="Calibri"/>
        </w:rPr>
        <w:t>Sučeljavanjem prihoda i rashoda po istovrsnim kategorijama utvrđuje se rezultat poslovanja krajem godine. Tako je prema podacima iz bruto bilance utvrđen višak prihoda u iznosu od 1.</w:t>
      </w:r>
      <w:r w:rsidR="006B55F9">
        <w:rPr>
          <w:rFonts w:ascii="Calibri" w:hAnsi="Calibri" w:cs="Calibri"/>
        </w:rPr>
        <w:t>454.395,49</w:t>
      </w:r>
      <w:r w:rsidRPr="008F0FE1">
        <w:rPr>
          <w:rFonts w:ascii="Calibri" w:hAnsi="Calibri" w:cs="Calibri"/>
        </w:rPr>
        <w:t xml:space="preserve">  €, manjak prihoda od nefinancijske imovine u iznosu od 2.790.000,73 € te višak primitaka od financijske imovine 1.212.484,72</w:t>
      </w:r>
      <w:r w:rsidR="006B55F9">
        <w:rPr>
          <w:rFonts w:ascii="Calibri" w:hAnsi="Calibri" w:cs="Calibri"/>
        </w:rPr>
        <w:t xml:space="preserve"> </w:t>
      </w:r>
      <w:r w:rsidRPr="008F0FE1">
        <w:rPr>
          <w:rFonts w:ascii="Calibri" w:hAnsi="Calibri" w:cs="Calibri"/>
        </w:rPr>
        <w:t>€ što je u konačnici rezultiralo manjkom prihoda od 1.</w:t>
      </w:r>
      <w:r w:rsidR="006B55F9">
        <w:rPr>
          <w:rFonts w:ascii="Calibri" w:hAnsi="Calibri" w:cs="Calibri"/>
        </w:rPr>
        <w:t>335.605,24</w:t>
      </w:r>
      <w:r w:rsidRPr="008F0FE1">
        <w:rPr>
          <w:rFonts w:ascii="Calibri" w:hAnsi="Calibri" w:cs="Calibri"/>
        </w:rPr>
        <w:t xml:space="preserve">  €. </w:t>
      </w:r>
    </w:p>
    <w:p w14:paraId="74ADEA79" w14:textId="77777777" w:rsidR="008F0FE1" w:rsidRPr="008F0FE1" w:rsidRDefault="008F0FE1" w:rsidP="008F0FE1">
      <w:pPr>
        <w:spacing w:before="100" w:beforeAutospacing="1" w:after="100" w:afterAutospacing="1" w:line="256" w:lineRule="auto"/>
        <w:rPr>
          <w:rFonts w:ascii="Calibri" w:hAnsi="Calibri"/>
        </w:rPr>
      </w:pPr>
      <w:r w:rsidRPr="008F0FE1">
        <w:rPr>
          <w:rFonts w:ascii="Calibri" w:hAnsi="Calibri"/>
        </w:rPr>
        <w:t xml:space="preserve"> </w:t>
      </w:r>
    </w:p>
    <w:p w14:paraId="44528C94" w14:textId="77777777" w:rsidR="008F0FE1" w:rsidRDefault="008F0FE1"/>
    <w:p w14:paraId="65FD5707" w14:textId="77777777" w:rsidR="008F0FE1" w:rsidRDefault="008F0FE1"/>
    <w:p w14:paraId="080E2025" w14:textId="77777777" w:rsidR="008F0FE1" w:rsidRDefault="008F0FE1"/>
    <w:p w14:paraId="467F51C2" w14:textId="77777777" w:rsidR="008F0FE1" w:rsidRDefault="008F0FE1"/>
    <w:p w14:paraId="7B8699EE" w14:textId="77777777" w:rsidR="008F0FE1" w:rsidRDefault="008F0FE1"/>
    <w:p w14:paraId="352C6BAE" w14:textId="77777777" w:rsidR="008F0FE1" w:rsidRDefault="008F0FE1"/>
    <w:p w14:paraId="1C827FF4" w14:textId="77777777" w:rsidR="008F0FE1" w:rsidRDefault="008F0FE1"/>
    <w:p w14:paraId="486CEE61" w14:textId="77777777" w:rsidR="008F0FE1" w:rsidRDefault="008F0FE1"/>
    <w:p w14:paraId="601FA3DE" w14:textId="77777777" w:rsidR="008F0FE1" w:rsidRDefault="008F0FE1"/>
    <w:p w14:paraId="460F1C3C" w14:textId="77777777" w:rsidR="008F0FE1" w:rsidRDefault="008F0FE1"/>
    <w:p w14:paraId="3E78CB06" w14:textId="77777777" w:rsidR="008F0FE1" w:rsidRDefault="008F0FE1"/>
    <w:p w14:paraId="290EF6D1" w14:textId="77777777" w:rsidR="008F0FE1" w:rsidRDefault="008F0FE1"/>
    <w:p w14:paraId="5A81FB0C" w14:textId="77777777" w:rsidR="008F0FE1" w:rsidRDefault="008F0FE1"/>
    <w:p w14:paraId="690B8451" w14:textId="77777777" w:rsidR="008F0FE1" w:rsidRDefault="008F0FE1"/>
    <w:p w14:paraId="20F7FB34" w14:textId="77777777" w:rsidR="008F0FE1" w:rsidRDefault="008F0FE1"/>
    <w:p w14:paraId="399CB14D" w14:textId="77777777" w:rsidR="008F0FE1" w:rsidRDefault="008F0FE1"/>
    <w:p w14:paraId="0BFDA6C6" w14:textId="77777777" w:rsidR="008F0FE1" w:rsidRDefault="008F0FE1"/>
    <w:p w14:paraId="491CD9CD" w14:textId="77777777" w:rsidR="008F0FE1" w:rsidRDefault="008F0FE1"/>
    <w:p w14:paraId="0CB376E5" w14:textId="77777777" w:rsidR="008F0FE1" w:rsidRDefault="008F0FE1"/>
    <w:p w14:paraId="74B0A49F" w14:textId="77777777" w:rsidR="008F0FE1" w:rsidRDefault="008F0FE1"/>
    <w:p w14:paraId="50701A15" w14:textId="77777777" w:rsidR="008F0FE1" w:rsidRDefault="008F0FE1"/>
    <w:p w14:paraId="23859D2B" w14:textId="77777777" w:rsidR="008F0FE1" w:rsidRDefault="008F0FE1"/>
    <w:p w14:paraId="790B906F" w14:textId="77777777" w:rsidR="008F0FE1" w:rsidRDefault="008F0FE1"/>
    <w:p w14:paraId="5D973F53" w14:textId="77777777" w:rsidR="008F0FE1" w:rsidRDefault="008F0FE1"/>
    <w:p w14:paraId="5BFA2CBE" w14:textId="77777777" w:rsidR="008F0FE1" w:rsidRDefault="008F0FE1"/>
    <w:p w14:paraId="5D4D3787" w14:textId="77777777" w:rsidR="008F0FE1" w:rsidRDefault="008F0FE1"/>
    <w:p w14:paraId="2DD5E6B6" w14:textId="77777777" w:rsidR="008F0FE1" w:rsidRDefault="008F0FE1"/>
    <w:p w14:paraId="6D46F6E2" w14:textId="77777777" w:rsidR="008F0FE1" w:rsidRDefault="008F0FE1"/>
    <w:p w14:paraId="2823BF23" w14:textId="77777777" w:rsidR="008F0FE1" w:rsidRDefault="008F0FE1"/>
    <w:p w14:paraId="7282B52A" w14:textId="77777777" w:rsidR="00571114" w:rsidRDefault="00571114"/>
    <w:p w14:paraId="3DF4A5B0" w14:textId="77777777" w:rsidR="00571114" w:rsidRDefault="00571114"/>
    <w:p w14:paraId="255A2D69" w14:textId="77777777" w:rsidR="00571114" w:rsidRDefault="00571114"/>
    <w:p w14:paraId="76E53457" w14:textId="77777777" w:rsidR="008F0FE1" w:rsidRDefault="008F0FE1"/>
    <w:p w14:paraId="342999BE" w14:textId="77777777" w:rsidR="00C20260" w:rsidRDefault="00C20260"/>
    <w:p w14:paraId="15FC547E" w14:textId="77777777" w:rsidR="008F0FE1" w:rsidRPr="008F0FE1" w:rsidRDefault="008F0FE1" w:rsidP="008F0FE1">
      <w:pPr>
        <w:jc w:val="both"/>
        <w:rPr>
          <w:rFonts w:ascii="Calibri" w:hAnsi="Calibri" w:cs="Calibri"/>
        </w:rPr>
      </w:pPr>
      <w:r w:rsidRPr="008F0FE1">
        <w:rPr>
          <w:rFonts w:ascii="Calibri" w:hAnsi="Calibri" w:cs="Calibri"/>
          <w:b/>
        </w:rPr>
        <w:lastRenderedPageBreak/>
        <w:t xml:space="preserve">R E P U B L I K A   H R V A T S K A </w:t>
      </w:r>
    </w:p>
    <w:p w14:paraId="0C4228B0" w14:textId="77777777" w:rsidR="008F0FE1" w:rsidRPr="008F0FE1" w:rsidRDefault="008F0FE1" w:rsidP="008F0FE1">
      <w:pPr>
        <w:rPr>
          <w:rFonts w:ascii="Calibri" w:hAnsi="Calibri" w:cs="Calibri"/>
          <w:b/>
        </w:rPr>
      </w:pPr>
      <w:r w:rsidRPr="008F0FE1">
        <w:rPr>
          <w:rFonts w:ascii="Calibri" w:hAnsi="Calibri" w:cs="Calibri"/>
          <w:b/>
        </w:rPr>
        <w:t>SISAČKO – MOSLAVAČKA ŽUPANIJA</w:t>
      </w:r>
    </w:p>
    <w:p w14:paraId="611FA347" w14:textId="77777777" w:rsidR="008F0FE1" w:rsidRPr="008F0FE1" w:rsidRDefault="008F0FE1" w:rsidP="008F0FE1">
      <w:pPr>
        <w:rPr>
          <w:rFonts w:ascii="Calibri" w:hAnsi="Calibri" w:cs="Calibri"/>
          <w:b/>
        </w:rPr>
      </w:pPr>
      <w:r w:rsidRPr="008F0FE1">
        <w:rPr>
          <w:rFonts w:ascii="Calibri" w:hAnsi="Calibri" w:cs="Calibri"/>
          <w:b/>
        </w:rPr>
        <w:t>GRAD NOVSKA</w:t>
      </w:r>
    </w:p>
    <w:p w14:paraId="15C7D59A" w14:textId="77777777" w:rsidR="008F0FE1" w:rsidRPr="008F0FE1" w:rsidRDefault="008F0FE1" w:rsidP="008F0FE1">
      <w:pPr>
        <w:rPr>
          <w:rFonts w:ascii="Calibri" w:hAnsi="Calibri" w:cs="Calibri"/>
        </w:rPr>
      </w:pPr>
      <w:r w:rsidRPr="008F0FE1">
        <w:rPr>
          <w:rFonts w:ascii="Calibri" w:hAnsi="Calibri" w:cs="Calibri"/>
        </w:rPr>
        <w:t>Novska, Trg dr. Franje Tuđmana 2</w:t>
      </w:r>
    </w:p>
    <w:p w14:paraId="2E5A439F" w14:textId="77777777" w:rsidR="008F0FE1" w:rsidRPr="008F0FE1" w:rsidRDefault="008F0FE1" w:rsidP="008F0FE1">
      <w:pPr>
        <w:rPr>
          <w:rFonts w:ascii="Calibri" w:hAnsi="Calibri" w:cs="Calibri"/>
        </w:rPr>
      </w:pPr>
      <w:r w:rsidRPr="008F0FE1">
        <w:rPr>
          <w:rFonts w:ascii="Calibri" w:hAnsi="Calibri" w:cs="Calibri"/>
        </w:rPr>
        <w:t>IBAN: HR4023400091829300005</w:t>
      </w:r>
    </w:p>
    <w:p w14:paraId="57E0F9F6" w14:textId="77777777" w:rsidR="008F0FE1" w:rsidRPr="008F0FE1" w:rsidRDefault="008F0FE1" w:rsidP="008F0FE1">
      <w:pPr>
        <w:rPr>
          <w:rFonts w:ascii="Calibri" w:hAnsi="Calibri" w:cs="Calibri"/>
        </w:rPr>
      </w:pPr>
      <w:r w:rsidRPr="008F0FE1">
        <w:rPr>
          <w:rFonts w:ascii="Calibri" w:hAnsi="Calibri" w:cs="Calibri"/>
        </w:rPr>
        <w:t>Matični broj: 02558661</w:t>
      </w:r>
    </w:p>
    <w:p w14:paraId="6CE22BFB" w14:textId="77777777" w:rsidR="008F0FE1" w:rsidRPr="008F0FE1" w:rsidRDefault="008F0FE1" w:rsidP="008F0FE1">
      <w:pPr>
        <w:rPr>
          <w:rFonts w:ascii="Calibri" w:hAnsi="Calibri" w:cs="Calibri"/>
        </w:rPr>
      </w:pPr>
      <w:r w:rsidRPr="008F0FE1">
        <w:rPr>
          <w:rFonts w:ascii="Calibri" w:hAnsi="Calibri" w:cs="Calibri"/>
        </w:rPr>
        <w:t>OIB: 09112913581</w:t>
      </w:r>
    </w:p>
    <w:p w14:paraId="3BBE1F50" w14:textId="77777777" w:rsidR="008F0FE1" w:rsidRPr="008F0FE1" w:rsidRDefault="008F0FE1" w:rsidP="008F0FE1">
      <w:pPr>
        <w:rPr>
          <w:rFonts w:ascii="Calibri" w:hAnsi="Calibri" w:cs="Calibri"/>
        </w:rPr>
      </w:pPr>
      <w:r w:rsidRPr="008F0FE1">
        <w:rPr>
          <w:rFonts w:ascii="Calibri" w:hAnsi="Calibri" w:cs="Calibri"/>
        </w:rPr>
        <w:t>Šifra djelatnosti: 8411</w:t>
      </w:r>
    </w:p>
    <w:p w14:paraId="07C425E5" w14:textId="77777777" w:rsidR="008F0FE1" w:rsidRPr="008F0FE1" w:rsidRDefault="008F0FE1" w:rsidP="008F0FE1">
      <w:pPr>
        <w:rPr>
          <w:rFonts w:ascii="Calibri" w:hAnsi="Calibri" w:cs="Calibri"/>
        </w:rPr>
      </w:pPr>
      <w:r w:rsidRPr="008F0FE1">
        <w:rPr>
          <w:rFonts w:ascii="Calibri" w:hAnsi="Calibri" w:cs="Calibri"/>
        </w:rPr>
        <w:t>Razina: 22</w:t>
      </w:r>
    </w:p>
    <w:p w14:paraId="0AEE6FE7" w14:textId="77777777" w:rsidR="008F0FE1" w:rsidRPr="008F0FE1" w:rsidRDefault="008F0FE1" w:rsidP="008F0FE1">
      <w:pPr>
        <w:rPr>
          <w:rFonts w:ascii="Calibri" w:hAnsi="Calibri" w:cs="Calibri"/>
        </w:rPr>
      </w:pPr>
      <w:r w:rsidRPr="008F0FE1">
        <w:rPr>
          <w:rFonts w:ascii="Calibri" w:hAnsi="Calibri" w:cs="Calibri"/>
        </w:rPr>
        <w:t>RKP: 28918</w:t>
      </w:r>
    </w:p>
    <w:p w14:paraId="78479CBF" w14:textId="77777777" w:rsidR="008F0FE1" w:rsidRPr="008F0FE1" w:rsidRDefault="008F0FE1" w:rsidP="008F0FE1">
      <w:pPr>
        <w:rPr>
          <w:rFonts w:ascii="Calibri" w:hAnsi="Calibri" w:cs="Calibri"/>
        </w:rPr>
      </w:pPr>
      <w:r w:rsidRPr="008F0FE1">
        <w:rPr>
          <w:rFonts w:ascii="Calibri" w:hAnsi="Calibri" w:cs="Calibri"/>
        </w:rPr>
        <w:t>Šifra grada: 293</w:t>
      </w:r>
    </w:p>
    <w:p w14:paraId="6E55558D" w14:textId="77777777" w:rsidR="008F0FE1" w:rsidRPr="008F0FE1" w:rsidRDefault="008F0FE1" w:rsidP="008F0FE1">
      <w:pPr>
        <w:rPr>
          <w:rFonts w:ascii="Calibri" w:hAnsi="Calibri" w:cs="Calibri"/>
        </w:rPr>
      </w:pPr>
      <w:r w:rsidRPr="008F0FE1">
        <w:rPr>
          <w:rFonts w:ascii="Calibri" w:hAnsi="Calibri" w:cs="Calibri"/>
        </w:rPr>
        <w:t>Razdoblje: 2024-12</w:t>
      </w:r>
    </w:p>
    <w:p w14:paraId="12D964F8" w14:textId="4A2F178C" w:rsidR="008F0FE1" w:rsidRPr="008F0FE1" w:rsidRDefault="008F0FE1" w:rsidP="008F0FE1">
      <w:pPr>
        <w:spacing w:before="100" w:beforeAutospacing="1" w:after="100" w:afterAutospacing="1"/>
        <w:rPr>
          <w:rFonts w:ascii="Calibri" w:hAnsi="Calibri" w:cs="Calibri"/>
        </w:rPr>
      </w:pPr>
      <w:r w:rsidRPr="008F0FE1">
        <w:rPr>
          <w:rFonts w:ascii="Calibri" w:hAnsi="Calibri" w:cs="Calibri"/>
        </w:rPr>
        <w:t xml:space="preserve"> </w:t>
      </w:r>
      <w:r w:rsidRPr="008F0FE1">
        <w:rPr>
          <w:rFonts w:ascii="Calibri" w:hAnsi="Calibri" w:cs="Calibri"/>
          <w:b/>
        </w:rPr>
        <w:t xml:space="preserve"> </w:t>
      </w:r>
    </w:p>
    <w:p w14:paraId="39033864" w14:textId="77777777" w:rsidR="008F0FE1" w:rsidRPr="008F0FE1" w:rsidRDefault="008F0FE1" w:rsidP="008F0FE1">
      <w:pPr>
        <w:shd w:val="clear" w:color="auto" w:fill="DDD9C3"/>
        <w:spacing w:before="100" w:beforeAutospacing="1" w:after="100" w:afterAutospacing="1"/>
        <w:jc w:val="center"/>
        <w:rPr>
          <w:rFonts w:ascii="Calibri" w:hAnsi="Calibri" w:cs="Calibri"/>
          <w:b/>
        </w:rPr>
      </w:pPr>
      <w:r w:rsidRPr="008F0FE1">
        <w:rPr>
          <w:rFonts w:ascii="Calibri" w:hAnsi="Calibri" w:cs="Calibri"/>
          <w:b/>
        </w:rPr>
        <w:t xml:space="preserve">Bilješke uz Izvještaj o rashodima prema funkcijskoj klasifikaciji </w:t>
      </w:r>
    </w:p>
    <w:p w14:paraId="7DE4E68E" w14:textId="6B9F0A9A" w:rsidR="008F0FE1" w:rsidRPr="008F0FE1" w:rsidRDefault="008F0FE1" w:rsidP="00C20260">
      <w:pPr>
        <w:shd w:val="clear" w:color="auto" w:fill="DDD9C3"/>
        <w:spacing w:before="100" w:beforeAutospacing="1" w:after="100" w:afterAutospacing="1"/>
        <w:jc w:val="center"/>
        <w:rPr>
          <w:rFonts w:ascii="Calibri" w:hAnsi="Calibri" w:cs="Calibri"/>
          <w:b/>
        </w:rPr>
      </w:pPr>
      <w:r w:rsidRPr="008F0FE1">
        <w:rPr>
          <w:rFonts w:ascii="Calibri" w:hAnsi="Calibri" w:cs="Calibri"/>
          <w:b/>
        </w:rPr>
        <w:t>(Obrazac RAS-funkcijski)</w:t>
      </w:r>
    </w:p>
    <w:p w14:paraId="516DC5E7" w14:textId="77777777" w:rsidR="008F0FE1" w:rsidRPr="008F0FE1" w:rsidRDefault="008F0FE1" w:rsidP="008F0FE1">
      <w:pPr>
        <w:spacing w:before="100" w:beforeAutospacing="1" w:after="100" w:afterAutospacing="1"/>
        <w:rPr>
          <w:rFonts w:ascii="Calibri" w:hAnsi="Calibri" w:cs="Calibri"/>
          <w:b/>
        </w:rPr>
      </w:pPr>
      <w:r w:rsidRPr="008F0FE1">
        <w:rPr>
          <w:rFonts w:ascii="Calibri" w:hAnsi="Calibri" w:cs="Calibri"/>
          <w:b/>
        </w:rPr>
        <w:t xml:space="preserve">1. Bilješka uz  šifru 0111 – Izvršna i zakonodavna tijela </w:t>
      </w:r>
    </w:p>
    <w:p w14:paraId="7D50B986" w14:textId="73B848EC"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izvršna i zakonodavna tijela, u usporedbi s 2023. godinom, su ostvareni u većem iznosu za 174.391,40 €, odnosno za 11,8 %. Rashodi za izvršna i zakonodavna tijela za 2024. godinu iskazani su u iznosu od 1.650.473,13 € i odnose se na rashode za plaće za redovan rad, ostale rashode za zaposlene, doprinose za obvezno zdravstveno osiguranje dužnosnika, službenika i namještenika upravnih tijela gradske uprave te naknadu za prijevozne troškove, službena putovanja, stručno usavršavanje  u iznosu od 961.620,00 € , rashode za program javnih radova 28.327,41 €,  materijalno – financijske rashode i nabavu opreme za obavljanje poslova iz nadležnosti upravnih tijela gradske uprave u iznosu od 419.142,34 €, zaštitu prava nacionalnih manjina 2.500,00 €, naknade za rad predstavničkog tijela i predsjednika mjesnih odbora u iznosu od 44.717,30 €, tekući projekt promicanja Grada u sredstvima javnog informiranja 136.262,34 €,</w:t>
      </w:r>
      <w:r w:rsidR="00C20260">
        <w:rPr>
          <w:rFonts w:ascii="Calibri" w:hAnsi="Calibri" w:cs="Calibri"/>
        </w:rPr>
        <w:t xml:space="preserve"> </w:t>
      </w:r>
      <w:r w:rsidRPr="008F0FE1">
        <w:rPr>
          <w:rFonts w:ascii="Calibri" w:hAnsi="Calibri" w:cs="Calibri"/>
        </w:rPr>
        <w:t xml:space="preserve">rashode namijenjene radu mjesne samouprave 10.812,39 €, redovne i </w:t>
      </w:r>
      <w:proofErr w:type="spellStart"/>
      <w:r w:rsidRPr="008F0FE1">
        <w:rPr>
          <w:rFonts w:ascii="Calibri" w:hAnsi="Calibri" w:cs="Calibri"/>
        </w:rPr>
        <w:t>interkalarne</w:t>
      </w:r>
      <w:proofErr w:type="spellEnd"/>
      <w:r w:rsidRPr="008F0FE1">
        <w:rPr>
          <w:rFonts w:ascii="Calibri" w:hAnsi="Calibri" w:cs="Calibri"/>
        </w:rPr>
        <w:t xml:space="preserve"> kamate na primljene tuzemne kratkoročne i dugoročne kredite, negativne tečajne razlike i razlike zbog primjene valutne klauzule te jednokratne naknade za obradu kredita u iznosu od 47.091,35 €.</w:t>
      </w:r>
    </w:p>
    <w:p w14:paraId="70D85BDE" w14:textId="00FEADF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bCs/>
        </w:rPr>
        <w:t>2. Bilješka uz šifru 0112 – Financijski i fiskalni poslovi</w:t>
      </w:r>
    </w:p>
    <w:p w14:paraId="4ED7A149" w14:textId="7FD26A2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ostvareni u iznosu od 29.058,00 € odnose se na nabavu programa-licenci za platformu otvoreno za Grad Novsku.</w:t>
      </w:r>
    </w:p>
    <w:p w14:paraId="1C653A11" w14:textId="5C1CC01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 Bilješka uz šifru 0133 – Ostale opće usluge </w:t>
      </w:r>
    </w:p>
    <w:p w14:paraId="03DCDCBC" w14:textId="3141B8FA" w:rsidR="008F0FE1" w:rsidRPr="008F0FE1" w:rsidRDefault="008F0FE1" w:rsidP="00C20260">
      <w:pPr>
        <w:spacing w:before="100" w:beforeAutospacing="1" w:after="100" w:afterAutospacing="1"/>
        <w:jc w:val="both"/>
        <w:rPr>
          <w:rFonts w:ascii="Calibri" w:hAnsi="Calibri" w:cs="Calibri"/>
        </w:rPr>
      </w:pPr>
      <w:r w:rsidRPr="008F0FE1">
        <w:rPr>
          <w:rFonts w:ascii="Calibri" w:hAnsi="Calibri" w:cs="Calibri"/>
        </w:rPr>
        <w:t>Ostale opće usluge u 2024. godini ostvarene su u iznosu od 832.663,84 €. U ovu skupinu su razvrstani sljedeći rashodi: obilježavanje prigodnih datuma vezanih uz sjećanje na Domovinski rat 20.824,64</w:t>
      </w:r>
      <w:r w:rsidRPr="008F0FE1">
        <w:rPr>
          <w:rFonts w:ascii="Calibri" w:hAnsi="Calibri" w:cs="Calibri"/>
          <w:color w:val="FF0000"/>
        </w:rPr>
        <w:t xml:space="preserve"> </w:t>
      </w:r>
      <w:r w:rsidRPr="008F0FE1">
        <w:rPr>
          <w:rFonts w:ascii="Calibri" w:hAnsi="Calibri" w:cs="Calibri"/>
        </w:rPr>
        <w:t xml:space="preserve">€, aktivnosti vezane uz upravljanje objektima u vlasništvu Grada (režijski troškovi, komunalne usluge i dr.) 169.854,71 €, redovno održavanje opreme i uređaja (usluge tekućeg održavanja službenih vozila, premije osiguranja i dr.) 24.188,02 €, održavanje zgrade </w:t>
      </w:r>
      <w:r w:rsidRPr="008F0FE1">
        <w:rPr>
          <w:rFonts w:ascii="Calibri" w:hAnsi="Calibri" w:cs="Calibri"/>
        </w:rPr>
        <w:lastRenderedPageBreak/>
        <w:t>gradske vijećnice 10.310,61 € i održavanje ostalih objekata u vlasništvu Grada 607.485,86 €. U odnosu na prethodnu godinu, ova skupina rashoda bilježi povećanje od 283.564,53 € ili 51,6 %.</w:t>
      </w:r>
    </w:p>
    <w:p w14:paraId="785A52E6" w14:textId="72203711"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color w:val="000000"/>
        </w:rPr>
        <w:t xml:space="preserve">4. Bilješka uz šifru 016 –  Opće javne usluge koje nisu drugdje svrstane </w:t>
      </w:r>
    </w:p>
    <w:p w14:paraId="6272620D" w14:textId="67E9098C"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za opće javne usluge koje nisu drugdje svrstane u 2024. godini iskazani su u iznosu od 188.364,48 € za aktivnosti ostvarivanja prava po posebnim propisima (prijevoz pokojnika, sufinanciranje grobnih mjesta preminulim hrvatskim braniteljima) 60.415,46 €,sanacija klizišta 97.824,02 €, razvoj i integracija GIS sustava 16.500,00 € te stambeno zbrinjavanje mladih 13.625,00 €. U usporedbi s prethodnom godinom, ova skupina rashoda ostvarena je u manjem  iznosu za 23.726,86 €.</w:t>
      </w:r>
    </w:p>
    <w:p w14:paraId="41F4287F" w14:textId="1196EB4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5. Bilješka uz šifru 032 – Usluge protupožarne zaštite </w:t>
      </w:r>
    </w:p>
    <w:p w14:paraId="15B2EA1E" w14:textId="68DDE602" w:rsidR="008F0FE1" w:rsidRPr="008F0FE1" w:rsidRDefault="008F0FE1" w:rsidP="00C20260">
      <w:pPr>
        <w:spacing w:before="100" w:beforeAutospacing="1" w:after="100" w:afterAutospacing="1"/>
        <w:jc w:val="both"/>
        <w:rPr>
          <w:rFonts w:ascii="Calibri" w:hAnsi="Calibri" w:cs="Calibri"/>
        </w:rPr>
      </w:pPr>
      <w:r w:rsidRPr="008F0FE1">
        <w:rPr>
          <w:rFonts w:ascii="Calibri" w:hAnsi="Calibri" w:cs="Calibri"/>
        </w:rPr>
        <w:t xml:space="preserve">Usluge protupožarne zaštite u iznosu od 213.333,13 € uključuju rashode sufinanciranja rada Vatrogasne zajednice Grada Novske 68.729,32 €, tekući projekt zaštite i spašavanja 144.604,39 €. </w:t>
      </w:r>
      <w:r w:rsidRPr="008F0FE1">
        <w:rPr>
          <w:rFonts w:ascii="Calibri" w:hAnsi="Calibri" w:cs="Calibri"/>
          <w:color w:val="000000"/>
        </w:rPr>
        <w:t>U odnosu na 2023. godinu, rashodi za ovu namjenu su veći za 157.662,71 €, 283,2 %, na povećanje su se u najvećoj mjeri odrazili rashodi tekućeg projekta zaštite i spašavanja, odnosno rashodi naknade štete zbog elementarnih nepogoda.</w:t>
      </w:r>
    </w:p>
    <w:p w14:paraId="0EA03754" w14:textId="12D4D44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6. Bilješka uz šifru 036 –  Rashodi za javni red i sigurnost koji nisu drugdje svrstani </w:t>
      </w:r>
    </w:p>
    <w:p w14:paraId="00F7DD73" w14:textId="67EA62CB"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razvrstani u skupinu za javni red i sigurnost koji nisu drugdje svrstani ostvareni su u iznosu od 7.919,15 €, čine ih rashodi za sufinanciranje redovne djelatnosti HGSS Stanice Novska u iznosu od 5.869,15 € i rashodi iz djelokruga civilne zaštite u iznosu od 2.050,00 €. U odnosu na prethodnu godinu rashodi su ostvareni u većem iznosu od 386,64 €, 5,10 %.</w:t>
      </w:r>
    </w:p>
    <w:p w14:paraId="0FC51421" w14:textId="521B6E15"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7. Bilješka uz šifru 0412 – Opći poslovi vezani uz rad </w:t>
      </w:r>
    </w:p>
    <w:p w14:paraId="5FDEE55D" w14:textId="463EA9D7"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Opći poslovi vezani uz rad u 2024. godini iskazani su u iznosu od 373.787,43 € u odnosu na prethodnu godinu ostvareni su u većem iznosu od 112.477,28 €, 43%. Ovi se rashodi odnose na sufinanciranje rada gradske Razvojne agencije.</w:t>
      </w:r>
    </w:p>
    <w:p w14:paraId="4DF6B0A6"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8. Bilješka uz šifru 0421 – Poljoprivreda </w:t>
      </w:r>
    </w:p>
    <w:p w14:paraId="64F7EEC3" w14:textId="6D0670F3"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poljoprivredu ostvareni su u iznosu od 95.076,04 € i odnose se na isplaćene subvencije poljoprivrednicima u iznosu od 43.068,80 €, rashode za krčenje od raslinja 19.880,04 €, rashodi vezani za aktivnosti provođenja Zakona o poljoprivredi 11.568,12 €, rashodi programa očuvanja pod. i biološke raznolikosti 1.639,36 €, rashodi rada povjerenstva 169,72 € te rashodi provođenja komasacije 18.750,00 €. Ova skupina rashoda u odnosu na prethodnu godinu ostvarena je u većem iznosu za 16.474,15 € ili za 21%.</w:t>
      </w:r>
    </w:p>
    <w:p w14:paraId="384583C7" w14:textId="77777777" w:rsidR="00C20260" w:rsidRDefault="00C20260" w:rsidP="008F0FE1">
      <w:pPr>
        <w:spacing w:before="100" w:beforeAutospacing="1" w:after="100" w:afterAutospacing="1"/>
        <w:jc w:val="both"/>
        <w:rPr>
          <w:rFonts w:ascii="Calibri" w:hAnsi="Calibri" w:cs="Calibri"/>
        </w:rPr>
      </w:pPr>
    </w:p>
    <w:p w14:paraId="0E004E88" w14:textId="77777777" w:rsidR="00C20260" w:rsidRDefault="00C20260" w:rsidP="008F0FE1">
      <w:pPr>
        <w:spacing w:before="100" w:beforeAutospacing="1" w:after="100" w:afterAutospacing="1"/>
        <w:jc w:val="both"/>
        <w:rPr>
          <w:rFonts w:ascii="Calibri" w:hAnsi="Calibri" w:cs="Calibri"/>
        </w:rPr>
      </w:pPr>
    </w:p>
    <w:p w14:paraId="4C98E842" w14:textId="77777777" w:rsidR="00C20260" w:rsidRDefault="00C20260" w:rsidP="008F0FE1">
      <w:pPr>
        <w:spacing w:before="100" w:beforeAutospacing="1" w:after="100" w:afterAutospacing="1"/>
        <w:jc w:val="both"/>
        <w:rPr>
          <w:rFonts w:ascii="Calibri" w:hAnsi="Calibri" w:cs="Calibri"/>
        </w:rPr>
      </w:pPr>
    </w:p>
    <w:p w14:paraId="3C050174" w14:textId="64BDEB47"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9. Bilješka uz šifru 0451 - Cestovni promet </w:t>
      </w:r>
    </w:p>
    <w:p w14:paraId="03471F1A" w14:textId="1FC27B9D" w:rsidR="008F0FE1" w:rsidRPr="008F0FE1" w:rsidRDefault="008F0FE1" w:rsidP="00C20260">
      <w:pPr>
        <w:spacing w:before="100" w:beforeAutospacing="1" w:after="100" w:afterAutospacing="1"/>
        <w:jc w:val="both"/>
        <w:rPr>
          <w:rFonts w:ascii="Calibri" w:hAnsi="Calibri" w:cs="Calibri"/>
          <w:b/>
        </w:rPr>
      </w:pPr>
      <w:r w:rsidRPr="008F0FE1">
        <w:rPr>
          <w:rFonts w:ascii="Calibri" w:hAnsi="Calibri" w:cs="Calibri"/>
        </w:rPr>
        <w:t>Rashodi klasificirani u skupinu cestovnog prometa iskazani su u iznosu od 895.419,09 € i odnose se na izradu projektno-tehničke dokumentacije za projekte komunalne infrastrukture 18.180,96 €, rashodi vezani za nogostup Novska-</w:t>
      </w:r>
      <w:proofErr w:type="spellStart"/>
      <w:r w:rsidRPr="008F0FE1">
        <w:rPr>
          <w:rFonts w:ascii="Calibri" w:hAnsi="Calibri" w:cs="Calibri"/>
        </w:rPr>
        <w:t>Bročice</w:t>
      </w:r>
      <w:proofErr w:type="spellEnd"/>
      <w:r w:rsidRPr="008F0FE1">
        <w:rPr>
          <w:rFonts w:ascii="Calibri" w:hAnsi="Calibri" w:cs="Calibri"/>
        </w:rPr>
        <w:t xml:space="preserve"> 323.810,12 €, izgradnja ceste u Radničkoj ulici Novska-D47  4.875,00 €, izgradnja prometnice od pristupne ceste Srednje škole Novska do Hercegovačke ulice u </w:t>
      </w:r>
      <w:proofErr w:type="spellStart"/>
      <w:r w:rsidRPr="008F0FE1">
        <w:rPr>
          <w:rFonts w:ascii="Calibri" w:hAnsi="Calibri" w:cs="Calibri"/>
        </w:rPr>
        <w:t>Novskoj</w:t>
      </w:r>
      <w:proofErr w:type="spellEnd"/>
      <w:r w:rsidRPr="008F0FE1">
        <w:rPr>
          <w:rFonts w:ascii="Calibri" w:hAnsi="Calibri" w:cs="Calibri"/>
        </w:rPr>
        <w:t xml:space="preserve"> 109.117,42 €, pristupna prometnica Hotela </w:t>
      </w:r>
      <w:proofErr w:type="spellStart"/>
      <w:r w:rsidRPr="008F0FE1">
        <w:rPr>
          <w:rFonts w:ascii="Calibri" w:hAnsi="Calibri" w:cs="Calibri"/>
        </w:rPr>
        <w:t>Knopp</w:t>
      </w:r>
      <w:proofErr w:type="spellEnd"/>
      <w:r w:rsidRPr="008F0FE1">
        <w:rPr>
          <w:rFonts w:ascii="Calibri" w:hAnsi="Calibri" w:cs="Calibri"/>
        </w:rPr>
        <w:t xml:space="preserve"> 65.940,49 €, rekonstrukcija ulica Samar brdo u </w:t>
      </w:r>
      <w:proofErr w:type="spellStart"/>
      <w:r w:rsidRPr="008F0FE1">
        <w:rPr>
          <w:rFonts w:ascii="Calibri" w:hAnsi="Calibri" w:cs="Calibri"/>
        </w:rPr>
        <w:t>Novskoj</w:t>
      </w:r>
      <w:proofErr w:type="spellEnd"/>
      <w:r w:rsidRPr="008F0FE1">
        <w:rPr>
          <w:rFonts w:ascii="Calibri" w:hAnsi="Calibri" w:cs="Calibri"/>
        </w:rPr>
        <w:t xml:space="preserve"> 50.456,25 €, parkiralište kod groblja </w:t>
      </w:r>
      <w:proofErr w:type="spellStart"/>
      <w:r w:rsidRPr="008F0FE1">
        <w:rPr>
          <w:rFonts w:ascii="Calibri" w:hAnsi="Calibri" w:cs="Calibri"/>
        </w:rPr>
        <w:t>Brestača</w:t>
      </w:r>
      <w:proofErr w:type="spellEnd"/>
      <w:r w:rsidRPr="008F0FE1">
        <w:rPr>
          <w:rFonts w:ascii="Calibri" w:hAnsi="Calibri" w:cs="Calibri"/>
        </w:rPr>
        <w:t xml:space="preserve"> 209.422,03 €, pješačko biciklistička staza Novska-Borovac 13.662,50 €, kružni tokovi Tomislavova-Matoševa i Tomislavova-</w:t>
      </w:r>
      <w:proofErr w:type="spellStart"/>
      <w:r w:rsidRPr="008F0FE1">
        <w:rPr>
          <w:rFonts w:ascii="Calibri" w:hAnsi="Calibri" w:cs="Calibri"/>
        </w:rPr>
        <w:t>A.Stepinca</w:t>
      </w:r>
      <w:proofErr w:type="spellEnd"/>
      <w:r w:rsidRPr="008F0FE1">
        <w:rPr>
          <w:rFonts w:ascii="Calibri" w:hAnsi="Calibri" w:cs="Calibri"/>
        </w:rPr>
        <w:t xml:space="preserve"> 6.375,00 €, obnova lokalnih prometnica 25.650,25 €, rekonstrukcija nerazvrstane ceste D47 </w:t>
      </w:r>
      <w:proofErr w:type="spellStart"/>
      <w:r w:rsidRPr="008F0FE1">
        <w:rPr>
          <w:rFonts w:ascii="Calibri" w:hAnsi="Calibri" w:cs="Calibri"/>
        </w:rPr>
        <w:t>Kričke</w:t>
      </w:r>
      <w:proofErr w:type="spellEnd"/>
      <w:r w:rsidRPr="008F0FE1">
        <w:rPr>
          <w:rFonts w:ascii="Calibri" w:hAnsi="Calibri" w:cs="Calibri"/>
        </w:rPr>
        <w:t xml:space="preserve"> 40.187,50 €, APL siguran pješački prijelaz 27.741,57 €. Rashodi u odnosu na 2023. godinu su veći za 366.083,68 €, 69,09 %.</w:t>
      </w:r>
    </w:p>
    <w:p w14:paraId="6C15C1C2" w14:textId="65A16E57"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 xml:space="preserve"> </w:t>
      </w:r>
      <w:r w:rsidRPr="008F0FE1">
        <w:rPr>
          <w:rFonts w:ascii="Calibri" w:hAnsi="Calibri" w:cs="Calibri"/>
          <w:b/>
          <w:color w:val="000000"/>
        </w:rPr>
        <w:t xml:space="preserve">10. Bilješka uz šifru 0473 – Turizam </w:t>
      </w:r>
    </w:p>
    <w:p w14:paraId="1EEFEE89" w14:textId="41A719A2"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za turizam su ostvareni u iznosu od 255.090,71 €  i odnose se na manifestacije Grada u  iznosu od 36.379,89 €, održavanje Festivala znanosti i umjetnosti </w:t>
      </w:r>
      <w:proofErr w:type="spellStart"/>
      <w:r w:rsidRPr="008F0FE1">
        <w:rPr>
          <w:rFonts w:ascii="Calibri" w:hAnsi="Calibri" w:cs="Calibri"/>
        </w:rPr>
        <w:t>NOVsky</w:t>
      </w:r>
      <w:proofErr w:type="spellEnd"/>
      <w:r w:rsidRPr="008F0FE1">
        <w:rPr>
          <w:rFonts w:ascii="Calibri" w:hAnsi="Calibri" w:cs="Calibri"/>
        </w:rPr>
        <w:t xml:space="preserve"> 5.583,99 €, akcelerator ruralnog turizma 3.712,50 €, poticanje razvoja turizma 52.310,83 €, manifestacije 132.956,50 €, turističko-edukativne radionice 13.272,00 €, projekti u realizaciji Turističke zajednice 10.875,00 €. Rashodi u odnosu na prethodnu godinu ostvareni su u manjem iznosu od 72.109,00 €, odnosno za 22%.</w:t>
      </w:r>
    </w:p>
    <w:p w14:paraId="05FA8851" w14:textId="12E98807"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rPr>
        <w:t xml:space="preserve">11. Bilješka uz šifru 049 – Ekonomski poslovi koji nisu drugdje svrstani </w:t>
      </w:r>
    </w:p>
    <w:p w14:paraId="4551FBDB" w14:textId="34C8D40F"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Ekonomski poslovi koji nisu drugdje svrstani realizirani su u iznosu od 15.000,00 € , ukupan iznos odnosi se na kapitalnu potporu Udruženju obrtnika.</w:t>
      </w:r>
    </w:p>
    <w:p w14:paraId="40906E9C" w14:textId="6A95A7B4" w:rsidR="008F0FE1" w:rsidRPr="008F0FE1" w:rsidRDefault="008F0FE1" w:rsidP="008F0FE1">
      <w:pPr>
        <w:spacing w:before="100" w:beforeAutospacing="1" w:after="100" w:afterAutospacing="1"/>
        <w:jc w:val="both"/>
        <w:rPr>
          <w:rFonts w:ascii="Calibri" w:hAnsi="Calibri" w:cs="Calibri"/>
          <w:bCs/>
          <w:color w:val="000000"/>
        </w:rPr>
      </w:pPr>
      <w:r w:rsidRPr="008F0FE1">
        <w:rPr>
          <w:rFonts w:ascii="Calibri" w:hAnsi="Calibri" w:cs="Calibri"/>
          <w:b/>
        </w:rPr>
        <w:t xml:space="preserve">12. Bilješka uz šifru 051 – Gospodarenje otpadom </w:t>
      </w:r>
    </w:p>
    <w:p w14:paraId="3B28F2C8" w14:textId="28035F97"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Rashodi iskazani za gospodarenje otpadom su realizirani u iznosu od 31.245,73 €  i odnose se na provedbu sanacije deponije komunalnog otpada „</w:t>
      </w:r>
      <w:proofErr w:type="spellStart"/>
      <w:r w:rsidRPr="008F0FE1">
        <w:rPr>
          <w:rFonts w:ascii="Calibri" w:hAnsi="Calibri" w:cs="Calibri"/>
        </w:rPr>
        <w:t>Kurjakana</w:t>
      </w:r>
      <w:proofErr w:type="spellEnd"/>
      <w:r w:rsidRPr="008F0FE1">
        <w:rPr>
          <w:rFonts w:ascii="Calibri" w:hAnsi="Calibri" w:cs="Calibri"/>
        </w:rPr>
        <w:t>“.</w:t>
      </w:r>
    </w:p>
    <w:p w14:paraId="11F87E27" w14:textId="00B0827A" w:rsidR="008F0FE1" w:rsidRPr="008F0FE1" w:rsidRDefault="008F0FE1" w:rsidP="008F0FE1">
      <w:pPr>
        <w:spacing w:before="100" w:beforeAutospacing="1" w:after="100" w:afterAutospacing="1"/>
        <w:rPr>
          <w:rFonts w:ascii="Calibri" w:hAnsi="Calibri" w:cs="Calibri"/>
        </w:rPr>
      </w:pPr>
      <w:r w:rsidRPr="008F0FE1">
        <w:rPr>
          <w:rFonts w:ascii="Calibri" w:hAnsi="Calibri" w:cs="Calibri"/>
          <w:b/>
        </w:rPr>
        <w:t xml:space="preserve">13. Bilješka uz šifru 052 – Gospodarenje otpadnim vodama </w:t>
      </w:r>
    </w:p>
    <w:p w14:paraId="4548D13E" w14:textId="428F4294" w:rsidR="008F0FE1" w:rsidRPr="008F0FE1" w:rsidRDefault="008F0FE1" w:rsidP="00C172FA">
      <w:pPr>
        <w:spacing w:before="100" w:beforeAutospacing="1" w:after="100" w:afterAutospacing="1"/>
        <w:jc w:val="both"/>
        <w:rPr>
          <w:rFonts w:ascii="Calibri" w:hAnsi="Calibri" w:cs="Calibri"/>
        </w:rPr>
      </w:pPr>
      <w:r w:rsidRPr="008F0FE1">
        <w:rPr>
          <w:rFonts w:ascii="Calibri" w:hAnsi="Calibri" w:cs="Calibri"/>
        </w:rPr>
        <w:t>Rashodi gospodarenja otpadnim vodama u 2024. godini iznose 139.642,74 €, uključuju rashode projekta aglomeracije 67.760,58 €, projekta aglomeracije Rajić – Borovac 71.882,16  €. U odnosu na prethodnu godinu rashodi su manji za 21.916,68 €, 22%.</w:t>
      </w:r>
    </w:p>
    <w:p w14:paraId="60F1894D"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14. Bilješka uz šifru 053 - Smanjenje zagađivanja </w:t>
      </w:r>
    </w:p>
    <w:p w14:paraId="358E0D50" w14:textId="77777777" w:rsidR="008F0FE1" w:rsidRDefault="008F0FE1" w:rsidP="00C172FA">
      <w:pPr>
        <w:spacing w:before="100" w:beforeAutospacing="1" w:after="100" w:afterAutospacing="1"/>
        <w:jc w:val="both"/>
        <w:rPr>
          <w:rFonts w:ascii="Calibri" w:hAnsi="Calibri" w:cs="Calibri"/>
        </w:rPr>
      </w:pPr>
      <w:r w:rsidRPr="008F0FE1">
        <w:rPr>
          <w:rFonts w:ascii="Calibri" w:hAnsi="Calibri" w:cs="Calibri"/>
        </w:rPr>
        <w:t xml:space="preserve">Rashodi klasificirani u skupini smanjenja zagađivanja iskazani su u iznosu od 77.480,82 € i u usporedbi s 2023. godinom ostvareni su u većem iznosu za 37.034,82 € ili za 91,6 %. </w:t>
      </w:r>
    </w:p>
    <w:p w14:paraId="07224B90" w14:textId="3D886B6D" w:rsidR="008F0FE1" w:rsidRDefault="008F0FE1" w:rsidP="00C172FA">
      <w:pPr>
        <w:spacing w:before="100" w:beforeAutospacing="1" w:after="100" w:afterAutospacing="1"/>
        <w:jc w:val="both"/>
        <w:rPr>
          <w:rFonts w:ascii="Calibri" w:hAnsi="Calibri" w:cs="Calibri"/>
        </w:rPr>
      </w:pPr>
      <w:r w:rsidRPr="008F0FE1">
        <w:rPr>
          <w:rFonts w:ascii="Calibri" w:hAnsi="Calibri" w:cs="Calibri"/>
        </w:rPr>
        <w:t xml:space="preserve">Rashodi ove skupine uključuju: čišćenje zapuštenih dvorišta 4.130,60 €, naknada za smanjenje kol. miješanog komunalnog otpada 25.725,22 €, nabava spremnika za odvojeno prikupljanje otpada 47.625,00 €, </w:t>
      </w:r>
    </w:p>
    <w:p w14:paraId="6E47870A" w14:textId="77777777" w:rsidR="00C172FA" w:rsidRPr="008F0FE1" w:rsidRDefault="00C172FA" w:rsidP="008F0FE1">
      <w:pPr>
        <w:spacing w:before="100" w:beforeAutospacing="1" w:after="100" w:afterAutospacing="1"/>
        <w:jc w:val="both"/>
        <w:rPr>
          <w:rFonts w:ascii="Calibri" w:hAnsi="Calibri" w:cs="Calibri"/>
        </w:rPr>
      </w:pPr>
    </w:p>
    <w:p w14:paraId="35DDA1C1" w14:textId="23B0899A"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bCs/>
        </w:rPr>
        <w:lastRenderedPageBreak/>
        <w:t xml:space="preserve">15. Bilješka uz šifru 056 – Poslovi i usluge zaštite okoliša koji nisu drugdje svrstani </w:t>
      </w:r>
    </w:p>
    <w:p w14:paraId="353A6ACC" w14:textId="5C662EDD" w:rsidR="008F0FE1" w:rsidRPr="008F0FE1" w:rsidRDefault="008F0FE1" w:rsidP="008F0FE1">
      <w:pPr>
        <w:spacing w:before="100" w:beforeAutospacing="1" w:after="100" w:afterAutospacing="1"/>
        <w:jc w:val="both"/>
        <w:rPr>
          <w:rFonts w:ascii="Calibri" w:hAnsi="Calibri" w:cs="Calibri"/>
          <w:b/>
          <w:bCs/>
        </w:rPr>
      </w:pPr>
      <w:r w:rsidRPr="008F0FE1">
        <w:rPr>
          <w:rFonts w:ascii="Calibri" w:hAnsi="Calibri" w:cs="Calibri"/>
        </w:rPr>
        <w:t>Ostvareni rashodi u 2024. godini iznose 13.000,00 € te se odnose na akcijski plan energetski održivog razvoja i prilagodbe klimatskim promjenama.</w:t>
      </w:r>
    </w:p>
    <w:p w14:paraId="5C9FEA92" w14:textId="02194FB0"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color w:val="000000"/>
        </w:rPr>
        <w:t xml:space="preserve">16. Bilješka uz šifru 061 – Razvoj stanovanja </w:t>
      </w:r>
    </w:p>
    <w:p w14:paraId="024DA0A6" w14:textId="08DA3EA3" w:rsidR="008F0FE1" w:rsidRPr="008F0FE1" w:rsidRDefault="008F0FE1" w:rsidP="00C172FA">
      <w:pPr>
        <w:spacing w:before="100" w:beforeAutospacing="1" w:after="100" w:afterAutospacing="1"/>
        <w:jc w:val="both"/>
        <w:rPr>
          <w:rFonts w:ascii="Calibri" w:hAnsi="Calibri" w:cs="Calibri"/>
          <w:color w:val="FF0000"/>
        </w:rPr>
      </w:pPr>
      <w:r w:rsidRPr="008F0FE1">
        <w:rPr>
          <w:rFonts w:ascii="Calibri" w:hAnsi="Calibri" w:cs="Calibri"/>
          <w:color w:val="000000"/>
        </w:rPr>
        <w:t>Rashodi razvrstani u skupinu razvoja stanovanja u iznosu od 25.643,88 €, odnose se na održavanje stanova u vlasništvu grada i to najvećim dijelom na troškove zajedničke pričuve u iznosu od 12.643,88 €, stambeno zbrinjavanje mladih 13.000,00 €.  U odnosu na prošlu godinu, ova skupina rashoda je ostvarena u većem iznosu za 22.331,33 €, 674,10 %.</w:t>
      </w:r>
    </w:p>
    <w:p w14:paraId="4E4732CC" w14:textId="5B222BF8" w:rsidR="008F0FE1" w:rsidRPr="008F0FE1" w:rsidRDefault="008F0FE1" w:rsidP="008F0FE1">
      <w:pPr>
        <w:spacing w:before="100" w:beforeAutospacing="1" w:after="100" w:afterAutospacing="1"/>
        <w:jc w:val="both"/>
        <w:rPr>
          <w:rFonts w:ascii="Calibri" w:hAnsi="Calibri" w:cs="Calibri"/>
          <w:color w:val="000000"/>
        </w:rPr>
      </w:pPr>
      <w:r w:rsidRPr="008F0FE1">
        <w:rPr>
          <w:rFonts w:ascii="Calibri" w:hAnsi="Calibri" w:cs="Calibri"/>
          <w:b/>
          <w:color w:val="000000"/>
        </w:rPr>
        <w:t xml:space="preserve">17. Bilješka uz šifru 062 – Razvoj zajednice </w:t>
      </w:r>
    </w:p>
    <w:p w14:paraId="42529E4D" w14:textId="46DECB4C" w:rsidR="008F0FE1" w:rsidRPr="008F0FE1" w:rsidRDefault="008F0FE1" w:rsidP="00C172FA">
      <w:pPr>
        <w:spacing w:before="100" w:beforeAutospacing="1" w:after="100" w:afterAutospacing="1"/>
        <w:jc w:val="both"/>
        <w:rPr>
          <w:rFonts w:ascii="Calibri" w:hAnsi="Calibri" w:cs="Calibri"/>
          <w:b/>
          <w:color w:val="000000"/>
        </w:rPr>
      </w:pPr>
      <w:r w:rsidRPr="008F0FE1">
        <w:rPr>
          <w:rFonts w:ascii="Calibri" w:hAnsi="Calibri" w:cs="Calibri"/>
          <w:color w:val="000000"/>
        </w:rPr>
        <w:t>Rashodi razvrstani u skupinu razvoja zajednice ostvareni su u ukupnom iznosu od 1.814.386,41  €, u odnosu na prethodnu godinu rashodi su veći za 1.401.783,94 €, 339,70 %. Rashodi se odnose na otkup zemljišta 102.900,00 €, izradu projektno-tehničke dokumentacije 40.724,13 €, rashode poduzetničke zona Novska 40.970,00 €, uređenje dječjih igrališta 24.249,38 €, razvoj zajednice 64.393,13 €, program poticanja malog i srednjeg poduzetništva 1.510.646,55 €, sufinanciranje poduzetnika početnika 13.167,69 €,  kreditiranje gospodarske djelatnosti malog i srednjeg poduzetništva 17.335,53 €.</w:t>
      </w:r>
    </w:p>
    <w:p w14:paraId="669EE19C" w14:textId="3E68F2B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18. Bilješka uz šifru 064 – Ulična rasvjeta</w:t>
      </w:r>
    </w:p>
    <w:p w14:paraId="18C6827B" w14:textId="5CF772FC"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za uličnu rasvjetu ostvareni su u iznosu od 233.253,55 € i u odnosu na 2023. godinu su veći za 24.023,46 € ili za 11,5 %. Rashodi namijenjeni za održavanje ulične rasvjete iznose 84.151,61 €, za potrošnju električne energije za javnu rasvjetu iznose 119.101,94 € te modernizaciju javne rasvjete 30.000,00 €.</w:t>
      </w:r>
    </w:p>
    <w:p w14:paraId="1AB865F1" w14:textId="1366590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19. Bilješka uz šifru 066 – Rashodi vezani za stanovanje i kom. pogodnosti koji nisu drugdje svrstani </w:t>
      </w:r>
    </w:p>
    <w:p w14:paraId="099E5BDC" w14:textId="3B6199C7" w:rsidR="008F0FE1" w:rsidRPr="00C172FA" w:rsidRDefault="008F0FE1" w:rsidP="008F0FE1">
      <w:pPr>
        <w:spacing w:before="100" w:beforeAutospacing="1" w:after="100" w:afterAutospacing="1"/>
        <w:jc w:val="both"/>
        <w:rPr>
          <w:rFonts w:ascii="Calibri" w:hAnsi="Calibri" w:cs="Calibri"/>
          <w:b/>
        </w:rPr>
      </w:pPr>
      <w:r w:rsidRPr="008F0FE1">
        <w:rPr>
          <w:rFonts w:ascii="Calibri" w:hAnsi="Calibri" w:cs="Calibri"/>
        </w:rPr>
        <w:t>Rashodi vezani za stanovanje i komunalne pogodnosti koji nisu drugdje svrstani su ostvareni u ukupnom iznosu od 1.447.580,80 € i odnose se na održavanje javnih površina 722.999,43 €, održavanje nerazvrstanih cesta 560.871,41 €, zimsku službu 36.231,48 €, izgradnja mrtvačnice u naselju Voćarica 14.064,33 €, rekonstrukciju i dogradnju mrtvačnice u Starom Grabovcu 5.422,35 €, izradu studije, glavnog projekta te izradu geodetske podloge urbane mreže zelene infrastrukture Grada Novske 41.250,00 €,  održavanje groblja 7.993,26 €, aktivnosti sanitarne zaštite i veterinarskih usluga 52.936,04 €, sustav za praćenje kvalitete zraka 5.812,50 €. U usporedbi s 2023. godinom, rashodi klasificirani u ovoj skupini veći  su za 336.195,19 € ili za 30,3 %.</w:t>
      </w:r>
    </w:p>
    <w:p w14:paraId="7CA7C14D" w14:textId="2A513D0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20. Bilješka uz šifru 074 – Službe javnog zdravstva </w:t>
      </w:r>
    </w:p>
    <w:p w14:paraId="39734472" w14:textId="77777777"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Rashodi razvrstani u navedenu skupinu se odnose na povećani zdravstveni standard 2.961,70 € te sufinanciranje plaće pedijatra 22.500,00 €.</w:t>
      </w:r>
    </w:p>
    <w:p w14:paraId="214962B4" w14:textId="77777777" w:rsidR="00C172FA" w:rsidRDefault="00C172FA" w:rsidP="008F0FE1">
      <w:pPr>
        <w:spacing w:before="100" w:beforeAutospacing="1" w:after="100" w:afterAutospacing="1"/>
        <w:jc w:val="both"/>
        <w:rPr>
          <w:rFonts w:ascii="Calibri" w:hAnsi="Calibri" w:cs="Calibri"/>
        </w:rPr>
      </w:pPr>
    </w:p>
    <w:p w14:paraId="4DD6E4DF" w14:textId="61A95D75"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21. Bilješka uz šifru 081 – Službe rekreacije i sporta </w:t>
      </w:r>
    </w:p>
    <w:p w14:paraId="37F64DC8" w14:textId="550E1E57"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razvrstani u skupinu službe rekreacije i sporta su realizirani u iznosu od 530.214,77 €, i to za realizaciju programa razvoja sporta i rekreacije u iznosu od 325.456,50 € (plaće zaposlenih u Zajednici sportskih udruga Grada Novske koji rade na održavanju sportskih objekata, sufinanciranje rada sportskih klubova, materijalni rashodi, otplata anuiteta za nabavu vozila, nabava opreme) i realizaciju tekućeg projekta održavanja sportskih objekata (režijski troškovi, komunalne usluge, košnja trave, nabava klima uređaja i drugi troškovi održavanja sportskih objekata koji su dani na upravljanje Zajednici sportskih udruga Grada Novske) u iznosu od 69.778,64 €, rashodi vezani za </w:t>
      </w:r>
      <w:proofErr w:type="spellStart"/>
      <w:r w:rsidRPr="008F0FE1">
        <w:rPr>
          <w:rFonts w:ascii="Calibri" w:hAnsi="Calibri" w:cs="Calibri"/>
        </w:rPr>
        <w:t>skate</w:t>
      </w:r>
      <w:proofErr w:type="spellEnd"/>
      <w:r w:rsidRPr="008F0FE1">
        <w:rPr>
          <w:rFonts w:ascii="Calibri" w:hAnsi="Calibri" w:cs="Calibri"/>
        </w:rPr>
        <w:t xml:space="preserve"> park 134.979,63 €. U odnosu na 2023. godinu rashodi u ovoj skupini su ostvareni u većem iznosu za 173.520,53 € ili za 48,50 %.</w:t>
      </w:r>
    </w:p>
    <w:p w14:paraId="05B3BF67" w14:textId="2C714322"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rPr>
        <w:t xml:space="preserve"> </w:t>
      </w:r>
      <w:r w:rsidRPr="008F0FE1">
        <w:rPr>
          <w:rFonts w:ascii="Calibri" w:hAnsi="Calibri" w:cs="Calibri"/>
          <w:b/>
        </w:rPr>
        <w:t xml:space="preserve">22. Bilješka uz šifru 082 – Službe kulture </w:t>
      </w:r>
    </w:p>
    <w:p w14:paraId="4E7DEC0C" w14:textId="18462CDE"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 xml:space="preserve">Rashodi za kulturu su ostvareni u iznosu od 968.467,63 € i odnose se na ostvarene rashode za razvoj civilnog društva, investicijske projekte vjerskih zajednica 70.000,00 €, klaster kulture na temeljima kulturne baština povijesne jezgre Novske 828.168,77 €, program javnih potreba u kulturi 32.275,73 € i kapitalni projekt izgradnje Kulturnog centra za mlade u </w:t>
      </w:r>
      <w:proofErr w:type="spellStart"/>
      <w:r w:rsidRPr="008F0FE1">
        <w:rPr>
          <w:rFonts w:ascii="Calibri" w:hAnsi="Calibri" w:cs="Calibri"/>
        </w:rPr>
        <w:t>Jazavici</w:t>
      </w:r>
      <w:proofErr w:type="spellEnd"/>
      <w:r w:rsidRPr="008F0FE1">
        <w:rPr>
          <w:rFonts w:ascii="Calibri" w:hAnsi="Calibri" w:cs="Calibri"/>
        </w:rPr>
        <w:t xml:space="preserve"> 38.023,13 € . U odnosu na 2023. godinu, rashodi za službe kulture u 2024. godini manji su za 191.632,13 € ili za 16,50 %. </w:t>
      </w:r>
    </w:p>
    <w:p w14:paraId="1DA56FA8" w14:textId="5FC3485B" w:rsidR="008F0FE1" w:rsidRPr="008F0FE1" w:rsidRDefault="008F0FE1" w:rsidP="008F0FE1">
      <w:pPr>
        <w:spacing w:before="100" w:beforeAutospacing="1" w:after="100" w:afterAutospacing="1"/>
        <w:jc w:val="both"/>
        <w:rPr>
          <w:rFonts w:ascii="Calibri" w:hAnsi="Calibri" w:cs="Calibri"/>
          <w:color w:val="FF0000"/>
        </w:rPr>
      </w:pPr>
      <w:r w:rsidRPr="008F0FE1">
        <w:rPr>
          <w:rFonts w:ascii="Calibri" w:hAnsi="Calibri" w:cs="Calibri"/>
          <w:b/>
        </w:rPr>
        <w:t xml:space="preserve">23. Bilješka uz šifru 084 – Religijske i druge službe zajednice </w:t>
      </w:r>
    </w:p>
    <w:p w14:paraId="526CCEB9" w14:textId="76BECC9B"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Rashodi za religijske i druge službe zajednice ostvareni su u iznosu od 6.967,88 €, rashodi su ostvareni na razini prošle godine.</w:t>
      </w:r>
    </w:p>
    <w:p w14:paraId="502F245F" w14:textId="5042B138"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24. Bilješka uz šifru 086  - Rashodi za rekreaciju, kulturu i religiju koji nisu drugdje svrstani </w:t>
      </w:r>
    </w:p>
    <w:p w14:paraId="309D702F" w14:textId="77777777" w:rsidR="008F0FE1" w:rsidRDefault="008F0FE1" w:rsidP="008F0FE1">
      <w:pPr>
        <w:spacing w:before="100" w:beforeAutospacing="1" w:after="100" w:afterAutospacing="1"/>
        <w:jc w:val="both"/>
        <w:rPr>
          <w:rFonts w:ascii="Calibri" w:hAnsi="Calibri" w:cs="Calibri"/>
          <w:b/>
        </w:rPr>
      </w:pPr>
      <w:r w:rsidRPr="008F0FE1">
        <w:rPr>
          <w:rFonts w:ascii="Calibri" w:hAnsi="Calibri" w:cs="Calibri"/>
        </w:rPr>
        <w:t>Rashodi razvrstani u ovu skupinu u 2024. godini iskazani su u iznosu od 98.654,57 € i odnose se na sljedeće aktivnosti i projekte: udruge mladeži i djece 17.600,00 €, humanitarne, socijalne i zdravstvene udruge 4.200,00 €, tehnička kultura 3.000,00 €, udruge iz Domovinskog rata 39.800,00 €, sufinanciranje programa udruga 34.054,57 €. U odnosu na 2023. godinu, rashodi u ovoj skupini veći su za 4.269,79 ili za 4,5 %.</w:t>
      </w:r>
    </w:p>
    <w:p w14:paraId="2FAEF817" w14:textId="4C59EB1C" w:rsidR="008F0FE1" w:rsidRPr="008F0FE1" w:rsidRDefault="008F0FE1" w:rsidP="008F0FE1">
      <w:pPr>
        <w:spacing w:before="100" w:beforeAutospacing="1" w:after="100" w:afterAutospacing="1"/>
        <w:jc w:val="both"/>
        <w:rPr>
          <w:rFonts w:ascii="Calibri" w:hAnsi="Calibri" w:cs="Calibri"/>
          <w:b/>
        </w:rPr>
      </w:pPr>
      <w:r w:rsidRPr="008F0FE1">
        <w:rPr>
          <w:rFonts w:ascii="Calibri" w:hAnsi="Calibri" w:cs="Calibri"/>
          <w:b/>
          <w:color w:val="000000"/>
        </w:rPr>
        <w:t xml:space="preserve">25. Bilješka uz šifru 0911 – Predškolsko obrazovanje </w:t>
      </w:r>
    </w:p>
    <w:p w14:paraId="59D3DB25" w14:textId="57EF207D"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color w:val="000000"/>
        </w:rPr>
        <w:t xml:space="preserve">Rashodi klasificirani za predškolsko obrazovanje ostvareni su u iznosu od 102.891,51 € i uključuju projektnu dokumentaciju za izgradnju dječjeg vrtića u </w:t>
      </w:r>
      <w:proofErr w:type="spellStart"/>
      <w:r w:rsidRPr="008F0FE1">
        <w:rPr>
          <w:rFonts w:ascii="Calibri" w:hAnsi="Calibri" w:cs="Calibri"/>
          <w:color w:val="000000"/>
        </w:rPr>
        <w:t>Novskoj</w:t>
      </w:r>
      <w:proofErr w:type="spellEnd"/>
      <w:r w:rsidRPr="008F0FE1">
        <w:rPr>
          <w:rFonts w:ascii="Calibri" w:hAnsi="Calibri" w:cs="Calibri"/>
          <w:color w:val="000000"/>
        </w:rPr>
        <w:t xml:space="preserve"> 65.449,13 €, građenje objekta 1.687,50 €, ulaganja u dječje vrtiće 35.754,88 €. U odnosu na prethodnu godinu rashodi su veći za 47.871,66 €, 87%.</w:t>
      </w:r>
    </w:p>
    <w:p w14:paraId="054DD74F" w14:textId="1A20ED9C" w:rsidR="008F0FE1" w:rsidRPr="008F0FE1" w:rsidRDefault="008F0FE1" w:rsidP="008F0FE1">
      <w:pPr>
        <w:spacing w:before="100" w:beforeAutospacing="1" w:after="100" w:afterAutospacing="1"/>
        <w:rPr>
          <w:rFonts w:ascii="Calibri" w:hAnsi="Calibri" w:cs="Calibri"/>
          <w:b/>
          <w:color w:val="000000"/>
        </w:rPr>
      </w:pPr>
      <w:r w:rsidRPr="008F0FE1">
        <w:rPr>
          <w:rFonts w:ascii="Calibri" w:hAnsi="Calibri" w:cs="Calibri"/>
          <w:b/>
          <w:color w:val="000000"/>
        </w:rPr>
        <w:t xml:space="preserve">26. Bilješka uz šifru 0922 – Više srednjoškolsko obrazovanje </w:t>
      </w:r>
    </w:p>
    <w:p w14:paraId="1FFF7BCB" w14:textId="7B4BB631" w:rsidR="008F0FE1" w:rsidRDefault="008F0FE1" w:rsidP="00C172FA">
      <w:pPr>
        <w:spacing w:before="100" w:beforeAutospacing="1" w:after="100" w:afterAutospacing="1"/>
        <w:jc w:val="both"/>
        <w:rPr>
          <w:rFonts w:ascii="Calibri" w:hAnsi="Calibri" w:cs="Calibri"/>
          <w:color w:val="000000"/>
        </w:rPr>
      </w:pPr>
      <w:r w:rsidRPr="008F0FE1">
        <w:rPr>
          <w:rFonts w:ascii="Calibri" w:hAnsi="Calibri" w:cs="Calibri"/>
          <w:color w:val="000000"/>
        </w:rPr>
        <w:t>Više srednjoškolsko obrazovanje uključuje rashode za učeničke stipendije u iznosu od 62.030,00 €. U usporedbi s prethodnom 2023. godinom, ovi su rashodi ostvareni u manjem  iznosu za 2.080,10 € ili za 3,20 %.</w:t>
      </w:r>
    </w:p>
    <w:p w14:paraId="1E636384" w14:textId="77777777" w:rsidR="00C172FA" w:rsidRPr="008F0FE1" w:rsidRDefault="00C172FA" w:rsidP="00C172FA">
      <w:pPr>
        <w:spacing w:before="100" w:beforeAutospacing="1" w:after="100" w:afterAutospacing="1"/>
        <w:jc w:val="both"/>
        <w:rPr>
          <w:rFonts w:ascii="Calibri" w:hAnsi="Calibri" w:cs="Calibri"/>
          <w:b/>
          <w:color w:val="000000"/>
        </w:rPr>
      </w:pPr>
    </w:p>
    <w:p w14:paraId="0BFB1E0F" w14:textId="6E460FEF" w:rsidR="008F0FE1" w:rsidRPr="008F0FE1" w:rsidRDefault="008F0FE1" w:rsidP="008F0FE1">
      <w:pPr>
        <w:spacing w:before="100" w:beforeAutospacing="1" w:after="100" w:afterAutospacing="1"/>
        <w:jc w:val="both"/>
        <w:rPr>
          <w:rFonts w:ascii="Calibri" w:hAnsi="Calibri" w:cs="Calibri"/>
          <w:b/>
          <w:bCs/>
          <w:color w:val="000000"/>
        </w:rPr>
      </w:pPr>
      <w:r w:rsidRPr="008F0FE1">
        <w:rPr>
          <w:rFonts w:ascii="Calibri" w:hAnsi="Calibri" w:cs="Calibri"/>
          <w:b/>
          <w:bCs/>
          <w:color w:val="000000"/>
        </w:rPr>
        <w:lastRenderedPageBreak/>
        <w:t>27. Bilješka uz šifru 093 – Poslije srednjoškolsko, ali ne visoko obrazovanje</w:t>
      </w:r>
    </w:p>
    <w:p w14:paraId="55D259AB" w14:textId="38E79DAC" w:rsidR="008F0FE1" w:rsidRPr="008F0FE1" w:rsidRDefault="008F0FE1" w:rsidP="008F0FE1">
      <w:pPr>
        <w:spacing w:before="100" w:beforeAutospacing="1" w:after="100" w:afterAutospacing="1"/>
        <w:jc w:val="both"/>
        <w:rPr>
          <w:rFonts w:ascii="Calibri" w:hAnsi="Calibri" w:cs="Calibri"/>
          <w:b/>
          <w:bCs/>
          <w:color w:val="000000"/>
        </w:rPr>
      </w:pPr>
      <w:r w:rsidRPr="008F0FE1">
        <w:rPr>
          <w:rFonts w:ascii="Calibri" w:hAnsi="Calibri" w:cs="Calibri"/>
          <w:color w:val="000000"/>
        </w:rPr>
        <w:t>Rashodi razvrstani u ovu skupinu ostvareni su u iznosu od 1.224.035,50 € odnose se na rashode za izgradnju Centra cjeloživotnog obrazovanja.</w:t>
      </w:r>
    </w:p>
    <w:p w14:paraId="4B1B5D3E" w14:textId="5C51EB16" w:rsidR="008F0FE1" w:rsidRPr="008F0FE1" w:rsidRDefault="008F0FE1" w:rsidP="008F0FE1">
      <w:pPr>
        <w:spacing w:before="100" w:beforeAutospacing="1" w:after="100" w:afterAutospacing="1"/>
        <w:jc w:val="both"/>
        <w:rPr>
          <w:rFonts w:ascii="Calibri" w:hAnsi="Calibri" w:cs="Calibri"/>
          <w:color w:val="000000"/>
        </w:rPr>
      </w:pPr>
      <w:r w:rsidRPr="008F0FE1">
        <w:rPr>
          <w:rFonts w:ascii="Calibri" w:hAnsi="Calibri" w:cs="Calibri"/>
          <w:b/>
          <w:color w:val="000000"/>
        </w:rPr>
        <w:t xml:space="preserve">28. Bilješka uz šifru 0942 – Drugi stupanj visoke naobrazbe </w:t>
      </w:r>
    </w:p>
    <w:p w14:paraId="48A3317A" w14:textId="2513061E" w:rsidR="008F0FE1" w:rsidRPr="008F0FE1" w:rsidRDefault="008F0FE1" w:rsidP="00C172FA">
      <w:pPr>
        <w:spacing w:before="100" w:beforeAutospacing="1" w:after="100" w:afterAutospacing="1"/>
        <w:jc w:val="both"/>
        <w:rPr>
          <w:rFonts w:ascii="Calibri" w:hAnsi="Calibri" w:cs="Calibri"/>
          <w:b/>
          <w:color w:val="000000"/>
        </w:rPr>
      </w:pPr>
      <w:r w:rsidRPr="008F0FE1">
        <w:rPr>
          <w:rFonts w:ascii="Calibri" w:hAnsi="Calibri" w:cs="Calibri"/>
        </w:rPr>
        <w:t xml:space="preserve">Rashodi za drugi stupanj visoke naobrazbe iskazani su u iznosu od 77.141,00 € kn i odnose se na studentske stipendije.  </w:t>
      </w:r>
    </w:p>
    <w:p w14:paraId="52F4C2F1" w14:textId="216C1F23"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29. Bilješka uz šifru 098 – Usluge obrazovanja koje nisu drugdje svrstane</w:t>
      </w:r>
    </w:p>
    <w:p w14:paraId="555D2AD5" w14:textId="4E911059" w:rsidR="008F0FE1" w:rsidRPr="008F0FE1" w:rsidRDefault="008F0FE1" w:rsidP="00C172FA">
      <w:pPr>
        <w:spacing w:before="100" w:beforeAutospacing="1" w:after="100" w:afterAutospacing="1"/>
        <w:jc w:val="both"/>
        <w:rPr>
          <w:rFonts w:ascii="Calibri" w:hAnsi="Calibri" w:cs="Calibri"/>
          <w:b/>
        </w:rPr>
      </w:pPr>
      <w:r w:rsidRPr="008F0FE1">
        <w:rPr>
          <w:rFonts w:ascii="Calibri" w:hAnsi="Calibri" w:cs="Calibri"/>
        </w:rPr>
        <w:t>Rashodi klasificirani u navedenu skupinu su ostvareni u iznosu od 113.343,75 €, i to za sufinanciranje programa škola s područja Grada.</w:t>
      </w:r>
    </w:p>
    <w:p w14:paraId="28F0468A" w14:textId="0192FA79"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30. Bilješka uz šifru 1011 – Bolest </w:t>
      </w:r>
    </w:p>
    <w:p w14:paraId="30EA9836" w14:textId="4E2C1BE5" w:rsidR="008F0FE1" w:rsidRPr="008F0FE1" w:rsidRDefault="008F0FE1" w:rsidP="0027549E">
      <w:pPr>
        <w:spacing w:before="100" w:beforeAutospacing="1" w:after="100" w:afterAutospacing="1"/>
        <w:jc w:val="both"/>
        <w:rPr>
          <w:rFonts w:ascii="Calibri" w:hAnsi="Calibri" w:cs="Calibri"/>
          <w:b/>
        </w:rPr>
      </w:pPr>
      <w:r w:rsidRPr="008F0FE1">
        <w:rPr>
          <w:rFonts w:ascii="Calibri" w:hAnsi="Calibri" w:cs="Calibri"/>
        </w:rPr>
        <w:t xml:space="preserve">Rashodi razvrstani u navedenu skupinu su iskazani u iznosu od 1.890,00 € i odnose se na projekt „NE ovisnosti“, provođenje terapijskih radionica protiv alkohola i kocke. </w:t>
      </w:r>
    </w:p>
    <w:p w14:paraId="4D792CD6" w14:textId="180FFFC0"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b/>
          <w:color w:val="000000"/>
        </w:rPr>
        <w:t xml:space="preserve">31. Bilješka uz šifru 102 – Starost </w:t>
      </w:r>
    </w:p>
    <w:p w14:paraId="440A0463" w14:textId="1730A043" w:rsidR="008F0FE1" w:rsidRPr="008F0FE1"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color w:val="000000"/>
        </w:rPr>
        <w:t xml:space="preserve">Ova skupina rashoda ostvarena je u iznosu od 199.334,65 € i uključuje novčani dodatak umirovljenicima isplaćen u iznosu od 19.380,00 €, tekuće pomoći Domu za starije i nemoćne osobe Sisak 42.032,94 € za materijalno-financijske rashode Dnevnog centra za starije osobe u </w:t>
      </w:r>
      <w:proofErr w:type="spellStart"/>
      <w:r w:rsidRPr="008F0FE1">
        <w:rPr>
          <w:rFonts w:ascii="Calibri" w:hAnsi="Calibri" w:cs="Calibri"/>
          <w:color w:val="000000"/>
        </w:rPr>
        <w:t>Novskoj</w:t>
      </w:r>
      <w:proofErr w:type="spellEnd"/>
      <w:r w:rsidRPr="008F0FE1">
        <w:rPr>
          <w:rFonts w:ascii="Calibri" w:hAnsi="Calibri" w:cs="Calibri"/>
          <w:color w:val="000000"/>
        </w:rPr>
        <w:t xml:space="preserve">, dogradnja i opremanje </w:t>
      </w:r>
      <w:r w:rsidRPr="008F0FE1">
        <w:rPr>
          <w:rFonts w:ascii="Calibri" w:hAnsi="Calibri" w:cs="Calibri"/>
          <w:i/>
          <w:iCs/>
          <w:color w:val="000000"/>
        </w:rPr>
        <w:t>Centra za starije osobe Novska</w:t>
      </w:r>
      <w:r w:rsidRPr="008F0FE1">
        <w:rPr>
          <w:rFonts w:ascii="Calibri" w:hAnsi="Calibri" w:cs="Calibri"/>
          <w:color w:val="000000"/>
        </w:rPr>
        <w:t xml:space="preserve"> 137.921,71 €</w:t>
      </w:r>
      <w:r w:rsidRPr="008F0FE1">
        <w:rPr>
          <w:rFonts w:ascii="Calibri" w:hAnsi="Calibri" w:cs="Calibri"/>
          <w:i/>
          <w:iCs/>
          <w:color w:val="000000"/>
        </w:rPr>
        <w:t xml:space="preserve"> </w:t>
      </w:r>
      <w:r w:rsidRPr="008F0FE1">
        <w:rPr>
          <w:rFonts w:ascii="Calibri" w:hAnsi="Calibri" w:cs="Calibri"/>
          <w:color w:val="000000"/>
        </w:rPr>
        <w:t>.  Ovi rashodi su, u usporedbi s 2023. godinom, manji za 131.402,42 € ili za 2,70 %.</w:t>
      </w:r>
    </w:p>
    <w:p w14:paraId="31B815C4" w14:textId="7B253178" w:rsidR="008F0FE1" w:rsidRPr="008F0FE1" w:rsidRDefault="008F0FE1" w:rsidP="008F0FE1">
      <w:pPr>
        <w:spacing w:before="100" w:beforeAutospacing="1" w:after="100" w:afterAutospacing="1"/>
        <w:rPr>
          <w:rFonts w:ascii="Calibri" w:hAnsi="Calibri" w:cs="Calibri"/>
          <w:color w:val="000000"/>
        </w:rPr>
      </w:pPr>
      <w:r w:rsidRPr="008F0FE1">
        <w:rPr>
          <w:rFonts w:ascii="Calibri" w:hAnsi="Calibri" w:cs="Calibri"/>
          <w:b/>
          <w:color w:val="000000"/>
        </w:rPr>
        <w:t xml:space="preserve">32. Bilješka uz šifru 104 – Obitelj i djeca </w:t>
      </w:r>
    </w:p>
    <w:p w14:paraId="43580AAD" w14:textId="12C524EA" w:rsidR="00D725FB" w:rsidRPr="0027549E" w:rsidRDefault="008F0FE1" w:rsidP="008F0FE1">
      <w:pPr>
        <w:spacing w:before="100" w:beforeAutospacing="1" w:after="100" w:afterAutospacing="1"/>
        <w:jc w:val="both"/>
        <w:rPr>
          <w:rFonts w:ascii="Calibri" w:hAnsi="Calibri" w:cs="Calibri"/>
          <w:b/>
          <w:color w:val="000000"/>
        </w:rPr>
      </w:pPr>
      <w:r w:rsidRPr="008F0FE1">
        <w:rPr>
          <w:rFonts w:ascii="Calibri" w:hAnsi="Calibri" w:cs="Calibri"/>
        </w:rPr>
        <w:t xml:space="preserve">Rashodi klasificirani u ovu skupinu realizirani su u iznosu od 113.543,87 €, i to: isplata financijske potpore roditeljima novorođene djece „Kolica za novljanskog klinca“ 92.556,40 €, zatim rashodi namijenjeni opremi za novorođeno dijete „Paket za bebe“ 15.987,73 €,  projekt „Dom izvan doma“ 4.999,74 €. U usporedbi s 2023. godinom ovi su rashodi ostvareni u većem iznosu za 17.892,50 €, 18,7 €. </w:t>
      </w:r>
    </w:p>
    <w:p w14:paraId="673EF7F5" w14:textId="413C5A11"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t xml:space="preserve">33. Bilješka uz šifru 107 – Socijalna pomoć stanovništvu koje nije obuhvaćeno redovnim socijalnim programima </w:t>
      </w:r>
    </w:p>
    <w:p w14:paraId="331A9CD3" w14:textId="379B56F6" w:rsidR="008F0FE1" w:rsidRDefault="008F0FE1" w:rsidP="008F0FE1">
      <w:pPr>
        <w:spacing w:before="100" w:beforeAutospacing="1" w:after="100" w:afterAutospacing="1"/>
        <w:jc w:val="both"/>
        <w:rPr>
          <w:rFonts w:ascii="Calibri" w:hAnsi="Calibri" w:cs="Calibri"/>
        </w:rPr>
      </w:pPr>
      <w:r w:rsidRPr="008F0FE1">
        <w:rPr>
          <w:rFonts w:ascii="Calibri" w:hAnsi="Calibri" w:cs="Calibri"/>
        </w:rPr>
        <w:t>Ova skupina rashoda iskazana je u iznosu od 17.418,12 € i  odnosi se na program socijalne skrbi, u dijelu pomoći za troškove stanovanja, ogrjeva, jednokratnih novčanih pomoći te pomoći za podmirenje pogrebnih troškova. U odnosu na prethodnu godinu rashodi su manji za 467,59 €, 2,60</w:t>
      </w:r>
      <w:r w:rsidR="0027549E">
        <w:rPr>
          <w:rFonts w:ascii="Calibri" w:hAnsi="Calibri" w:cs="Calibri"/>
        </w:rPr>
        <w:t>%</w:t>
      </w:r>
      <w:r w:rsidRPr="008F0FE1">
        <w:rPr>
          <w:rFonts w:ascii="Calibri" w:hAnsi="Calibri" w:cs="Calibri"/>
        </w:rPr>
        <w:t>.</w:t>
      </w:r>
    </w:p>
    <w:p w14:paraId="5C222230" w14:textId="77777777" w:rsidR="0027549E" w:rsidRDefault="0027549E" w:rsidP="008F0FE1">
      <w:pPr>
        <w:spacing w:before="100" w:beforeAutospacing="1" w:after="100" w:afterAutospacing="1"/>
        <w:jc w:val="both"/>
        <w:rPr>
          <w:rFonts w:ascii="Calibri" w:hAnsi="Calibri" w:cs="Calibri"/>
        </w:rPr>
      </w:pPr>
    </w:p>
    <w:p w14:paraId="53A01E30" w14:textId="77777777" w:rsidR="0027549E" w:rsidRPr="008F0FE1" w:rsidRDefault="0027549E" w:rsidP="008F0FE1">
      <w:pPr>
        <w:spacing w:before="100" w:beforeAutospacing="1" w:after="100" w:afterAutospacing="1"/>
        <w:jc w:val="both"/>
        <w:rPr>
          <w:rFonts w:ascii="Calibri" w:hAnsi="Calibri" w:cs="Calibri"/>
          <w:b/>
        </w:rPr>
      </w:pPr>
    </w:p>
    <w:p w14:paraId="441A228D" w14:textId="68970524" w:rsidR="008F0FE1" w:rsidRPr="008F0FE1" w:rsidRDefault="008F0FE1" w:rsidP="008F0FE1">
      <w:pPr>
        <w:spacing w:before="100" w:beforeAutospacing="1" w:after="100" w:afterAutospacing="1"/>
        <w:jc w:val="both"/>
        <w:rPr>
          <w:rFonts w:ascii="Calibri" w:hAnsi="Calibri" w:cs="Calibri"/>
        </w:rPr>
      </w:pPr>
      <w:r w:rsidRPr="008F0FE1">
        <w:rPr>
          <w:rFonts w:ascii="Calibri" w:hAnsi="Calibri" w:cs="Calibri"/>
          <w:b/>
        </w:rPr>
        <w:lastRenderedPageBreak/>
        <w:t xml:space="preserve">34. Bilješka uz šifru 109 – Aktivnosti socijalne zaštite koje nisu drugdje svrstane </w:t>
      </w:r>
    </w:p>
    <w:p w14:paraId="22CC7E0C" w14:textId="018176EE" w:rsidR="008F0FE1" w:rsidRPr="008F0FE1" w:rsidRDefault="008F0FE1" w:rsidP="008F0FE1">
      <w:pPr>
        <w:spacing w:before="100" w:beforeAutospacing="1" w:after="100" w:afterAutospacing="1"/>
        <w:jc w:val="both"/>
        <w:rPr>
          <w:rFonts w:ascii="Calibri" w:hAnsi="Calibri" w:cs="Calibri"/>
          <w:b/>
        </w:rPr>
      </w:pPr>
      <w:r w:rsidRPr="008F0FE1">
        <w:rPr>
          <w:rFonts w:ascii="Calibri" w:hAnsi="Calibri" w:cs="Calibri"/>
        </w:rPr>
        <w:t xml:space="preserve">Rashodi za aktivnosti socijalne zaštite koje nisu drugdje svrstane ostvareni su u iznosu od 49.999,92 € i odnose se na sufinanciranje redovne aktivnosti Gradske organizacije Crvenog križa Novska. </w:t>
      </w:r>
    </w:p>
    <w:p w14:paraId="2F706304" w14:textId="77777777" w:rsidR="008F0FE1" w:rsidRDefault="008F0FE1"/>
    <w:p w14:paraId="773D0D62" w14:textId="77777777" w:rsidR="00D725FB" w:rsidRDefault="00D725FB"/>
    <w:p w14:paraId="725B13FF" w14:textId="77777777" w:rsidR="00D725FB" w:rsidRDefault="00D725FB"/>
    <w:p w14:paraId="4A041679" w14:textId="77777777" w:rsidR="00D725FB" w:rsidRDefault="00D725FB"/>
    <w:p w14:paraId="1B276D04" w14:textId="77777777" w:rsidR="00D725FB" w:rsidRDefault="00D725FB"/>
    <w:p w14:paraId="29F3FF0A" w14:textId="77777777" w:rsidR="00D725FB" w:rsidRDefault="00D725FB"/>
    <w:p w14:paraId="613CCF59" w14:textId="77777777" w:rsidR="00D725FB" w:rsidRDefault="00D725FB"/>
    <w:p w14:paraId="08E31725" w14:textId="77777777" w:rsidR="00D725FB" w:rsidRDefault="00D725FB"/>
    <w:p w14:paraId="7437FC6A" w14:textId="77777777" w:rsidR="00D725FB" w:rsidRDefault="00D725FB"/>
    <w:p w14:paraId="578949FC" w14:textId="77777777" w:rsidR="00D725FB" w:rsidRDefault="00D725FB"/>
    <w:p w14:paraId="0C2E6522" w14:textId="77777777" w:rsidR="00D725FB" w:rsidRDefault="00D725FB"/>
    <w:p w14:paraId="401FCA0F" w14:textId="77777777" w:rsidR="00D725FB" w:rsidRDefault="00D725FB"/>
    <w:p w14:paraId="3508500E" w14:textId="77777777" w:rsidR="00D725FB" w:rsidRDefault="00D725FB"/>
    <w:p w14:paraId="1CBC9FCF" w14:textId="77777777" w:rsidR="00D725FB" w:rsidRDefault="00D725FB"/>
    <w:p w14:paraId="6B9A9915" w14:textId="77777777" w:rsidR="00D725FB" w:rsidRDefault="00D725FB"/>
    <w:p w14:paraId="1BF64E18" w14:textId="77777777" w:rsidR="00D725FB" w:rsidRDefault="00D725FB"/>
    <w:p w14:paraId="5B0A3546" w14:textId="77777777" w:rsidR="00D725FB" w:rsidRDefault="00D725FB"/>
    <w:p w14:paraId="781946D0" w14:textId="77777777" w:rsidR="00D725FB" w:rsidRDefault="00D725FB"/>
    <w:p w14:paraId="37546392" w14:textId="77777777" w:rsidR="00D725FB" w:rsidRDefault="00D725FB"/>
    <w:p w14:paraId="35CD03EF" w14:textId="77777777" w:rsidR="00D725FB" w:rsidRDefault="00D725FB"/>
    <w:p w14:paraId="0A1935A0" w14:textId="77777777" w:rsidR="00D725FB" w:rsidRDefault="00D725FB"/>
    <w:p w14:paraId="7DBFDF3C" w14:textId="77777777" w:rsidR="00D725FB" w:rsidRDefault="00D725FB"/>
    <w:p w14:paraId="7A016F01" w14:textId="77777777" w:rsidR="00D725FB" w:rsidRDefault="00D725FB"/>
    <w:p w14:paraId="0A170A17" w14:textId="77777777" w:rsidR="00D725FB" w:rsidRDefault="00D725FB"/>
    <w:p w14:paraId="39013390" w14:textId="77777777" w:rsidR="00D725FB" w:rsidRDefault="00D725FB"/>
    <w:p w14:paraId="41E8A8B7" w14:textId="77777777" w:rsidR="00D725FB" w:rsidRDefault="00D725FB"/>
    <w:p w14:paraId="4DB2FE65" w14:textId="77777777" w:rsidR="00D725FB" w:rsidRDefault="00D725FB"/>
    <w:p w14:paraId="43367EED" w14:textId="77777777" w:rsidR="00D725FB" w:rsidRDefault="00D725FB"/>
    <w:p w14:paraId="2B4B8C47" w14:textId="77777777" w:rsidR="00D725FB" w:rsidRDefault="00D725FB"/>
    <w:p w14:paraId="23E35BD3" w14:textId="77777777" w:rsidR="00D725FB" w:rsidRDefault="00D725FB"/>
    <w:p w14:paraId="7D98632C" w14:textId="77777777" w:rsidR="00D725FB" w:rsidRDefault="00D725FB"/>
    <w:p w14:paraId="5199578D" w14:textId="77777777" w:rsidR="00D725FB" w:rsidRDefault="00D725FB"/>
    <w:p w14:paraId="30A01D1E" w14:textId="77777777" w:rsidR="00D725FB" w:rsidRDefault="00D725FB"/>
    <w:p w14:paraId="05C644F5" w14:textId="77777777" w:rsidR="00D725FB" w:rsidRDefault="00D725FB"/>
    <w:p w14:paraId="759A32C5" w14:textId="77777777" w:rsidR="00D725FB" w:rsidRDefault="00D725FB"/>
    <w:p w14:paraId="2C85BAF7" w14:textId="77777777" w:rsidR="0027549E" w:rsidRDefault="0027549E"/>
    <w:p w14:paraId="56FA95BF" w14:textId="77777777" w:rsidR="0027549E" w:rsidRDefault="0027549E"/>
    <w:p w14:paraId="18A2A050" w14:textId="77777777" w:rsidR="0027549E" w:rsidRDefault="0027549E"/>
    <w:p w14:paraId="65200EC5" w14:textId="77777777" w:rsidR="0027549E" w:rsidRDefault="0027549E"/>
    <w:p w14:paraId="46D99FEB" w14:textId="77777777" w:rsidR="0027549E" w:rsidRDefault="0027549E"/>
    <w:p w14:paraId="09BC7405" w14:textId="77777777" w:rsidR="0027549E" w:rsidRDefault="0027549E"/>
    <w:p w14:paraId="3E35461D" w14:textId="77777777" w:rsidR="0027549E" w:rsidRDefault="0027549E"/>
    <w:p w14:paraId="60DE7BDC" w14:textId="77777777" w:rsidR="0027549E" w:rsidRDefault="0027549E"/>
    <w:p w14:paraId="4050D89D" w14:textId="77777777" w:rsidR="00D725FB" w:rsidRDefault="00D725FB"/>
    <w:p w14:paraId="691D0813" w14:textId="77777777" w:rsidR="00D725FB" w:rsidRDefault="00D725FB" w:rsidP="00D725FB">
      <w:pPr>
        <w:rPr>
          <w:rFonts w:ascii="Calibri" w:hAnsi="Calibri" w:cs="Calibri"/>
          <w:b/>
        </w:rPr>
      </w:pPr>
      <w:r>
        <w:rPr>
          <w:rFonts w:ascii="Calibri" w:hAnsi="Calibri" w:cs="Calibri"/>
          <w:b/>
        </w:rPr>
        <w:lastRenderedPageBreak/>
        <w:t>R E P U B L I K A   H R V A T S K A</w:t>
      </w:r>
    </w:p>
    <w:p w14:paraId="19CBB5A5" w14:textId="77777777" w:rsidR="00D725FB" w:rsidRDefault="00D725FB" w:rsidP="00D725FB">
      <w:pPr>
        <w:rPr>
          <w:rFonts w:ascii="Calibri" w:hAnsi="Calibri" w:cs="Calibri"/>
          <w:b/>
        </w:rPr>
      </w:pPr>
      <w:r>
        <w:rPr>
          <w:rFonts w:ascii="Calibri" w:hAnsi="Calibri" w:cs="Calibri"/>
          <w:b/>
        </w:rPr>
        <w:t>SISAČKO – MOSLAVAČKA ŽUPANIJA</w:t>
      </w:r>
    </w:p>
    <w:p w14:paraId="37042E45" w14:textId="77777777" w:rsidR="00D725FB" w:rsidRDefault="00D725FB" w:rsidP="00D725FB">
      <w:pPr>
        <w:rPr>
          <w:rFonts w:ascii="Calibri" w:hAnsi="Calibri" w:cs="Calibri"/>
        </w:rPr>
      </w:pPr>
      <w:r>
        <w:rPr>
          <w:rFonts w:ascii="Calibri" w:hAnsi="Calibri" w:cs="Calibri"/>
          <w:b/>
        </w:rPr>
        <w:t>GRAD NOVSKA</w:t>
      </w:r>
    </w:p>
    <w:p w14:paraId="366FD0CD" w14:textId="77777777" w:rsidR="00D725FB" w:rsidRDefault="00D725FB" w:rsidP="00D725FB">
      <w:pPr>
        <w:rPr>
          <w:rFonts w:ascii="Calibri" w:hAnsi="Calibri" w:cs="Calibri"/>
        </w:rPr>
      </w:pPr>
      <w:r>
        <w:rPr>
          <w:rFonts w:ascii="Calibri" w:hAnsi="Calibri" w:cs="Calibri"/>
        </w:rPr>
        <w:t>Novska, Trg dr. Franje Tuđmana 2</w:t>
      </w:r>
    </w:p>
    <w:p w14:paraId="7AAA2A1A" w14:textId="77777777" w:rsidR="00D725FB" w:rsidRDefault="00D725FB" w:rsidP="00D725FB">
      <w:pPr>
        <w:rPr>
          <w:rFonts w:ascii="Calibri" w:hAnsi="Calibri" w:cs="Calibri"/>
        </w:rPr>
      </w:pPr>
      <w:r>
        <w:rPr>
          <w:rFonts w:ascii="Calibri" w:hAnsi="Calibri" w:cs="Calibri"/>
        </w:rPr>
        <w:t>IBAN: HR23400091829300005</w:t>
      </w:r>
    </w:p>
    <w:p w14:paraId="6D1E1B48" w14:textId="77777777" w:rsidR="00D725FB" w:rsidRDefault="00D725FB" w:rsidP="00D725FB">
      <w:pPr>
        <w:rPr>
          <w:rFonts w:ascii="Calibri" w:hAnsi="Calibri" w:cs="Calibri"/>
        </w:rPr>
      </w:pPr>
      <w:r>
        <w:rPr>
          <w:rFonts w:ascii="Calibri" w:hAnsi="Calibri" w:cs="Calibri"/>
        </w:rPr>
        <w:t>Matični broj: 02558661</w:t>
      </w:r>
    </w:p>
    <w:p w14:paraId="37099277" w14:textId="77777777" w:rsidR="00D725FB" w:rsidRDefault="00D725FB" w:rsidP="00D725FB">
      <w:pPr>
        <w:rPr>
          <w:rFonts w:ascii="Calibri" w:hAnsi="Calibri" w:cs="Calibri"/>
        </w:rPr>
      </w:pPr>
      <w:r>
        <w:rPr>
          <w:rFonts w:ascii="Calibri" w:hAnsi="Calibri" w:cs="Calibri"/>
        </w:rPr>
        <w:t>OIB: 09112913581</w:t>
      </w:r>
    </w:p>
    <w:p w14:paraId="0544BC12" w14:textId="77777777" w:rsidR="00D725FB" w:rsidRDefault="00D725FB" w:rsidP="00D725FB">
      <w:pPr>
        <w:rPr>
          <w:rFonts w:ascii="Calibri" w:hAnsi="Calibri" w:cs="Calibri"/>
        </w:rPr>
      </w:pPr>
      <w:r>
        <w:rPr>
          <w:rFonts w:ascii="Calibri" w:hAnsi="Calibri" w:cs="Calibri"/>
        </w:rPr>
        <w:t>Šifra djelatnosti: 8411</w:t>
      </w:r>
    </w:p>
    <w:p w14:paraId="38EFB40A" w14:textId="77777777" w:rsidR="00D725FB" w:rsidRDefault="00D725FB" w:rsidP="00D725FB">
      <w:pPr>
        <w:rPr>
          <w:rFonts w:ascii="Calibri" w:hAnsi="Calibri" w:cs="Calibri"/>
        </w:rPr>
      </w:pPr>
      <w:r>
        <w:rPr>
          <w:rFonts w:ascii="Calibri" w:hAnsi="Calibri" w:cs="Calibri"/>
        </w:rPr>
        <w:t>Razina: 22</w:t>
      </w:r>
    </w:p>
    <w:p w14:paraId="5EDAB1A2" w14:textId="77777777" w:rsidR="00D725FB" w:rsidRDefault="00D725FB" w:rsidP="00D725FB">
      <w:pPr>
        <w:rPr>
          <w:rFonts w:ascii="Calibri" w:hAnsi="Calibri" w:cs="Calibri"/>
        </w:rPr>
      </w:pPr>
      <w:r>
        <w:rPr>
          <w:rFonts w:ascii="Calibri" w:hAnsi="Calibri" w:cs="Calibri"/>
        </w:rPr>
        <w:t>RKP: 28918</w:t>
      </w:r>
    </w:p>
    <w:p w14:paraId="06DD7111" w14:textId="77777777" w:rsidR="00D725FB" w:rsidRDefault="00D725FB" w:rsidP="00D725FB">
      <w:pPr>
        <w:rPr>
          <w:rFonts w:ascii="Calibri" w:hAnsi="Calibri" w:cs="Calibri"/>
        </w:rPr>
      </w:pPr>
      <w:r>
        <w:rPr>
          <w:rFonts w:ascii="Calibri" w:hAnsi="Calibri" w:cs="Calibri"/>
        </w:rPr>
        <w:t>Šifra grada: 293</w:t>
      </w:r>
    </w:p>
    <w:p w14:paraId="78474B26" w14:textId="77777777" w:rsidR="00D725FB" w:rsidRDefault="00D725FB" w:rsidP="00D725FB">
      <w:pPr>
        <w:rPr>
          <w:rFonts w:ascii="Calibri" w:hAnsi="Calibri" w:cs="Calibri"/>
        </w:rPr>
      </w:pPr>
      <w:r>
        <w:rPr>
          <w:rFonts w:ascii="Calibri" w:hAnsi="Calibri" w:cs="Calibri"/>
        </w:rPr>
        <w:t>Razdoblje: 2024-12</w:t>
      </w:r>
    </w:p>
    <w:p w14:paraId="621AF6ED" w14:textId="77777777" w:rsidR="00D725FB" w:rsidRDefault="00D725FB" w:rsidP="00D725FB">
      <w:pPr>
        <w:rPr>
          <w:rFonts w:ascii="Calibri" w:hAnsi="Calibri" w:cs="Calibri"/>
        </w:rPr>
      </w:pPr>
      <w:r>
        <w:rPr>
          <w:rFonts w:ascii="Calibri" w:hAnsi="Calibri" w:cs="Calibri"/>
        </w:rPr>
        <w:t xml:space="preserve"> </w:t>
      </w:r>
    </w:p>
    <w:p w14:paraId="3F7FC155" w14:textId="77777777" w:rsidR="00D725FB" w:rsidRDefault="00D725FB" w:rsidP="00D725FB">
      <w:pPr>
        <w:jc w:val="center"/>
        <w:rPr>
          <w:rFonts w:ascii="Calibri" w:hAnsi="Calibri" w:cs="Calibri"/>
          <w:b/>
        </w:rPr>
      </w:pPr>
      <w:r>
        <w:rPr>
          <w:rFonts w:ascii="Calibri" w:hAnsi="Calibri" w:cs="Calibri"/>
          <w:b/>
        </w:rPr>
        <w:t xml:space="preserve"> </w:t>
      </w:r>
    </w:p>
    <w:p w14:paraId="2328AE8D" w14:textId="77777777" w:rsidR="00D725FB" w:rsidRDefault="00D725FB" w:rsidP="00D725FB">
      <w:pPr>
        <w:shd w:val="clear" w:color="auto" w:fill="DDD9C3"/>
        <w:jc w:val="center"/>
        <w:rPr>
          <w:rFonts w:ascii="Calibri" w:hAnsi="Calibri" w:cs="Calibri"/>
          <w:b/>
          <w:color w:val="000000"/>
        </w:rPr>
      </w:pPr>
      <w:r>
        <w:rPr>
          <w:rFonts w:ascii="Calibri" w:hAnsi="Calibri" w:cs="Calibri"/>
          <w:b/>
          <w:color w:val="000000"/>
        </w:rPr>
        <w:t xml:space="preserve">Bilješke uz Izvještaj o promjenama u vrijednosti i obujmu imovine i obveza </w:t>
      </w:r>
    </w:p>
    <w:p w14:paraId="6ABD1470" w14:textId="77777777" w:rsidR="00D725FB" w:rsidRDefault="00D725FB" w:rsidP="00D725FB">
      <w:pPr>
        <w:shd w:val="clear" w:color="auto" w:fill="DDD9C3"/>
        <w:jc w:val="center"/>
        <w:rPr>
          <w:rFonts w:ascii="Calibri" w:hAnsi="Calibri" w:cs="Calibri"/>
          <w:b/>
          <w:color w:val="000000"/>
        </w:rPr>
      </w:pPr>
      <w:r>
        <w:rPr>
          <w:rFonts w:ascii="Calibri" w:hAnsi="Calibri" w:cs="Calibri"/>
          <w:b/>
          <w:color w:val="000000"/>
        </w:rPr>
        <w:t>(Obrazac P-VRIO)</w:t>
      </w:r>
    </w:p>
    <w:p w14:paraId="72C5F5E2"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2F76E034"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7E840387" w14:textId="77777777" w:rsidR="00D725FB" w:rsidRDefault="00D725FB" w:rsidP="00D725FB">
      <w:pPr>
        <w:jc w:val="both"/>
        <w:rPr>
          <w:rFonts w:ascii="Calibri" w:hAnsi="Calibri" w:cs="Calibri"/>
          <w:b/>
          <w:color w:val="000000"/>
        </w:rPr>
      </w:pPr>
      <w:r>
        <w:rPr>
          <w:rFonts w:ascii="Calibri" w:hAnsi="Calibri" w:cs="Calibri"/>
          <w:b/>
          <w:color w:val="000000"/>
        </w:rPr>
        <w:t>91512 – Promjene u obujmu imovine</w:t>
      </w:r>
    </w:p>
    <w:p w14:paraId="29884DAD" w14:textId="77777777" w:rsidR="00D725FB" w:rsidRDefault="00D725FB" w:rsidP="00D725FB">
      <w:pPr>
        <w:jc w:val="both"/>
        <w:rPr>
          <w:rFonts w:ascii="Calibri" w:hAnsi="Calibri" w:cs="Calibri"/>
          <w:b/>
          <w:color w:val="000000"/>
        </w:rPr>
      </w:pPr>
      <w:r>
        <w:rPr>
          <w:rFonts w:ascii="Calibri" w:hAnsi="Calibri" w:cs="Calibri"/>
          <w:b/>
          <w:color w:val="000000"/>
        </w:rPr>
        <w:t xml:space="preserve"> </w:t>
      </w:r>
    </w:p>
    <w:p w14:paraId="6D18B498" w14:textId="77777777" w:rsidR="00D725FB" w:rsidRDefault="00D725FB" w:rsidP="00D725FB">
      <w:pPr>
        <w:jc w:val="both"/>
        <w:rPr>
          <w:rFonts w:ascii="Calibri" w:hAnsi="Calibri" w:cs="Calibri"/>
          <w:b/>
          <w:color w:val="000000"/>
        </w:rPr>
      </w:pPr>
      <w:r>
        <w:rPr>
          <w:rFonts w:ascii="Calibri" w:hAnsi="Calibri" w:cs="Calibri"/>
          <w:b/>
          <w:color w:val="000000"/>
        </w:rPr>
        <w:t xml:space="preserve">1. Bilješka uz šifru P017 - </w:t>
      </w:r>
      <w:proofErr w:type="spellStart"/>
      <w:r>
        <w:rPr>
          <w:rFonts w:ascii="Calibri" w:hAnsi="Calibri" w:cs="Calibri"/>
          <w:b/>
          <w:color w:val="000000"/>
        </w:rPr>
        <w:t>Neproizvedena</w:t>
      </w:r>
      <w:proofErr w:type="spellEnd"/>
      <w:r>
        <w:rPr>
          <w:rFonts w:ascii="Calibri" w:hAnsi="Calibri" w:cs="Calibri"/>
          <w:b/>
          <w:color w:val="000000"/>
        </w:rPr>
        <w:t xml:space="preserve"> dugotrajna imovina</w:t>
      </w:r>
    </w:p>
    <w:p w14:paraId="67D527BF" w14:textId="77777777" w:rsidR="00D725FB" w:rsidRDefault="00D725FB" w:rsidP="00D725FB">
      <w:pPr>
        <w:jc w:val="both"/>
        <w:rPr>
          <w:rFonts w:ascii="Calibri" w:hAnsi="Calibri" w:cs="Calibri"/>
          <w:b/>
          <w:color w:val="000000"/>
        </w:rPr>
      </w:pPr>
      <w:r>
        <w:rPr>
          <w:rFonts w:ascii="Calibri" w:hAnsi="Calibri" w:cs="Calibri"/>
          <w:b/>
          <w:color w:val="000000"/>
        </w:rPr>
        <w:t xml:space="preserve"> </w:t>
      </w:r>
    </w:p>
    <w:p w14:paraId="7762C664" w14:textId="77777777" w:rsidR="00D725FB" w:rsidRDefault="00D725FB" w:rsidP="00D725FB">
      <w:pPr>
        <w:contextualSpacing/>
        <w:jc w:val="both"/>
        <w:rPr>
          <w:rFonts w:ascii="Calibri" w:hAnsi="Calibri" w:cs="Calibri"/>
          <w:color w:val="000000"/>
        </w:rPr>
      </w:pPr>
      <w:r>
        <w:rPr>
          <w:rFonts w:ascii="Calibri" w:hAnsi="Calibri" w:cs="Calibri"/>
          <w:color w:val="000000"/>
        </w:rPr>
        <w:t>Na ovoj je stavci iskazan iznos</w:t>
      </w:r>
      <w:r>
        <w:rPr>
          <w:rFonts w:ascii="Calibri" w:hAnsi="Calibri" w:cs="Calibri"/>
          <w:i/>
          <w:color w:val="000000"/>
        </w:rPr>
        <w:t xml:space="preserve"> povećanja </w:t>
      </w:r>
      <w:proofErr w:type="spellStart"/>
      <w:r>
        <w:rPr>
          <w:rFonts w:ascii="Calibri" w:hAnsi="Calibri" w:cs="Calibri"/>
          <w:color w:val="000000"/>
        </w:rPr>
        <w:t>neproizvedene</w:t>
      </w:r>
      <w:proofErr w:type="spellEnd"/>
      <w:r>
        <w:rPr>
          <w:rFonts w:ascii="Calibri" w:hAnsi="Calibri" w:cs="Calibri"/>
          <w:color w:val="000000"/>
        </w:rPr>
        <w:t xml:space="preserve"> dugotrajne imovine u iznosu od 770.411,67,00 € za neprepoznatu imovinu koja dosad nije bila iskazana u evidencijama imovine Grada. Navedena je imovina (zemljišta) iskazana po procijenjenoj tržišnoj vrijednosti na temelju procjembenih elaborata. </w:t>
      </w:r>
    </w:p>
    <w:p w14:paraId="2361DBC6" w14:textId="77777777"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7C38EEB4" w14:textId="77777777" w:rsidR="00D725FB" w:rsidRDefault="00D725FB" w:rsidP="00D725FB">
      <w:pPr>
        <w:contextualSpacing/>
        <w:jc w:val="both"/>
        <w:rPr>
          <w:rFonts w:ascii="Calibri" w:hAnsi="Calibri" w:cs="Calibri"/>
          <w:b/>
          <w:color w:val="000000"/>
        </w:rPr>
      </w:pPr>
      <w:r>
        <w:rPr>
          <w:rFonts w:ascii="Calibri" w:hAnsi="Calibri" w:cs="Calibri"/>
          <w:b/>
          <w:color w:val="000000"/>
        </w:rPr>
        <w:t>2. Bilješka uz šifru P018 – Proizvedena dugotrajna imovina</w:t>
      </w:r>
    </w:p>
    <w:p w14:paraId="2F2A5CF0" w14:textId="77777777"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073C2C3F" w14:textId="0C5D1CE7" w:rsidR="00D725FB" w:rsidRDefault="00D725FB" w:rsidP="00D725FB">
      <w:pPr>
        <w:contextualSpacing/>
        <w:jc w:val="both"/>
        <w:rPr>
          <w:rFonts w:ascii="Calibri" w:hAnsi="Calibri" w:cs="Calibri"/>
          <w:color w:val="000000"/>
        </w:rPr>
      </w:pPr>
      <w:r>
        <w:rPr>
          <w:rFonts w:ascii="Calibri" w:hAnsi="Calibri" w:cs="Calibri"/>
          <w:color w:val="000000"/>
        </w:rPr>
        <w:t>Na ovoj je stavci iskazan iznos</w:t>
      </w:r>
      <w:r>
        <w:rPr>
          <w:rFonts w:ascii="Calibri" w:hAnsi="Calibri" w:cs="Calibri"/>
          <w:i/>
          <w:color w:val="000000"/>
        </w:rPr>
        <w:t xml:space="preserve"> smanjenja </w:t>
      </w:r>
      <w:r>
        <w:rPr>
          <w:rFonts w:ascii="Calibri" w:hAnsi="Calibri" w:cs="Calibri"/>
          <w:color w:val="000000"/>
        </w:rPr>
        <w:t xml:space="preserve">proizvedene dugotrajne imovine u iznosu od 158.953,00 € koje je rezultiralo povećanjem proizvedene dugotrajne imovine u iznosu od 51.374,91 € uz istovremeno smanjenje u iznosu od 210.328,76 €. Povećanje se odnosi na procijenjenu tržišnu vrijednost nekretnine (stambeni objekt) u iznosu od 10.000,00 € koja dosad nije bila iskazana u imovini Grada i 2.946,48 € za imovinu koja je prethodnih godina krivo isknjižena. Istovremeno, smanjenje </w:t>
      </w:r>
      <w:proofErr w:type="spellStart"/>
      <w:r>
        <w:rPr>
          <w:rFonts w:ascii="Calibri" w:hAnsi="Calibri" w:cs="Calibri"/>
          <w:color w:val="000000"/>
        </w:rPr>
        <w:t>neproizvedene</w:t>
      </w:r>
      <w:proofErr w:type="spellEnd"/>
      <w:r>
        <w:rPr>
          <w:rFonts w:ascii="Calibri" w:hAnsi="Calibri" w:cs="Calibri"/>
          <w:color w:val="000000"/>
        </w:rPr>
        <w:t xml:space="preserve"> dugotrajne imovine se odnosi na </w:t>
      </w:r>
      <w:proofErr w:type="spellStart"/>
      <w:r>
        <w:rPr>
          <w:rFonts w:ascii="Calibri" w:hAnsi="Calibri" w:cs="Calibri"/>
          <w:color w:val="000000"/>
        </w:rPr>
        <w:t>isknjiženje</w:t>
      </w:r>
      <w:proofErr w:type="spellEnd"/>
      <w:r>
        <w:rPr>
          <w:rFonts w:ascii="Calibri" w:hAnsi="Calibri" w:cs="Calibri"/>
          <w:color w:val="000000"/>
        </w:rPr>
        <w:t xml:space="preserve"> knjigovodstvene (sadašnje) vrijednosti u iznosu od 8.531,97 € za otpis uredske i ostale opreme u skladu s Odlukom o otpisu. </w:t>
      </w:r>
    </w:p>
    <w:p w14:paraId="2ACAFADD" w14:textId="60071FD5" w:rsidR="00D725FB" w:rsidRDefault="00D725FB" w:rsidP="00D725FB">
      <w:pPr>
        <w:contextualSpacing/>
        <w:jc w:val="both"/>
        <w:rPr>
          <w:rFonts w:ascii="Calibri" w:hAnsi="Calibri" w:cs="Calibri"/>
          <w:color w:val="000000"/>
        </w:rPr>
      </w:pPr>
      <w:r>
        <w:rPr>
          <w:rFonts w:ascii="Calibri" w:hAnsi="Calibri" w:cs="Calibri"/>
          <w:color w:val="000000"/>
        </w:rPr>
        <w:t xml:space="preserve"> </w:t>
      </w:r>
    </w:p>
    <w:p w14:paraId="4806B751" w14:textId="77777777" w:rsidR="00D725FB" w:rsidRDefault="00D725FB" w:rsidP="00D725FB">
      <w:pPr>
        <w:jc w:val="both"/>
        <w:rPr>
          <w:rFonts w:ascii="Calibri" w:hAnsi="Calibri" w:cs="Calibri"/>
          <w:b/>
        </w:rPr>
      </w:pPr>
      <w:r>
        <w:rPr>
          <w:rFonts w:ascii="Calibri" w:hAnsi="Calibri" w:cs="Calibri"/>
          <w:b/>
        </w:rPr>
        <w:t>3. Bilješka uz šifru P029 – Potraživanja za prihode poslovanja</w:t>
      </w:r>
    </w:p>
    <w:p w14:paraId="44B37FC2"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35390D72" w14:textId="77777777" w:rsidR="00D725FB" w:rsidRDefault="00D725FB" w:rsidP="00D725FB">
      <w:pPr>
        <w:jc w:val="both"/>
        <w:rPr>
          <w:rFonts w:ascii="Calibri" w:hAnsi="Calibri" w:cs="Calibri"/>
          <w:color w:val="000000"/>
        </w:rPr>
      </w:pPr>
      <w:r>
        <w:rPr>
          <w:rFonts w:ascii="Calibri" w:hAnsi="Calibri" w:cs="Calibri"/>
          <w:color w:val="000000"/>
        </w:rPr>
        <w:t xml:space="preserve">Promjene u obujmu potraživanja za prihode poslovanja iskazane su s </w:t>
      </w:r>
      <w:r>
        <w:rPr>
          <w:rFonts w:ascii="Calibri" w:hAnsi="Calibri" w:cs="Calibri"/>
          <w:i/>
          <w:color w:val="000000"/>
        </w:rPr>
        <w:t>povećanjem</w:t>
      </w:r>
      <w:r>
        <w:rPr>
          <w:rFonts w:ascii="Calibri" w:hAnsi="Calibri" w:cs="Calibri"/>
          <w:color w:val="000000"/>
        </w:rPr>
        <w:t xml:space="preserve"> u iznosu od 1,05 € uz istovremeno </w:t>
      </w:r>
      <w:r>
        <w:rPr>
          <w:rFonts w:ascii="Calibri" w:hAnsi="Calibri" w:cs="Calibri"/>
          <w:i/>
          <w:color w:val="000000"/>
        </w:rPr>
        <w:t xml:space="preserve">smanjenje </w:t>
      </w:r>
      <w:r>
        <w:rPr>
          <w:rFonts w:ascii="Calibri" w:hAnsi="Calibri" w:cs="Calibri"/>
          <w:color w:val="000000"/>
        </w:rPr>
        <w:t>u iznosu od 311,46 €. Povećanje potraživanja se odnosi na otpis preplaćenih iznosa za potraživanja sukladno Odluci Gradonačelnika o otpisu materijalne imovine, potraživanja i obveza za 2024. godinu.</w:t>
      </w:r>
    </w:p>
    <w:p w14:paraId="68C58B54" w14:textId="77777777" w:rsidR="00D725FB" w:rsidRDefault="00D725FB" w:rsidP="00D725FB">
      <w:pPr>
        <w:jc w:val="both"/>
        <w:rPr>
          <w:rFonts w:ascii="Calibri" w:hAnsi="Calibri" w:cs="Calibri"/>
          <w:color w:val="000000"/>
        </w:rPr>
      </w:pPr>
      <w:r>
        <w:rPr>
          <w:rFonts w:ascii="Calibri" w:hAnsi="Calibri" w:cs="Calibri"/>
          <w:color w:val="000000"/>
        </w:rPr>
        <w:t xml:space="preserve">Smanjenje potraživanja se odnosi na umanjenje potraživanja na ime  komunalne naknade obveznicima kojima dug ne prelazi 1,50 € pojedinačno,  što ukupno iznosi 308,42 €, komunalnog doprinosa kojima dug ne prelazi 1,33 €, otpisano je ukupno 0,40 € doprinosa,  </w:t>
      </w:r>
      <w:r>
        <w:rPr>
          <w:rFonts w:ascii="Calibri" w:hAnsi="Calibri" w:cs="Calibri"/>
          <w:color w:val="000000"/>
        </w:rPr>
        <w:lastRenderedPageBreak/>
        <w:t xml:space="preserve">naknade za zadržavanje nezakonito izgrađenih građevina 1,12 €, zatim povrati stipendija, najam stana … a sve sukladno Odluci o otpisu potraživanja. </w:t>
      </w:r>
    </w:p>
    <w:p w14:paraId="7D7F0934"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0D90FB1E" w14:textId="77777777" w:rsidR="00D725FB" w:rsidRDefault="00D725FB" w:rsidP="00D725FB">
      <w:pPr>
        <w:jc w:val="both"/>
        <w:rPr>
          <w:rFonts w:ascii="Calibri" w:hAnsi="Calibri" w:cs="Calibri"/>
          <w:b/>
          <w:bCs/>
          <w:color w:val="000000"/>
        </w:rPr>
      </w:pPr>
      <w:r>
        <w:rPr>
          <w:rFonts w:ascii="Calibri" w:hAnsi="Calibri" w:cs="Calibri"/>
          <w:b/>
          <w:bCs/>
          <w:color w:val="000000"/>
        </w:rPr>
        <w:t xml:space="preserve">4. Bilješka uz šifru P035 – Obveze za rashode poslovanja </w:t>
      </w:r>
    </w:p>
    <w:p w14:paraId="0DFE5EAE" w14:textId="77777777" w:rsidR="00D725FB" w:rsidRDefault="00D725FB" w:rsidP="00D725FB">
      <w:pPr>
        <w:jc w:val="both"/>
        <w:rPr>
          <w:rFonts w:ascii="Calibri" w:hAnsi="Calibri" w:cs="Calibri"/>
          <w:b/>
          <w:bCs/>
          <w:color w:val="000000"/>
        </w:rPr>
      </w:pPr>
      <w:r>
        <w:rPr>
          <w:rFonts w:ascii="Calibri" w:hAnsi="Calibri" w:cs="Calibri"/>
          <w:b/>
          <w:bCs/>
          <w:color w:val="000000"/>
        </w:rPr>
        <w:t xml:space="preserve"> </w:t>
      </w:r>
    </w:p>
    <w:p w14:paraId="7282F633" w14:textId="77777777" w:rsidR="00D725FB" w:rsidRDefault="00D725FB" w:rsidP="00D725FB">
      <w:pPr>
        <w:jc w:val="both"/>
        <w:rPr>
          <w:rFonts w:ascii="Calibri" w:hAnsi="Calibri" w:cs="Calibri"/>
          <w:color w:val="000000"/>
        </w:rPr>
      </w:pPr>
      <w:r>
        <w:rPr>
          <w:rFonts w:ascii="Calibri" w:hAnsi="Calibri" w:cs="Calibri"/>
          <w:color w:val="000000"/>
        </w:rPr>
        <w:t>Povećanje obveza za rashode poslovanja u iznosu od 6,04 € odnosi se na obveze tj. usklađenja kartica glavne knjige na kojima je iskazana dugovna salda, odnosno  da su obveze podmirene u većem iznosu. U pravilu radi se o zanemarivim iznosima od 0,01 €, 0,03 € itd. Smanjenje obveza od 104,43 €  odnosi se na usklađenja stanja na kontima obveze  za koje su u glavnoj knjizi iskazani prihodi poslovanja.</w:t>
      </w:r>
    </w:p>
    <w:p w14:paraId="252BFD30" w14:textId="77777777" w:rsidR="00D725FB" w:rsidRDefault="00D725FB" w:rsidP="00D725FB">
      <w:pPr>
        <w:jc w:val="both"/>
        <w:rPr>
          <w:rFonts w:ascii="Calibri" w:hAnsi="Calibri" w:cs="Calibri"/>
          <w:color w:val="000000"/>
        </w:rPr>
      </w:pPr>
      <w:r>
        <w:rPr>
          <w:rFonts w:ascii="Calibri" w:hAnsi="Calibri" w:cs="Calibri"/>
          <w:color w:val="000000"/>
        </w:rPr>
        <w:t xml:space="preserve"> </w:t>
      </w:r>
    </w:p>
    <w:p w14:paraId="239CDB41" w14:textId="77777777" w:rsidR="00D725FB" w:rsidRDefault="00D725FB" w:rsidP="00D725FB">
      <w:pPr>
        <w:rPr>
          <w:rFonts w:ascii="Calibri" w:hAnsi="Calibri" w:cs="Calibri"/>
          <w:b/>
          <w:color w:val="000000"/>
        </w:rPr>
      </w:pPr>
      <w:r>
        <w:rPr>
          <w:rFonts w:ascii="Calibri" w:hAnsi="Calibri" w:cs="Calibri"/>
          <w:b/>
          <w:color w:val="000000"/>
        </w:rPr>
        <w:t xml:space="preserve"> </w:t>
      </w:r>
    </w:p>
    <w:p w14:paraId="3271D3C0" w14:textId="77777777" w:rsidR="00D725FB" w:rsidRDefault="00D725FB"/>
    <w:p w14:paraId="0B992B58" w14:textId="77777777" w:rsidR="00D725FB" w:rsidRDefault="00D725FB"/>
    <w:p w14:paraId="10364138" w14:textId="77777777" w:rsidR="00D725FB" w:rsidRDefault="00D725FB"/>
    <w:p w14:paraId="5B62879F" w14:textId="77777777" w:rsidR="00D725FB" w:rsidRDefault="00D725FB"/>
    <w:p w14:paraId="24562DA4" w14:textId="77777777" w:rsidR="00D725FB" w:rsidRDefault="00D725FB"/>
    <w:p w14:paraId="3ACF41B5" w14:textId="77777777" w:rsidR="00D725FB" w:rsidRDefault="00D725FB"/>
    <w:p w14:paraId="13483A12" w14:textId="77777777" w:rsidR="00D725FB" w:rsidRDefault="00D725FB"/>
    <w:p w14:paraId="7681B56A" w14:textId="77777777" w:rsidR="00D725FB" w:rsidRDefault="00D725FB"/>
    <w:p w14:paraId="155FE940" w14:textId="77777777" w:rsidR="00D725FB" w:rsidRDefault="00D725FB"/>
    <w:p w14:paraId="300C1EAF" w14:textId="77777777" w:rsidR="00D725FB" w:rsidRDefault="00D725FB"/>
    <w:p w14:paraId="4F29B2F4" w14:textId="77777777" w:rsidR="00D725FB" w:rsidRDefault="00D725FB"/>
    <w:p w14:paraId="0E26B92E" w14:textId="77777777" w:rsidR="00D725FB" w:rsidRDefault="00D725FB"/>
    <w:p w14:paraId="155F495C" w14:textId="77777777" w:rsidR="00D725FB" w:rsidRDefault="00D725FB"/>
    <w:p w14:paraId="7C4D0ACE" w14:textId="77777777" w:rsidR="00D725FB" w:rsidRDefault="00D725FB"/>
    <w:p w14:paraId="6D336027" w14:textId="77777777" w:rsidR="00D725FB" w:rsidRDefault="00D725FB"/>
    <w:p w14:paraId="048270FF" w14:textId="77777777" w:rsidR="00D725FB" w:rsidRDefault="00D725FB"/>
    <w:p w14:paraId="6FC85A56" w14:textId="77777777" w:rsidR="00D725FB" w:rsidRDefault="00D725FB"/>
    <w:p w14:paraId="2011E6ED" w14:textId="77777777" w:rsidR="00D725FB" w:rsidRDefault="00D725FB"/>
    <w:p w14:paraId="22CEE886" w14:textId="77777777" w:rsidR="00D725FB" w:rsidRDefault="00D725FB"/>
    <w:p w14:paraId="056CB1E9" w14:textId="77777777" w:rsidR="00D725FB" w:rsidRDefault="00D725FB"/>
    <w:p w14:paraId="1A23F4F9" w14:textId="77777777" w:rsidR="00D725FB" w:rsidRDefault="00D725FB"/>
    <w:p w14:paraId="0A98DA8C" w14:textId="77777777" w:rsidR="00D725FB" w:rsidRDefault="00D725FB"/>
    <w:p w14:paraId="4530AB28" w14:textId="77777777" w:rsidR="00D725FB" w:rsidRDefault="00D725FB"/>
    <w:p w14:paraId="1624EA68" w14:textId="77777777" w:rsidR="00D725FB" w:rsidRDefault="00D725FB"/>
    <w:p w14:paraId="635DD8B6" w14:textId="77777777" w:rsidR="00D725FB" w:rsidRDefault="00D725FB"/>
    <w:p w14:paraId="6708EFAF" w14:textId="77777777" w:rsidR="00D725FB" w:rsidRDefault="00D725FB"/>
    <w:p w14:paraId="19378CE6" w14:textId="77777777" w:rsidR="00D725FB" w:rsidRDefault="00D725FB"/>
    <w:p w14:paraId="42BE9F36" w14:textId="77777777" w:rsidR="00D725FB" w:rsidRDefault="00D725FB"/>
    <w:p w14:paraId="5079E198" w14:textId="77777777" w:rsidR="00D725FB" w:rsidRDefault="00D725FB"/>
    <w:p w14:paraId="4B1412DA" w14:textId="77777777" w:rsidR="00D725FB" w:rsidRDefault="00D725FB"/>
    <w:p w14:paraId="70F10074" w14:textId="77777777" w:rsidR="00D725FB" w:rsidRDefault="00D725FB"/>
    <w:p w14:paraId="0F02FD16" w14:textId="77777777" w:rsidR="00D725FB" w:rsidRDefault="00D725FB"/>
    <w:p w14:paraId="10407CE6" w14:textId="77777777" w:rsidR="00D725FB" w:rsidRDefault="00D725FB"/>
    <w:p w14:paraId="5FA0157B" w14:textId="77777777" w:rsidR="00D725FB" w:rsidRDefault="00D725FB"/>
    <w:p w14:paraId="0BD95ECD" w14:textId="77777777" w:rsidR="00D725FB" w:rsidRDefault="00D725FB"/>
    <w:p w14:paraId="36D89CBC" w14:textId="77777777" w:rsidR="0027549E" w:rsidRDefault="0027549E"/>
    <w:p w14:paraId="57205AFB" w14:textId="77777777" w:rsidR="00D725FB" w:rsidRDefault="00D725FB"/>
    <w:p w14:paraId="2C3089CE" w14:textId="77777777" w:rsidR="00D725FB" w:rsidRDefault="00D725FB" w:rsidP="00D725FB">
      <w:pPr>
        <w:rPr>
          <w:rFonts w:ascii="Calibri" w:hAnsi="Calibri" w:cs="Calibri"/>
        </w:rPr>
      </w:pPr>
      <w:r>
        <w:rPr>
          <w:rFonts w:ascii="Calibri" w:hAnsi="Calibri" w:cs="Calibri"/>
          <w:b/>
        </w:rPr>
        <w:lastRenderedPageBreak/>
        <w:t xml:space="preserve">R E P U B L I K A   H R V A T S K A </w:t>
      </w:r>
    </w:p>
    <w:p w14:paraId="5D2367CB" w14:textId="77777777" w:rsidR="00D725FB" w:rsidRDefault="00D725FB" w:rsidP="00D725FB">
      <w:pPr>
        <w:rPr>
          <w:rFonts w:ascii="Calibri" w:hAnsi="Calibri" w:cs="Calibri"/>
          <w:b/>
        </w:rPr>
      </w:pPr>
      <w:r>
        <w:rPr>
          <w:rFonts w:ascii="Calibri" w:hAnsi="Calibri" w:cs="Calibri"/>
          <w:b/>
        </w:rPr>
        <w:t>SISAČKO – MOSLAVAČKA ŽUPANIJA</w:t>
      </w:r>
    </w:p>
    <w:p w14:paraId="3251CD49" w14:textId="77777777" w:rsidR="00D725FB" w:rsidRDefault="00D725FB" w:rsidP="00D725FB">
      <w:pPr>
        <w:rPr>
          <w:rFonts w:ascii="Calibri" w:hAnsi="Calibri" w:cs="Calibri"/>
          <w:b/>
        </w:rPr>
      </w:pPr>
      <w:r>
        <w:rPr>
          <w:rFonts w:ascii="Calibri" w:hAnsi="Calibri" w:cs="Calibri"/>
          <w:b/>
        </w:rPr>
        <w:t>GRAD NOVSKA</w:t>
      </w:r>
    </w:p>
    <w:p w14:paraId="073D2AA3" w14:textId="77777777" w:rsidR="00D725FB" w:rsidRDefault="00D725FB" w:rsidP="00D725FB">
      <w:pPr>
        <w:rPr>
          <w:rFonts w:ascii="Calibri" w:hAnsi="Calibri" w:cs="Calibri"/>
        </w:rPr>
      </w:pPr>
      <w:r>
        <w:rPr>
          <w:rFonts w:ascii="Calibri" w:hAnsi="Calibri" w:cs="Calibri"/>
        </w:rPr>
        <w:t>Novska, Trg dr. Franje Tuđmana 2</w:t>
      </w:r>
    </w:p>
    <w:p w14:paraId="50995CC5" w14:textId="77777777" w:rsidR="00D725FB" w:rsidRDefault="00D725FB" w:rsidP="00D725FB">
      <w:pPr>
        <w:rPr>
          <w:rFonts w:ascii="Calibri" w:hAnsi="Calibri" w:cs="Calibri"/>
        </w:rPr>
      </w:pPr>
      <w:r>
        <w:rPr>
          <w:rFonts w:ascii="Calibri" w:hAnsi="Calibri" w:cs="Calibri"/>
        </w:rPr>
        <w:t>IBAN: HR4023400091829300005</w:t>
      </w:r>
    </w:p>
    <w:p w14:paraId="2688DC31" w14:textId="77777777" w:rsidR="00D725FB" w:rsidRDefault="00D725FB" w:rsidP="00D725FB">
      <w:pPr>
        <w:rPr>
          <w:rFonts w:ascii="Calibri" w:hAnsi="Calibri" w:cs="Calibri"/>
        </w:rPr>
      </w:pPr>
      <w:r>
        <w:rPr>
          <w:rFonts w:ascii="Calibri" w:hAnsi="Calibri" w:cs="Calibri"/>
        </w:rPr>
        <w:t>Matični broj: 02558661</w:t>
      </w:r>
    </w:p>
    <w:p w14:paraId="6B74097B" w14:textId="77777777" w:rsidR="00D725FB" w:rsidRDefault="00D725FB" w:rsidP="00D725FB">
      <w:pPr>
        <w:rPr>
          <w:rFonts w:ascii="Calibri" w:hAnsi="Calibri" w:cs="Calibri"/>
        </w:rPr>
      </w:pPr>
      <w:r>
        <w:rPr>
          <w:rFonts w:ascii="Calibri" w:hAnsi="Calibri" w:cs="Calibri"/>
        </w:rPr>
        <w:t>OIB: 09112913581</w:t>
      </w:r>
    </w:p>
    <w:p w14:paraId="5D9CB10A" w14:textId="77777777" w:rsidR="00D725FB" w:rsidRDefault="00D725FB" w:rsidP="00D725FB">
      <w:pPr>
        <w:rPr>
          <w:rFonts w:ascii="Calibri" w:hAnsi="Calibri" w:cs="Calibri"/>
        </w:rPr>
      </w:pPr>
      <w:r>
        <w:rPr>
          <w:rFonts w:ascii="Calibri" w:hAnsi="Calibri" w:cs="Calibri"/>
        </w:rPr>
        <w:t>Šifra djelatnosti: 8411</w:t>
      </w:r>
    </w:p>
    <w:p w14:paraId="5F40A220" w14:textId="77777777" w:rsidR="00D725FB" w:rsidRDefault="00D725FB" w:rsidP="00D725FB">
      <w:pPr>
        <w:rPr>
          <w:rFonts w:ascii="Calibri" w:hAnsi="Calibri" w:cs="Calibri"/>
        </w:rPr>
      </w:pPr>
      <w:r>
        <w:rPr>
          <w:rFonts w:ascii="Calibri" w:hAnsi="Calibri" w:cs="Calibri"/>
        </w:rPr>
        <w:t>Razina: 22</w:t>
      </w:r>
    </w:p>
    <w:p w14:paraId="4D988921" w14:textId="77777777" w:rsidR="00D725FB" w:rsidRDefault="00D725FB" w:rsidP="00D725FB">
      <w:pPr>
        <w:rPr>
          <w:rFonts w:ascii="Calibri" w:hAnsi="Calibri" w:cs="Calibri"/>
        </w:rPr>
      </w:pPr>
      <w:r>
        <w:rPr>
          <w:rFonts w:ascii="Calibri" w:hAnsi="Calibri" w:cs="Calibri"/>
        </w:rPr>
        <w:t>Šifra grada: 293</w:t>
      </w:r>
    </w:p>
    <w:p w14:paraId="6FD19937" w14:textId="77777777" w:rsidR="00D725FB" w:rsidRDefault="00D725FB" w:rsidP="00D725FB">
      <w:pPr>
        <w:rPr>
          <w:rFonts w:ascii="Calibri" w:hAnsi="Calibri" w:cs="Calibri"/>
        </w:rPr>
      </w:pPr>
      <w:r>
        <w:rPr>
          <w:rFonts w:ascii="Calibri" w:hAnsi="Calibri" w:cs="Calibri"/>
        </w:rPr>
        <w:t>Razdoblje: 2024-12</w:t>
      </w:r>
    </w:p>
    <w:p w14:paraId="56EFD834" w14:textId="77777777" w:rsidR="00D725FB" w:rsidRDefault="00D725FB" w:rsidP="00D725FB">
      <w:pPr>
        <w:rPr>
          <w:rFonts w:ascii="Calibri" w:hAnsi="Calibri" w:cs="Calibri"/>
        </w:rPr>
      </w:pPr>
      <w:r>
        <w:rPr>
          <w:rFonts w:ascii="Calibri" w:hAnsi="Calibri" w:cs="Calibri"/>
        </w:rPr>
        <w:t xml:space="preserve"> </w:t>
      </w:r>
    </w:p>
    <w:p w14:paraId="4A461B3B" w14:textId="77777777" w:rsidR="00D725FB" w:rsidRDefault="00D725FB" w:rsidP="00D725FB">
      <w:pPr>
        <w:jc w:val="center"/>
        <w:rPr>
          <w:rFonts w:ascii="Calibri" w:hAnsi="Calibri" w:cs="Calibri"/>
          <w:b/>
        </w:rPr>
      </w:pPr>
      <w:r>
        <w:rPr>
          <w:rFonts w:ascii="Calibri" w:hAnsi="Calibri" w:cs="Calibri"/>
          <w:b/>
        </w:rPr>
        <w:t xml:space="preserve"> </w:t>
      </w:r>
    </w:p>
    <w:p w14:paraId="7E8F8630" w14:textId="77777777" w:rsidR="00D725FB" w:rsidRDefault="00D725FB" w:rsidP="00D725FB">
      <w:pPr>
        <w:shd w:val="clear" w:color="auto" w:fill="DDD9C3"/>
        <w:jc w:val="center"/>
        <w:rPr>
          <w:rFonts w:ascii="Calibri" w:hAnsi="Calibri" w:cs="Calibri"/>
          <w:b/>
        </w:rPr>
      </w:pPr>
      <w:r>
        <w:rPr>
          <w:rFonts w:ascii="Calibri" w:hAnsi="Calibri" w:cs="Calibri"/>
          <w:b/>
        </w:rPr>
        <w:t>Bilješke uz Izvještaj o obvezama</w:t>
      </w:r>
    </w:p>
    <w:p w14:paraId="631BE4E2" w14:textId="77777777" w:rsidR="00D725FB" w:rsidRDefault="00D725FB" w:rsidP="00D725FB">
      <w:pPr>
        <w:jc w:val="both"/>
        <w:rPr>
          <w:rFonts w:ascii="Calibri" w:hAnsi="Calibri" w:cs="Calibri"/>
          <w:b/>
        </w:rPr>
      </w:pPr>
      <w:r>
        <w:rPr>
          <w:rFonts w:ascii="Calibri" w:hAnsi="Calibri" w:cs="Calibri"/>
          <w:b/>
        </w:rPr>
        <w:t xml:space="preserve"> </w:t>
      </w:r>
    </w:p>
    <w:p w14:paraId="40289F46" w14:textId="77777777" w:rsidR="00D725FB" w:rsidRDefault="00D725FB" w:rsidP="00D725FB">
      <w:pPr>
        <w:rPr>
          <w:rFonts w:ascii="Calibri" w:hAnsi="Calibri" w:cs="Calibri"/>
          <w:b/>
        </w:rPr>
      </w:pPr>
      <w:r>
        <w:rPr>
          <w:rFonts w:ascii="Calibri" w:hAnsi="Calibri" w:cs="Calibri"/>
          <w:b/>
        </w:rPr>
        <w:t>1. Bilješka uz  šifru V007 – Stanje dospjelih obveza na kraju izvještajnog razdoblja</w:t>
      </w:r>
    </w:p>
    <w:p w14:paraId="71730CDB" w14:textId="77777777" w:rsidR="00D725FB" w:rsidRDefault="00D725FB" w:rsidP="00D725FB">
      <w:pPr>
        <w:jc w:val="both"/>
        <w:rPr>
          <w:rFonts w:ascii="Calibri" w:hAnsi="Calibri" w:cs="Calibri"/>
          <w:b/>
        </w:rPr>
      </w:pPr>
      <w:r>
        <w:rPr>
          <w:rFonts w:ascii="Calibri" w:hAnsi="Calibri" w:cs="Calibri"/>
          <w:b/>
        </w:rPr>
        <w:t xml:space="preserve"> </w:t>
      </w:r>
    </w:p>
    <w:p w14:paraId="65C111E3" w14:textId="6B2A7A52" w:rsidR="00D725FB" w:rsidRDefault="00D725FB" w:rsidP="00D725FB">
      <w:pPr>
        <w:jc w:val="both"/>
        <w:rPr>
          <w:rFonts w:ascii="Calibri" w:hAnsi="Calibri" w:cs="Calibri"/>
        </w:rPr>
      </w:pPr>
      <w:r>
        <w:rPr>
          <w:rFonts w:ascii="Calibri" w:hAnsi="Calibri" w:cs="Calibri"/>
        </w:rPr>
        <w:t>Stanje dospjelih obveza za rashode poslovanja i nabavu nefinancijske na kraju izvještajnog razdoblja iznosi 705.456,09 €. Stanje dospjelih, a nepodmirenih obveza, kao i iskazani rokovi prekoračenja u podmirenju tih obveza (prekoračenje od 1 do 60 dana 611.673,74 € prekoračenje od 61 do 180 dana 93.782,32 €, prekoračenje od 181 do 360 dana 0,03 €) rezultat je toga što se dio ulaznih računa za izgradnju Centra cjeloživotnog obrazovanja podmiruje iz odobrenih sredstava dugoročnog tuzemnog kredita (potrebno prethodno poslati zahtjev kreditnoj instituciji koja potom doznačava sredstva izvođaču radova/izvršitelju usluge). Također, glavnina dospjelih obveza odnosi se na ulazne račune koji su zaprimljeni u drugoj polovici mjeseca prosinca. Zbog završetka poslovne godine i velikog broja zaprimljenih i obrađenih ulaznih računa, građevinskih situacija, obračuna i dr.</w:t>
      </w:r>
      <w:r w:rsidR="0027549E">
        <w:rPr>
          <w:rFonts w:ascii="Calibri" w:hAnsi="Calibri" w:cs="Calibri"/>
        </w:rPr>
        <w:t>,</w:t>
      </w:r>
      <w:r>
        <w:rPr>
          <w:rFonts w:ascii="Calibri" w:hAnsi="Calibri" w:cs="Calibri"/>
        </w:rPr>
        <w:t xml:space="preserve"> nismo bili u mogućnosti podmiriti sve dospjele račune koji su u cijelosti podmireni u siječnju 2025. godine.</w:t>
      </w:r>
    </w:p>
    <w:p w14:paraId="3AD813B2" w14:textId="77777777" w:rsidR="00D725FB" w:rsidRDefault="00D725FB" w:rsidP="00D725FB">
      <w:pPr>
        <w:jc w:val="both"/>
        <w:rPr>
          <w:rFonts w:ascii="Calibri" w:hAnsi="Calibri" w:cs="Calibri"/>
        </w:rPr>
      </w:pPr>
      <w:r>
        <w:rPr>
          <w:rFonts w:ascii="Calibri" w:hAnsi="Calibri" w:cs="Calibri"/>
        </w:rPr>
        <w:t xml:space="preserve"> </w:t>
      </w:r>
    </w:p>
    <w:p w14:paraId="0E787287" w14:textId="77777777" w:rsidR="00D725FB" w:rsidRDefault="00D725FB" w:rsidP="00D725FB">
      <w:pPr>
        <w:jc w:val="both"/>
        <w:rPr>
          <w:rFonts w:ascii="Calibri" w:hAnsi="Calibri" w:cs="Calibri"/>
          <w:b/>
        </w:rPr>
      </w:pPr>
      <w:r>
        <w:rPr>
          <w:rFonts w:ascii="Calibri" w:hAnsi="Calibri" w:cs="Calibri"/>
          <w:b/>
        </w:rPr>
        <w:t xml:space="preserve">2. </w:t>
      </w:r>
      <w:r>
        <w:rPr>
          <w:rFonts w:ascii="Calibri" w:hAnsi="Calibri" w:cs="Calibri"/>
          <w:b/>
          <w:color w:val="000000"/>
        </w:rPr>
        <w:t>Bilješka uz šifru D23  – Ukupno obveze za rashode poslovanja</w:t>
      </w:r>
    </w:p>
    <w:p w14:paraId="3DCE56DF" w14:textId="77777777" w:rsidR="00D725FB" w:rsidRDefault="00D725FB" w:rsidP="00D725FB">
      <w:pPr>
        <w:rPr>
          <w:rFonts w:ascii="Calibri" w:hAnsi="Calibri" w:cs="Calibri"/>
          <w:b/>
        </w:rPr>
      </w:pPr>
      <w:r>
        <w:rPr>
          <w:rFonts w:ascii="Calibri" w:hAnsi="Calibri" w:cs="Calibri"/>
          <w:b/>
        </w:rPr>
        <w:t xml:space="preserve"> </w:t>
      </w:r>
    </w:p>
    <w:p w14:paraId="2FE77AD6" w14:textId="77777777" w:rsidR="00D725FB" w:rsidRDefault="00D725FB" w:rsidP="00D725FB">
      <w:pPr>
        <w:jc w:val="both"/>
        <w:rPr>
          <w:rFonts w:ascii="Calibri" w:hAnsi="Calibri" w:cs="Calibri"/>
        </w:rPr>
      </w:pPr>
      <w:r>
        <w:rPr>
          <w:rFonts w:ascii="Calibri" w:hAnsi="Calibri" w:cs="Calibri"/>
        </w:rPr>
        <w:t>Dospjele obveze za rashode poslovanja na kraju izvještajnog razdoblja za rashode poslovanja iznose 421.053,16 €, i to obveze za rashode za materijal i energiju: uredski materijal i ostali materijalni rashodi 7.099,70 €, obveze za energiju 56.679,69 €, materijal i dijelovi za tekuće i investicijsko održavanje 6.371,45 €, za obveze za rashode za usluge:  usluge telefona, pošte i prijevoza 3.115,94 €, usluge tekućeg i investicijskog održavanja 274.757,27 € (održavanje nerazvrstanih cesta, zimska služba, održavanje javnih površina, održavanje javne rasvjete…), usluge promidžbe i informiranja 23.280,45 €,  komunalne usluge 4.898,22 €, zakupnine i najamnine 1.159,29 €, zdravstvene i veterinarske 1.881,57 €, intelektualne i osobne usluge 10.911,25 €, računalne usluge 4.448,47€ i ostale usluge 4.074,29 € te za obveze za ostale nespomenute rashode poslovanja: reprezentacija 20.913,86 €, te ostali nespomenuti rashodi poslovanja 639,65 €, obveze za zatezne kamate 38,52 € te obveze za ostale naknade građanima i kućanstvima u naravi 783,54 €.</w:t>
      </w:r>
    </w:p>
    <w:p w14:paraId="5E6024B4" w14:textId="77777777" w:rsidR="00D725FB" w:rsidRDefault="00D725FB" w:rsidP="00D725FB">
      <w:pPr>
        <w:jc w:val="both"/>
        <w:rPr>
          <w:rFonts w:ascii="Calibri" w:hAnsi="Calibri" w:cs="Calibri"/>
        </w:rPr>
      </w:pPr>
      <w:r>
        <w:rPr>
          <w:rFonts w:ascii="Calibri" w:hAnsi="Calibri" w:cs="Calibri"/>
        </w:rPr>
        <w:t xml:space="preserve"> </w:t>
      </w:r>
    </w:p>
    <w:p w14:paraId="296CF9BD" w14:textId="77777777" w:rsidR="00D725FB" w:rsidRDefault="00D725FB" w:rsidP="00D725FB">
      <w:pPr>
        <w:jc w:val="both"/>
        <w:rPr>
          <w:rFonts w:ascii="Calibri" w:hAnsi="Calibri" w:cs="Calibri"/>
        </w:rPr>
      </w:pPr>
      <w:r>
        <w:rPr>
          <w:rFonts w:ascii="Calibri" w:hAnsi="Calibri" w:cs="Calibri"/>
        </w:rPr>
        <w:t xml:space="preserve"> </w:t>
      </w:r>
    </w:p>
    <w:p w14:paraId="6C1C3CEA" w14:textId="77777777" w:rsidR="0027549E" w:rsidRDefault="0027549E" w:rsidP="00D725FB">
      <w:pPr>
        <w:jc w:val="both"/>
        <w:rPr>
          <w:rFonts w:ascii="Calibri" w:hAnsi="Calibri" w:cs="Calibri"/>
        </w:rPr>
      </w:pPr>
    </w:p>
    <w:p w14:paraId="1AA2684C" w14:textId="77777777" w:rsidR="0027549E" w:rsidRDefault="0027549E" w:rsidP="00D725FB">
      <w:pPr>
        <w:jc w:val="both"/>
        <w:rPr>
          <w:rFonts w:ascii="Calibri" w:hAnsi="Calibri" w:cs="Calibri"/>
        </w:rPr>
      </w:pPr>
    </w:p>
    <w:p w14:paraId="54B59429" w14:textId="77777777" w:rsidR="00D725FB" w:rsidRDefault="00D725FB" w:rsidP="00D725FB">
      <w:pPr>
        <w:jc w:val="both"/>
        <w:rPr>
          <w:rFonts w:ascii="Calibri" w:hAnsi="Calibri" w:cs="Calibri"/>
          <w:b/>
        </w:rPr>
      </w:pPr>
      <w:r>
        <w:rPr>
          <w:rFonts w:ascii="Calibri" w:hAnsi="Calibri" w:cs="Calibri"/>
          <w:b/>
        </w:rPr>
        <w:lastRenderedPageBreak/>
        <w:t>3. Bilješka uz šifru D24 – Obveze za nabavu nefinancijske imovine</w:t>
      </w:r>
    </w:p>
    <w:p w14:paraId="5501D431" w14:textId="77777777" w:rsidR="00D725FB" w:rsidRDefault="00D725FB" w:rsidP="00D725FB">
      <w:pPr>
        <w:jc w:val="both"/>
        <w:rPr>
          <w:rFonts w:ascii="Calibri" w:hAnsi="Calibri" w:cs="Calibri"/>
          <w:b/>
        </w:rPr>
      </w:pPr>
      <w:r>
        <w:rPr>
          <w:rFonts w:ascii="Calibri" w:hAnsi="Calibri" w:cs="Calibri"/>
          <w:b/>
        </w:rPr>
        <w:t xml:space="preserve"> </w:t>
      </w:r>
    </w:p>
    <w:p w14:paraId="423639D6" w14:textId="77777777" w:rsidR="00D725FB" w:rsidRDefault="00D725FB" w:rsidP="00D725FB">
      <w:pPr>
        <w:jc w:val="both"/>
        <w:rPr>
          <w:rFonts w:ascii="Calibri" w:hAnsi="Calibri" w:cs="Calibri"/>
        </w:rPr>
      </w:pPr>
      <w:r>
        <w:rPr>
          <w:rFonts w:ascii="Calibri" w:hAnsi="Calibri" w:cs="Calibri"/>
        </w:rPr>
        <w:t xml:space="preserve">Dospjele obveze na kraju izvještajnog razdoblja za nabavu nefinancijske imovine iznose 284.402,93 €, te se odnose na nabavu uredske opreme 3.729,80 €, komunikacijska oprema 1.185,00 €, izradu geodetskih situacija za pripremu dokumentacije za prijavu komasacijskog područja 33.174,00 €,  idejno rješenje trga Glagoljice 26.527,50 € , radovi na izgradnji Centra cjeloživotnog obrazovanja 137.196,35 €, rekonstrukcija ceste Samar brdo 21.000,00 €, Nerazvrstana cesta groblja  u </w:t>
      </w:r>
      <w:proofErr w:type="spellStart"/>
      <w:r>
        <w:rPr>
          <w:rFonts w:ascii="Calibri" w:hAnsi="Calibri" w:cs="Calibri"/>
        </w:rPr>
        <w:t>Brestači</w:t>
      </w:r>
      <w:proofErr w:type="spellEnd"/>
      <w:r>
        <w:rPr>
          <w:rFonts w:ascii="Calibri" w:hAnsi="Calibri" w:cs="Calibri"/>
        </w:rPr>
        <w:t xml:space="preserve"> 21.520,20 , sanacija krovišta Gradske knjižnice i </w:t>
      </w:r>
      <w:proofErr w:type="spellStart"/>
      <w:r>
        <w:rPr>
          <w:rFonts w:ascii="Calibri" w:hAnsi="Calibri" w:cs="Calibri"/>
        </w:rPr>
        <w:t>i</w:t>
      </w:r>
      <w:proofErr w:type="spellEnd"/>
      <w:r>
        <w:rPr>
          <w:rFonts w:ascii="Calibri" w:hAnsi="Calibri" w:cs="Calibri"/>
        </w:rPr>
        <w:t xml:space="preserve"> čitaonice 23.315,20 €.  projektna dokumentacija oborinske odvodnje gradskih ulica u iznosu                               od 16.754,88 €</w:t>
      </w:r>
    </w:p>
    <w:p w14:paraId="35559F02" w14:textId="77777777" w:rsidR="00D725FB" w:rsidRDefault="00D725FB" w:rsidP="00D725FB">
      <w:pPr>
        <w:jc w:val="center"/>
        <w:rPr>
          <w:rFonts w:ascii="Calibri" w:hAnsi="Calibri" w:cs="Calibri"/>
        </w:rPr>
      </w:pPr>
      <w:r>
        <w:rPr>
          <w:rFonts w:ascii="Calibri" w:hAnsi="Calibri" w:cs="Calibri"/>
        </w:rPr>
        <w:t xml:space="preserve"> </w:t>
      </w:r>
    </w:p>
    <w:p w14:paraId="57DA3240" w14:textId="565F9541" w:rsidR="00D725FB" w:rsidRPr="00D725FB" w:rsidRDefault="00D725FB" w:rsidP="00D725FB">
      <w:pPr>
        <w:rPr>
          <w:rFonts w:ascii="Calibri" w:hAnsi="Calibri" w:cs="Calibri"/>
        </w:rPr>
      </w:pPr>
      <w:r>
        <w:rPr>
          <w:rFonts w:ascii="Calibri" w:hAnsi="Calibri" w:cs="Calibri"/>
          <w:b/>
        </w:rPr>
        <w:t>4.  Bilješka uz šifru V009 – Stanje nedospjelih obveza na kraju izvještajnog razdoblja</w:t>
      </w:r>
    </w:p>
    <w:p w14:paraId="68C6B097" w14:textId="77777777" w:rsidR="00D725FB" w:rsidRDefault="00D725FB" w:rsidP="00D725FB">
      <w:pPr>
        <w:jc w:val="both"/>
        <w:rPr>
          <w:rFonts w:ascii="Calibri" w:hAnsi="Calibri" w:cs="Calibri"/>
          <w:b/>
        </w:rPr>
      </w:pPr>
      <w:r>
        <w:rPr>
          <w:rFonts w:ascii="Calibri" w:hAnsi="Calibri" w:cs="Calibri"/>
          <w:b/>
        </w:rPr>
        <w:t xml:space="preserve"> </w:t>
      </w:r>
    </w:p>
    <w:p w14:paraId="29718DEA" w14:textId="77777777" w:rsidR="00D725FB" w:rsidRDefault="00D725FB" w:rsidP="00D725FB">
      <w:pPr>
        <w:jc w:val="both"/>
        <w:rPr>
          <w:rFonts w:ascii="Calibri" w:hAnsi="Calibri" w:cs="Calibri"/>
          <w:b/>
        </w:rPr>
      </w:pPr>
      <w:r>
        <w:rPr>
          <w:rFonts w:ascii="Calibri" w:hAnsi="Calibri" w:cs="Calibri"/>
        </w:rPr>
        <w:t xml:space="preserve">Stanje nedospjelih obveza na kraju izvještajnog razdoblja iznosi 5.482.432,68 €. </w:t>
      </w:r>
    </w:p>
    <w:p w14:paraId="045E038F" w14:textId="77777777" w:rsidR="00D725FB" w:rsidRDefault="00D725FB" w:rsidP="00D725FB">
      <w:pPr>
        <w:jc w:val="both"/>
        <w:rPr>
          <w:rFonts w:ascii="Calibri" w:hAnsi="Calibri" w:cs="Calibri"/>
        </w:rPr>
      </w:pPr>
      <w:r>
        <w:rPr>
          <w:rFonts w:ascii="Calibri" w:hAnsi="Calibri" w:cs="Calibri"/>
        </w:rPr>
        <w:t xml:space="preserve"> </w:t>
      </w:r>
    </w:p>
    <w:p w14:paraId="25BB253F" w14:textId="77777777"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međusobnih obveza subjekata općeg proračuna</w:t>
      </w:r>
      <w:r>
        <w:rPr>
          <w:rFonts w:ascii="Calibri" w:hAnsi="Calibri" w:cs="Calibri"/>
        </w:rPr>
        <w:t xml:space="preserve">  (šifra V010) na kraju izvještajnog razdoblja iznosi 186.556,15 € i odnosi se na obveze proračuna za naplaćene prihode (vlastite prihode, prihode za posebne namjene, pomoći, donacije) proračunskih korisnika, i to Pučkog otvorenog učilišta Novska s iznosom 91.027,42 €, Gradske knjižnice i čitaonice „Ante Jagar“ Novska s iznosom od 6.662,13 € i Dječjeg vrtića „Radost“ Novska s iznosom od 78.500,63 €, JVP s iznosom 1.307,32 € te obvezu za izdvajanje 55 % naplaćenih prihoda od prodaje stanova na kojima je postojalo stanarsko pravo za prosinac 2024. godine u iznosu od 58,55 €., bolovanje na teret HZZO  u iznosu 416,52 €,  Javni radovi u iznosu 8.289,33 €, i obveze za neplaćen račune proračunskog korisnika Vrtić „Radost“294,25  €</w:t>
      </w:r>
    </w:p>
    <w:p w14:paraId="1790A061" w14:textId="77777777" w:rsidR="00D725FB" w:rsidRDefault="00D725FB" w:rsidP="00D725FB">
      <w:pPr>
        <w:jc w:val="both"/>
        <w:rPr>
          <w:rFonts w:ascii="Calibri" w:hAnsi="Calibri" w:cs="Calibri"/>
        </w:rPr>
      </w:pPr>
      <w:r>
        <w:rPr>
          <w:rFonts w:ascii="Calibri" w:hAnsi="Calibri" w:cs="Calibri"/>
        </w:rPr>
        <w:t xml:space="preserve"> </w:t>
      </w:r>
    </w:p>
    <w:p w14:paraId="22656F73" w14:textId="77777777"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nedospjelih obveza za rashode poslovanja</w:t>
      </w:r>
      <w:r>
        <w:rPr>
          <w:rFonts w:ascii="Calibri" w:hAnsi="Calibri" w:cs="Calibri"/>
          <w:b/>
        </w:rPr>
        <w:t xml:space="preserve"> </w:t>
      </w:r>
      <w:r>
        <w:rPr>
          <w:rFonts w:ascii="Calibri" w:hAnsi="Calibri" w:cs="Calibri"/>
        </w:rPr>
        <w:t xml:space="preserve">(šifra ND23) iznosi  614.840,31 € i sastoji se od sljedećih obveza: </w:t>
      </w:r>
    </w:p>
    <w:p w14:paraId="287149D3" w14:textId="77777777" w:rsidR="00D725FB" w:rsidRDefault="00D725FB" w:rsidP="00D725FB">
      <w:pPr>
        <w:jc w:val="both"/>
        <w:rPr>
          <w:rFonts w:ascii="Calibri" w:hAnsi="Calibri" w:cs="Calibri"/>
        </w:rPr>
      </w:pPr>
      <w:r>
        <w:rPr>
          <w:rFonts w:ascii="Calibri" w:hAnsi="Calibri" w:cs="Calibri"/>
        </w:rPr>
        <w:t xml:space="preserve"> </w:t>
      </w:r>
    </w:p>
    <w:p w14:paraId="1D29DC3A" w14:textId="6387F27D" w:rsidR="00D725FB" w:rsidRDefault="00D725FB" w:rsidP="00D725FB">
      <w:pPr>
        <w:numPr>
          <w:ilvl w:val="0"/>
          <w:numId w:val="2"/>
        </w:numPr>
        <w:ind w:left="0"/>
        <w:jc w:val="both"/>
        <w:rPr>
          <w:rFonts w:ascii="Calibri" w:hAnsi="Calibri" w:cs="Calibri"/>
        </w:rPr>
      </w:pPr>
      <w:r>
        <w:rPr>
          <w:rFonts w:ascii="Calibri" w:hAnsi="Calibri" w:cs="Calibri"/>
        </w:rPr>
        <w:t>plaće za redovan rad dužnosnika, službenika i namještenika gradske uprave, doprinosi na plaće za obvezno zdravstveno osiguranje za prosinac 2024. godine 88.101,81 €</w:t>
      </w:r>
      <w:r w:rsidR="0027549E">
        <w:rPr>
          <w:rFonts w:ascii="Calibri" w:hAnsi="Calibri" w:cs="Calibri"/>
        </w:rPr>
        <w:t>,</w:t>
      </w:r>
    </w:p>
    <w:p w14:paraId="69F255DD" w14:textId="716E9F2A" w:rsidR="00D725FB" w:rsidRDefault="00D725FB" w:rsidP="00D725FB">
      <w:pPr>
        <w:numPr>
          <w:ilvl w:val="0"/>
          <w:numId w:val="2"/>
        </w:numPr>
        <w:ind w:left="0"/>
        <w:jc w:val="both"/>
        <w:rPr>
          <w:rFonts w:ascii="Calibri" w:hAnsi="Calibri" w:cs="Calibri"/>
        </w:rPr>
      </w:pPr>
      <w:r>
        <w:rPr>
          <w:rFonts w:ascii="Calibri" w:hAnsi="Calibri" w:cs="Calibri"/>
        </w:rPr>
        <w:t>naknade troškova zaposlenima  4.607.60 €</w:t>
      </w:r>
      <w:r w:rsidR="0027549E">
        <w:rPr>
          <w:rFonts w:ascii="Calibri" w:hAnsi="Calibri" w:cs="Calibri"/>
        </w:rPr>
        <w:t>,</w:t>
      </w:r>
    </w:p>
    <w:p w14:paraId="10D4F35A" w14:textId="77777777" w:rsidR="00D725FB" w:rsidRDefault="00D725FB" w:rsidP="00D725FB">
      <w:pPr>
        <w:numPr>
          <w:ilvl w:val="0"/>
          <w:numId w:val="2"/>
        </w:numPr>
        <w:ind w:left="0"/>
        <w:jc w:val="both"/>
        <w:rPr>
          <w:rFonts w:ascii="Calibri" w:hAnsi="Calibri" w:cs="Calibri"/>
        </w:rPr>
      </w:pPr>
      <w:r>
        <w:rPr>
          <w:rFonts w:ascii="Calibri" w:hAnsi="Calibri" w:cs="Calibri"/>
        </w:rPr>
        <w:t xml:space="preserve">obveze za zakupnine 1.159,29 € (zakup zemljišta za 2024. godinu za potrebe oglašavanja), </w:t>
      </w:r>
    </w:p>
    <w:p w14:paraId="54888508" w14:textId="77777777" w:rsidR="00D725FB" w:rsidRDefault="00D725FB" w:rsidP="00D725FB">
      <w:pPr>
        <w:numPr>
          <w:ilvl w:val="0"/>
          <w:numId w:val="2"/>
        </w:numPr>
        <w:ind w:left="0"/>
        <w:jc w:val="both"/>
        <w:rPr>
          <w:rFonts w:ascii="Calibri" w:hAnsi="Calibri" w:cs="Calibri"/>
        </w:rPr>
      </w:pPr>
      <w:r>
        <w:rPr>
          <w:rFonts w:ascii="Calibri" w:hAnsi="Calibri" w:cs="Calibri"/>
        </w:rPr>
        <w:t>obveze za uplaćene jamčevine u iznosu od 28.816,78 €,</w:t>
      </w:r>
    </w:p>
    <w:p w14:paraId="14646CBC" w14:textId="77777777" w:rsidR="00D725FB" w:rsidRDefault="00D725FB" w:rsidP="00D725FB">
      <w:pPr>
        <w:numPr>
          <w:ilvl w:val="0"/>
          <w:numId w:val="2"/>
        </w:numPr>
        <w:ind w:left="0"/>
        <w:jc w:val="both"/>
        <w:rPr>
          <w:rFonts w:ascii="Calibri" w:hAnsi="Calibri" w:cs="Calibri"/>
        </w:rPr>
      </w:pPr>
      <w:r>
        <w:rPr>
          <w:rFonts w:ascii="Calibri" w:hAnsi="Calibri" w:cs="Calibri"/>
        </w:rPr>
        <w:t>obveza na naplaćenu, a nedoznačenu naknadu za uređenje voda prema Hrvatskim voda za uplatu sredstava na račun Grada u iznosu od 1.345,89 €,</w:t>
      </w:r>
    </w:p>
    <w:p w14:paraId="6BAC2031" w14:textId="77777777" w:rsidR="00D725FB" w:rsidRDefault="00D725FB" w:rsidP="00D725FB">
      <w:pPr>
        <w:numPr>
          <w:ilvl w:val="0"/>
          <w:numId w:val="2"/>
        </w:numPr>
        <w:ind w:left="0"/>
        <w:jc w:val="both"/>
        <w:rPr>
          <w:rFonts w:ascii="Calibri" w:hAnsi="Calibri" w:cs="Calibri"/>
        </w:rPr>
      </w:pPr>
      <w:r>
        <w:rPr>
          <w:rFonts w:ascii="Calibri" w:hAnsi="Calibri" w:cs="Calibri"/>
        </w:rPr>
        <w:t xml:space="preserve">obveze za uplatu poreza na dodanu vrijednost u Državni proračun RH u iznosu od 144.478,12 €, </w:t>
      </w:r>
    </w:p>
    <w:p w14:paraId="455BE4F9" w14:textId="77777777" w:rsidR="00D725FB" w:rsidRDefault="00D725FB" w:rsidP="00D725FB">
      <w:pPr>
        <w:numPr>
          <w:ilvl w:val="0"/>
          <w:numId w:val="2"/>
        </w:numPr>
        <w:ind w:left="0"/>
        <w:jc w:val="both"/>
        <w:rPr>
          <w:rFonts w:ascii="Calibri" w:hAnsi="Calibri" w:cs="Calibri"/>
        </w:rPr>
      </w:pPr>
      <w:r>
        <w:rPr>
          <w:rFonts w:ascii="Calibri" w:hAnsi="Calibri" w:cs="Calibri"/>
        </w:rPr>
        <w:t>ostale nespomenute obveze za povrat neutrošenih sredstava po ugovorima za javne radove 11.053,71 €,</w:t>
      </w:r>
    </w:p>
    <w:p w14:paraId="716BF0F5" w14:textId="3BDD14D4" w:rsidR="00D725FB" w:rsidRDefault="00D725FB" w:rsidP="00D725FB">
      <w:pPr>
        <w:numPr>
          <w:ilvl w:val="0"/>
          <w:numId w:val="2"/>
        </w:numPr>
        <w:ind w:left="0"/>
        <w:jc w:val="both"/>
        <w:rPr>
          <w:rFonts w:ascii="Calibri" w:hAnsi="Calibri" w:cs="Calibri"/>
        </w:rPr>
      </w:pPr>
      <w:r>
        <w:rPr>
          <w:rFonts w:ascii="Calibri" w:hAnsi="Calibri" w:cs="Calibri"/>
        </w:rPr>
        <w:t>obveze za uplaćena decentralizirana sredstva  2.764,38 €</w:t>
      </w:r>
      <w:r w:rsidR="0027549E">
        <w:rPr>
          <w:rFonts w:ascii="Calibri" w:hAnsi="Calibri" w:cs="Calibri"/>
        </w:rPr>
        <w:t>,</w:t>
      </w:r>
    </w:p>
    <w:p w14:paraId="5507D24D" w14:textId="2B74EB8C" w:rsidR="00D725FB" w:rsidRDefault="00D725FB" w:rsidP="00D725FB">
      <w:pPr>
        <w:numPr>
          <w:ilvl w:val="0"/>
          <w:numId w:val="2"/>
        </w:numPr>
        <w:ind w:left="0"/>
        <w:jc w:val="both"/>
        <w:rPr>
          <w:rFonts w:ascii="Calibri" w:hAnsi="Calibri" w:cs="Calibri"/>
        </w:rPr>
      </w:pPr>
      <w:r>
        <w:rPr>
          <w:rFonts w:ascii="Calibri" w:hAnsi="Calibri" w:cs="Calibri"/>
        </w:rPr>
        <w:t>program Moj dom u iznosu 13.000,00€</w:t>
      </w:r>
      <w:r w:rsidR="0027549E">
        <w:rPr>
          <w:rFonts w:ascii="Calibri" w:hAnsi="Calibri" w:cs="Calibri"/>
        </w:rPr>
        <w:t>,</w:t>
      </w:r>
    </w:p>
    <w:p w14:paraId="281BB202" w14:textId="3F7D2E3B" w:rsidR="00D725FB" w:rsidRDefault="00D725FB" w:rsidP="00D725FB">
      <w:pPr>
        <w:numPr>
          <w:ilvl w:val="0"/>
          <w:numId w:val="2"/>
        </w:numPr>
        <w:ind w:left="0"/>
        <w:jc w:val="both"/>
        <w:rPr>
          <w:rFonts w:ascii="Calibri" w:hAnsi="Calibri" w:cs="Calibri"/>
        </w:rPr>
      </w:pPr>
      <w:r>
        <w:rPr>
          <w:rFonts w:ascii="Calibri" w:hAnsi="Calibri" w:cs="Calibri"/>
        </w:rPr>
        <w:t xml:space="preserve"> 274.129,21 € nedospjele obveze za materijalne i financijske rashode po ulaznim računima</w:t>
      </w:r>
      <w:r w:rsidR="0027549E">
        <w:rPr>
          <w:rFonts w:ascii="Calibri" w:hAnsi="Calibri" w:cs="Calibri"/>
        </w:rPr>
        <w:t>,</w:t>
      </w:r>
    </w:p>
    <w:p w14:paraId="4988CEFE" w14:textId="77777777" w:rsidR="00D725FB" w:rsidRDefault="00D725FB" w:rsidP="00D725FB">
      <w:pPr>
        <w:numPr>
          <w:ilvl w:val="0"/>
          <w:numId w:val="2"/>
        </w:numPr>
        <w:ind w:left="0"/>
        <w:jc w:val="both"/>
        <w:rPr>
          <w:rFonts w:ascii="Calibri" w:hAnsi="Calibri" w:cs="Calibri"/>
        </w:rPr>
      </w:pPr>
      <w:r>
        <w:rPr>
          <w:rFonts w:ascii="Calibri" w:hAnsi="Calibri" w:cs="Calibri"/>
        </w:rPr>
        <w:t>45.383,52 € nedospjele obveze za nabavu nefinancijske imovine po ulaznim računima</w:t>
      </w:r>
    </w:p>
    <w:p w14:paraId="2079BF11" w14:textId="77777777" w:rsidR="00D725FB" w:rsidRDefault="00D725FB" w:rsidP="00D725FB">
      <w:pPr>
        <w:jc w:val="both"/>
        <w:rPr>
          <w:rFonts w:ascii="Calibri" w:hAnsi="Calibri" w:cs="Calibri"/>
        </w:rPr>
      </w:pPr>
      <w:r>
        <w:rPr>
          <w:rFonts w:ascii="Calibri" w:hAnsi="Calibri" w:cs="Calibri"/>
        </w:rPr>
        <w:t xml:space="preserve"> </w:t>
      </w:r>
    </w:p>
    <w:p w14:paraId="79A3AC04" w14:textId="4BA873CA" w:rsidR="00D725FB" w:rsidRDefault="00D725FB" w:rsidP="00D725FB">
      <w:pPr>
        <w:jc w:val="both"/>
        <w:rPr>
          <w:rFonts w:ascii="Calibri" w:hAnsi="Calibri" w:cs="Calibri"/>
        </w:rPr>
      </w:pPr>
      <w:r>
        <w:rPr>
          <w:rFonts w:ascii="Calibri" w:hAnsi="Calibri" w:cs="Calibri"/>
        </w:rPr>
        <w:t xml:space="preserve">Stanje </w:t>
      </w:r>
      <w:r>
        <w:rPr>
          <w:rFonts w:ascii="Calibri" w:hAnsi="Calibri" w:cs="Calibri"/>
          <w:i/>
        </w:rPr>
        <w:t>nedospjelih obveza za financijsku imovinu</w:t>
      </w:r>
      <w:r>
        <w:rPr>
          <w:rFonts w:ascii="Calibri" w:hAnsi="Calibri" w:cs="Calibri"/>
          <w:b/>
        </w:rPr>
        <w:t xml:space="preserve"> </w:t>
      </w:r>
      <w:r>
        <w:rPr>
          <w:rFonts w:ascii="Calibri" w:hAnsi="Calibri" w:cs="Calibri"/>
        </w:rPr>
        <w:t>(šifra ND dio 25,26) na kraju izvještajnog razdoblja iznosi 4.244.759,07</w:t>
      </w:r>
      <w:r w:rsidR="00282BBD">
        <w:rPr>
          <w:rFonts w:ascii="Calibri" w:hAnsi="Calibri" w:cs="Calibri"/>
        </w:rPr>
        <w:t xml:space="preserve"> </w:t>
      </w:r>
      <w:r>
        <w:rPr>
          <w:rFonts w:ascii="Calibri" w:hAnsi="Calibri" w:cs="Calibri"/>
        </w:rPr>
        <w:t>€ i odnosi se na nedospjele obveze za primljeni dugoročni tuzemni kredit u iznosu od 4.244.759,07 €.</w:t>
      </w:r>
    </w:p>
    <w:p w14:paraId="170B022D" w14:textId="77777777" w:rsidR="00D725FB" w:rsidRDefault="00D725FB" w:rsidP="00D725FB">
      <w:pPr>
        <w:spacing w:line="360" w:lineRule="auto"/>
        <w:jc w:val="both"/>
        <w:rPr>
          <w:rFonts w:ascii="Calibri" w:hAnsi="Calibri" w:cs="Calibri"/>
        </w:rPr>
      </w:pPr>
      <w:r>
        <w:rPr>
          <w:rFonts w:ascii="Calibri" w:hAnsi="Calibri" w:cs="Calibri"/>
        </w:rPr>
        <w:lastRenderedPageBreak/>
        <w:t xml:space="preserve"> </w:t>
      </w:r>
    </w:p>
    <w:p w14:paraId="1C5F4168"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0D5CEA15"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408CDD0E"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7709291D"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357B453B"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551BC079"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24B3CC35" w14:textId="77777777" w:rsidR="00D725FB" w:rsidRDefault="00D725FB" w:rsidP="00D725FB">
      <w:pPr>
        <w:spacing w:line="360" w:lineRule="auto"/>
        <w:jc w:val="both"/>
        <w:rPr>
          <w:rFonts w:ascii="Calibri" w:hAnsi="Calibri" w:cs="Calibri"/>
        </w:rPr>
      </w:pPr>
      <w:r>
        <w:rPr>
          <w:rFonts w:ascii="Calibri" w:hAnsi="Calibri" w:cs="Calibri"/>
        </w:rPr>
        <w:t xml:space="preserve"> </w:t>
      </w:r>
    </w:p>
    <w:p w14:paraId="6D1EC33E" w14:textId="77777777" w:rsidR="00D725FB" w:rsidRDefault="00D725FB"/>
    <w:sectPr w:rsidR="00D72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2D07"/>
    <w:multiLevelType w:val="multilevel"/>
    <w:tmpl w:val="5AC488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650AA"/>
    <w:multiLevelType w:val="hybridMultilevel"/>
    <w:tmpl w:val="2B7A5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E923329"/>
    <w:multiLevelType w:val="multilevel"/>
    <w:tmpl w:val="F0AC87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5A0C46B6"/>
    <w:multiLevelType w:val="hybridMultilevel"/>
    <w:tmpl w:val="7A6AD0EA"/>
    <w:lvl w:ilvl="0" w:tplc="0A0CC25A">
      <w:start w:val="1"/>
      <w:numFmt w:val="decimal"/>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num w:numId="1" w16cid:durableId="191458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407258">
    <w:abstractNumId w:val="0"/>
  </w:num>
  <w:num w:numId="3" w16cid:durableId="1381979027">
    <w:abstractNumId w:val="3"/>
  </w:num>
  <w:num w:numId="4" w16cid:durableId="43348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E1"/>
    <w:rsid w:val="001232F1"/>
    <w:rsid w:val="00244C38"/>
    <w:rsid w:val="00265624"/>
    <w:rsid w:val="0027549E"/>
    <w:rsid w:val="00282BBD"/>
    <w:rsid w:val="003150B0"/>
    <w:rsid w:val="0042339E"/>
    <w:rsid w:val="00485206"/>
    <w:rsid w:val="004C65A2"/>
    <w:rsid w:val="00571114"/>
    <w:rsid w:val="006B55F9"/>
    <w:rsid w:val="006E1412"/>
    <w:rsid w:val="008F0FE1"/>
    <w:rsid w:val="00A50E42"/>
    <w:rsid w:val="00BA47D3"/>
    <w:rsid w:val="00C172FA"/>
    <w:rsid w:val="00C20260"/>
    <w:rsid w:val="00C7648C"/>
    <w:rsid w:val="00C86B41"/>
    <w:rsid w:val="00CB2B7B"/>
    <w:rsid w:val="00CC7999"/>
    <w:rsid w:val="00D725FB"/>
    <w:rsid w:val="00F6669B"/>
    <w:rsid w:val="00F93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CB3"/>
  <w15:chartTrackingRefBased/>
  <w15:docId w15:val="{95612031-53D4-435F-A1D1-2E8982E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E1"/>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8F0F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F0F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F0FE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F0FE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F0FE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F0FE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F0FE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F0FE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F0FE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F0FE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F0FE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F0FE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F0FE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F0FE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F0FE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F0FE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F0FE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F0FE1"/>
    <w:rPr>
      <w:rFonts w:eastAsiaTheme="majorEastAsia" w:cstheme="majorBidi"/>
      <w:color w:val="272727" w:themeColor="text1" w:themeTint="D8"/>
    </w:rPr>
  </w:style>
  <w:style w:type="paragraph" w:styleId="Naslov">
    <w:name w:val="Title"/>
    <w:basedOn w:val="Normal"/>
    <w:next w:val="Normal"/>
    <w:link w:val="NaslovChar"/>
    <w:uiPriority w:val="10"/>
    <w:qFormat/>
    <w:rsid w:val="008F0FE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F0FE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F0FE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F0F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0FE1"/>
    <w:pPr>
      <w:spacing w:before="160"/>
      <w:jc w:val="center"/>
    </w:pPr>
    <w:rPr>
      <w:i/>
      <w:iCs/>
      <w:color w:val="404040" w:themeColor="text1" w:themeTint="BF"/>
    </w:rPr>
  </w:style>
  <w:style w:type="character" w:customStyle="1" w:styleId="CitatChar">
    <w:name w:val="Citat Char"/>
    <w:basedOn w:val="Zadanifontodlomka"/>
    <w:link w:val="Citat"/>
    <w:uiPriority w:val="29"/>
    <w:rsid w:val="008F0FE1"/>
    <w:rPr>
      <w:i/>
      <w:iCs/>
      <w:color w:val="404040" w:themeColor="text1" w:themeTint="BF"/>
    </w:rPr>
  </w:style>
  <w:style w:type="paragraph" w:styleId="Odlomakpopisa">
    <w:name w:val="List Paragraph"/>
    <w:basedOn w:val="Normal"/>
    <w:uiPriority w:val="34"/>
    <w:qFormat/>
    <w:rsid w:val="008F0FE1"/>
    <w:pPr>
      <w:ind w:left="720"/>
      <w:contextualSpacing/>
    </w:pPr>
  </w:style>
  <w:style w:type="character" w:styleId="Jakoisticanje">
    <w:name w:val="Intense Emphasis"/>
    <w:basedOn w:val="Zadanifontodlomka"/>
    <w:uiPriority w:val="21"/>
    <w:qFormat/>
    <w:rsid w:val="008F0FE1"/>
    <w:rPr>
      <w:i/>
      <w:iCs/>
      <w:color w:val="2F5496" w:themeColor="accent1" w:themeShade="BF"/>
    </w:rPr>
  </w:style>
  <w:style w:type="paragraph" w:styleId="Naglaencitat">
    <w:name w:val="Intense Quote"/>
    <w:basedOn w:val="Normal"/>
    <w:next w:val="Normal"/>
    <w:link w:val="NaglaencitatChar"/>
    <w:uiPriority w:val="30"/>
    <w:qFormat/>
    <w:rsid w:val="008F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F0FE1"/>
    <w:rPr>
      <w:i/>
      <w:iCs/>
      <w:color w:val="2F5496" w:themeColor="accent1" w:themeShade="BF"/>
    </w:rPr>
  </w:style>
  <w:style w:type="character" w:styleId="Istaknutareferenca">
    <w:name w:val="Intense Reference"/>
    <w:basedOn w:val="Zadanifontodlomka"/>
    <w:uiPriority w:val="32"/>
    <w:qFormat/>
    <w:rsid w:val="008F0FE1"/>
    <w:rPr>
      <w:b/>
      <w:bCs/>
      <w:smallCaps/>
      <w:color w:val="2F5496" w:themeColor="accent1" w:themeShade="BF"/>
      <w:spacing w:val="5"/>
    </w:rPr>
  </w:style>
  <w:style w:type="table" w:customStyle="1" w:styleId="TableNormal">
    <w:name w:val="Table Normal"/>
    <w:semiHidden/>
    <w:rsid w:val="008F0FE1"/>
    <w:pPr>
      <w:spacing w:after="0" w:line="240" w:lineRule="auto"/>
    </w:pPr>
    <w:rPr>
      <w:rFonts w:ascii="Times New Roman" w:eastAsia="Times New Roman" w:hAnsi="Times New Roman" w:cs="Times New Roman"/>
      <w:kern w:val="0"/>
      <w:sz w:val="20"/>
      <w:szCs w:val="20"/>
      <w:lang w:eastAsia="hr-H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5862">
      <w:bodyDiv w:val="1"/>
      <w:marLeft w:val="0"/>
      <w:marRight w:val="0"/>
      <w:marTop w:val="0"/>
      <w:marBottom w:val="0"/>
      <w:divBdr>
        <w:top w:val="none" w:sz="0" w:space="0" w:color="auto"/>
        <w:left w:val="none" w:sz="0" w:space="0" w:color="auto"/>
        <w:bottom w:val="none" w:sz="0" w:space="0" w:color="auto"/>
        <w:right w:val="none" w:sz="0" w:space="0" w:color="auto"/>
      </w:divBdr>
    </w:div>
    <w:div w:id="337199980">
      <w:bodyDiv w:val="1"/>
      <w:marLeft w:val="0"/>
      <w:marRight w:val="0"/>
      <w:marTop w:val="0"/>
      <w:marBottom w:val="0"/>
      <w:divBdr>
        <w:top w:val="none" w:sz="0" w:space="0" w:color="auto"/>
        <w:left w:val="none" w:sz="0" w:space="0" w:color="auto"/>
        <w:bottom w:val="none" w:sz="0" w:space="0" w:color="auto"/>
        <w:right w:val="none" w:sz="0" w:space="0" w:color="auto"/>
      </w:divBdr>
    </w:div>
    <w:div w:id="740295229">
      <w:bodyDiv w:val="1"/>
      <w:marLeft w:val="0"/>
      <w:marRight w:val="0"/>
      <w:marTop w:val="0"/>
      <w:marBottom w:val="0"/>
      <w:divBdr>
        <w:top w:val="none" w:sz="0" w:space="0" w:color="auto"/>
        <w:left w:val="none" w:sz="0" w:space="0" w:color="auto"/>
        <w:bottom w:val="none" w:sz="0" w:space="0" w:color="auto"/>
        <w:right w:val="none" w:sz="0" w:space="0" w:color="auto"/>
      </w:divBdr>
    </w:div>
    <w:div w:id="984360853">
      <w:bodyDiv w:val="1"/>
      <w:marLeft w:val="0"/>
      <w:marRight w:val="0"/>
      <w:marTop w:val="0"/>
      <w:marBottom w:val="0"/>
      <w:divBdr>
        <w:top w:val="none" w:sz="0" w:space="0" w:color="auto"/>
        <w:left w:val="none" w:sz="0" w:space="0" w:color="auto"/>
        <w:bottom w:val="none" w:sz="0" w:space="0" w:color="auto"/>
        <w:right w:val="none" w:sz="0" w:space="0" w:color="auto"/>
      </w:divBdr>
    </w:div>
    <w:div w:id="1036781565">
      <w:bodyDiv w:val="1"/>
      <w:marLeft w:val="0"/>
      <w:marRight w:val="0"/>
      <w:marTop w:val="0"/>
      <w:marBottom w:val="0"/>
      <w:divBdr>
        <w:top w:val="none" w:sz="0" w:space="0" w:color="auto"/>
        <w:left w:val="none" w:sz="0" w:space="0" w:color="auto"/>
        <w:bottom w:val="none" w:sz="0" w:space="0" w:color="auto"/>
        <w:right w:val="none" w:sz="0" w:space="0" w:color="auto"/>
      </w:divBdr>
    </w:div>
    <w:div w:id="1220941236">
      <w:bodyDiv w:val="1"/>
      <w:marLeft w:val="0"/>
      <w:marRight w:val="0"/>
      <w:marTop w:val="0"/>
      <w:marBottom w:val="0"/>
      <w:divBdr>
        <w:top w:val="none" w:sz="0" w:space="0" w:color="auto"/>
        <w:left w:val="none" w:sz="0" w:space="0" w:color="auto"/>
        <w:bottom w:val="none" w:sz="0" w:space="0" w:color="auto"/>
        <w:right w:val="none" w:sz="0" w:space="0" w:color="auto"/>
      </w:divBdr>
    </w:div>
    <w:div w:id="13320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8746</Words>
  <Characters>49853</Characters>
  <Application>Microsoft Office Word</Application>
  <DocSecurity>0</DocSecurity>
  <Lines>415</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Natalija Pipić-Skoko</cp:lastModifiedBy>
  <cp:revision>2</cp:revision>
  <dcterms:created xsi:type="dcterms:W3CDTF">2025-03-20T14:34:00Z</dcterms:created>
  <dcterms:modified xsi:type="dcterms:W3CDTF">2025-03-20T14:34:00Z</dcterms:modified>
</cp:coreProperties>
</file>