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A18F" w14:textId="77777777" w:rsidR="00DF53FD" w:rsidRDefault="00DF53FD"/>
    <w:p w14:paraId="0FD6596F" w14:textId="77777777" w:rsidR="00B448BF" w:rsidRPr="00853ECD" w:rsidRDefault="00B448BF" w:rsidP="00B448BF">
      <w:pPr>
        <w:rPr>
          <w:rFonts w:ascii="Calibri" w:hAnsi="Calibri" w:cs="Calibri"/>
          <w:b/>
        </w:rPr>
      </w:pPr>
      <w:r w:rsidRPr="00853ECD">
        <w:rPr>
          <w:rFonts w:ascii="Calibri" w:hAnsi="Calibri" w:cs="Calibri"/>
          <w:b/>
        </w:rPr>
        <w:t>R E P U B L I K A   H R V A T S K A</w:t>
      </w:r>
    </w:p>
    <w:p w14:paraId="2D31A508" w14:textId="77777777" w:rsidR="00B448BF" w:rsidRPr="00853ECD" w:rsidRDefault="00B448BF" w:rsidP="00B448BF">
      <w:pPr>
        <w:rPr>
          <w:rFonts w:ascii="Calibri" w:hAnsi="Calibri" w:cs="Calibri"/>
          <w:b/>
        </w:rPr>
      </w:pPr>
      <w:r w:rsidRPr="00853ECD">
        <w:rPr>
          <w:rFonts w:ascii="Calibri" w:hAnsi="Calibri" w:cs="Calibri"/>
          <w:b/>
        </w:rPr>
        <w:t>SISAČKO – MOSLAVAČKA ŽUPANIJA</w:t>
      </w:r>
    </w:p>
    <w:p w14:paraId="6494F61A" w14:textId="77777777" w:rsidR="00B448BF" w:rsidRPr="00853ECD" w:rsidRDefault="00B448BF" w:rsidP="00B448BF">
      <w:pPr>
        <w:rPr>
          <w:rFonts w:ascii="Calibri" w:hAnsi="Calibri" w:cs="Calibri"/>
        </w:rPr>
      </w:pPr>
      <w:r w:rsidRPr="00853ECD">
        <w:rPr>
          <w:rFonts w:ascii="Calibri" w:hAnsi="Calibri" w:cs="Calibri"/>
          <w:b/>
        </w:rPr>
        <w:t>GRAD NOVSKA</w:t>
      </w:r>
    </w:p>
    <w:p w14:paraId="41B22740" w14:textId="77777777" w:rsidR="00B448BF" w:rsidRPr="00853ECD" w:rsidRDefault="00B448BF" w:rsidP="00B448BF">
      <w:pPr>
        <w:rPr>
          <w:rFonts w:ascii="Calibri" w:hAnsi="Calibri" w:cs="Calibri"/>
        </w:rPr>
      </w:pPr>
      <w:r w:rsidRPr="00853ECD">
        <w:rPr>
          <w:rFonts w:ascii="Calibri" w:hAnsi="Calibri" w:cs="Calibri"/>
        </w:rPr>
        <w:t>Novska, Trg dr. Franje Tuđmana 2</w:t>
      </w:r>
    </w:p>
    <w:p w14:paraId="6A9899FD" w14:textId="77777777" w:rsidR="00B448BF" w:rsidRPr="00853ECD" w:rsidRDefault="00B448BF" w:rsidP="00B448BF">
      <w:pPr>
        <w:rPr>
          <w:rFonts w:ascii="Calibri" w:hAnsi="Calibri" w:cs="Calibri"/>
        </w:rPr>
      </w:pPr>
      <w:r w:rsidRPr="00853ECD">
        <w:rPr>
          <w:rFonts w:ascii="Calibri" w:hAnsi="Calibri" w:cs="Calibri"/>
        </w:rPr>
        <w:t>IBAN: HR23400091829300005</w:t>
      </w:r>
    </w:p>
    <w:p w14:paraId="7B5873A5" w14:textId="77777777" w:rsidR="00B448BF" w:rsidRPr="00853ECD" w:rsidRDefault="00B448BF" w:rsidP="00B448BF">
      <w:pPr>
        <w:rPr>
          <w:rFonts w:ascii="Calibri" w:hAnsi="Calibri" w:cs="Calibri"/>
        </w:rPr>
      </w:pPr>
      <w:r w:rsidRPr="00853ECD">
        <w:rPr>
          <w:rFonts w:ascii="Calibri" w:hAnsi="Calibri" w:cs="Calibri"/>
        </w:rPr>
        <w:t>Matični broj: 02558661</w:t>
      </w:r>
    </w:p>
    <w:p w14:paraId="0B5980FF" w14:textId="77777777" w:rsidR="00B448BF" w:rsidRPr="00853ECD" w:rsidRDefault="00B448BF" w:rsidP="00B448BF">
      <w:pPr>
        <w:rPr>
          <w:rFonts w:ascii="Calibri" w:hAnsi="Calibri" w:cs="Calibri"/>
        </w:rPr>
      </w:pPr>
      <w:r w:rsidRPr="00853ECD">
        <w:rPr>
          <w:rFonts w:ascii="Calibri" w:hAnsi="Calibri" w:cs="Calibri"/>
        </w:rPr>
        <w:t>OIB: 09112913581</w:t>
      </w:r>
    </w:p>
    <w:p w14:paraId="03B67A73" w14:textId="77777777" w:rsidR="00B448BF" w:rsidRPr="00853ECD" w:rsidRDefault="00B448BF" w:rsidP="00B448BF">
      <w:pPr>
        <w:rPr>
          <w:rFonts w:ascii="Calibri" w:hAnsi="Calibri" w:cs="Calibri"/>
        </w:rPr>
      </w:pPr>
      <w:r w:rsidRPr="00853ECD">
        <w:rPr>
          <w:rFonts w:ascii="Calibri" w:hAnsi="Calibri" w:cs="Calibri"/>
        </w:rPr>
        <w:t>Šifra djelatnosti: 8411</w:t>
      </w:r>
    </w:p>
    <w:p w14:paraId="0A845004" w14:textId="77777777" w:rsidR="00B448BF" w:rsidRPr="00853ECD" w:rsidRDefault="00B448BF" w:rsidP="00B448BF">
      <w:pPr>
        <w:rPr>
          <w:rFonts w:ascii="Calibri" w:hAnsi="Calibri" w:cs="Calibri"/>
        </w:rPr>
      </w:pPr>
      <w:r w:rsidRPr="00853ECD">
        <w:rPr>
          <w:rFonts w:ascii="Calibri" w:hAnsi="Calibri" w:cs="Calibri"/>
        </w:rPr>
        <w:t>Razina: 2</w:t>
      </w:r>
      <w:r>
        <w:rPr>
          <w:rFonts w:ascii="Calibri" w:hAnsi="Calibri" w:cs="Calibri"/>
        </w:rPr>
        <w:t>2</w:t>
      </w:r>
    </w:p>
    <w:p w14:paraId="10FE72D0" w14:textId="77777777" w:rsidR="00B448BF" w:rsidRPr="00853ECD" w:rsidRDefault="00B448BF" w:rsidP="00B448BF">
      <w:pPr>
        <w:rPr>
          <w:rFonts w:ascii="Calibri" w:hAnsi="Calibri" w:cs="Calibri"/>
        </w:rPr>
      </w:pPr>
      <w:r w:rsidRPr="00853ECD">
        <w:rPr>
          <w:rFonts w:ascii="Calibri" w:hAnsi="Calibri" w:cs="Calibri"/>
        </w:rPr>
        <w:t>RKP: 28918</w:t>
      </w:r>
    </w:p>
    <w:p w14:paraId="0C874260" w14:textId="77777777" w:rsidR="00B448BF" w:rsidRPr="00853ECD" w:rsidRDefault="00B448BF" w:rsidP="00B448BF">
      <w:pPr>
        <w:rPr>
          <w:rFonts w:ascii="Calibri" w:hAnsi="Calibri" w:cs="Calibri"/>
        </w:rPr>
      </w:pPr>
      <w:r w:rsidRPr="00853ECD">
        <w:rPr>
          <w:rFonts w:ascii="Calibri" w:hAnsi="Calibri" w:cs="Calibri"/>
        </w:rPr>
        <w:t xml:space="preserve">Šifra </w:t>
      </w:r>
      <w:r>
        <w:rPr>
          <w:rFonts w:ascii="Calibri" w:hAnsi="Calibri" w:cs="Calibri"/>
        </w:rPr>
        <w:t>grada</w:t>
      </w:r>
      <w:r w:rsidRPr="00853ECD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29</w:t>
      </w:r>
      <w:r w:rsidRPr="00853ECD">
        <w:rPr>
          <w:rFonts w:ascii="Calibri" w:hAnsi="Calibri" w:cs="Calibri"/>
        </w:rPr>
        <w:t>3</w:t>
      </w:r>
    </w:p>
    <w:p w14:paraId="3C0A01D1" w14:textId="0A0AC57A" w:rsidR="00B448BF" w:rsidRPr="00853ECD" w:rsidRDefault="00B448BF" w:rsidP="00B448BF">
      <w:pPr>
        <w:pBdr>
          <w:bottom w:val="single" w:sz="12" w:space="1" w:color="auto"/>
        </w:pBdr>
        <w:rPr>
          <w:rFonts w:ascii="Calibri" w:hAnsi="Calibri" w:cs="Calibri"/>
        </w:rPr>
      </w:pPr>
      <w:r w:rsidRPr="00853ECD">
        <w:rPr>
          <w:rFonts w:ascii="Calibri" w:hAnsi="Calibri" w:cs="Calibri"/>
        </w:rPr>
        <w:t>Razdoblje:</w:t>
      </w:r>
      <w:r>
        <w:rPr>
          <w:rFonts w:ascii="Calibri" w:hAnsi="Calibri" w:cs="Calibri"/>
        </w:rPr>
        <w:t xml:space="preserve"> 202</w:t>
      </w:r>
      <w:r w:rsidR="00B028E5">
        <w:rPr>
          <w:rFonts w:ascii="Calibri" w:hAnsi="Calibri" w:cs="Calibri"/>
        </w:rPr>
        <w:t>5</w:t>
      </w:r>
      <w:r w:rsidRPr="00853ECD">
        <w:rPr>
          <w:rFonts w:ascii="Calibri" w:hAnsi="Calibri" w:cs="Calibri"/>
        </w:rPr>
        <w:t>-12</w:t>
      </w:r>
    </w:p>
    <w:p w14:paraId="66F47774" w14:textId="77777777" w:rsidR="00B448BF" w:rsidRPr="00853ECD" w:rsidRDefault="00B448BF" w:rsidP="00B448BF">
      <w:pPr>
        <w:rPr>
          <w:rFonts w:ascii="Calibri" w:hAnsi="Calibri" w:cs="Calibri"/>
        </w:rPr>
      </w:pPr>
    </w:p>
    <w:p w14:paraId="4B9796C0" w14:textId="77777777" w:rsidR="00B448BF" w:rsidRPr="00853ECD" w:rsidRDefault="00B448BF" w:rsidP="00B448BF">
      <w:pPr>
        <w:jc w:val="center"/>
        <w:rPr>
          <w:rFonts w:ascii="Calibri" w:hAnsi="Calibri" w:cs="Calibri"/>
          <w:b/>
        </w:rPr>
      </w:pPr>
    </w:p>
    <w:p w14:paraId="537CA897" w14:textId="7445D25C" w:rsidR="00B448BF" w:rsidRPr="00B62F14" w:rsidRDefault="00B448BF" w:rsidP="00B448BF">
      <w:pPr>
        <w:shd w:val="clear" w:color="auto" w:fill="DDD9C3"/>
        <w:jc w:val="center"/>
        <w:rPr>
          <w:rFonts w:ascii="Calibri" w:hAnsi="Calibri" w:cs="Calibri"/>
          <w:b/>
          <w:color w:val="000000"/>
        </w:rPr>
      </w:pPr>
      <w:r w:rsidRPr="00B62F14">
        <w:rPr>
          <w:rFonts w:ascii="Calibri" w:hAnsi="Calibri" w:cs="Calibri"/>
          <w:b/>
          <w:color w:val="000000"/>
        </w:rPr>
        <w:t xml:space="preserve">Bilješke uz </w:t>
      </w:r>
      <w:r w:rsidR="00B028E5">
        <w:rPr>
          <w:rFonts w:ascii="Calibri" w:hAnsi="Calibri" w:cs="Calibri"/>
          <w:b/>
          <w:color w:val="000000"/>
        </w:rPr>
        <w:t xml:space="preserve">EU izvještaj po izvorima financiranja  </w:t>
      </w:r>
    </w:p>
    <w:p w14:paraId="705C7C79" w14:textId="77777777" w:rsidR="00B448BF" w:rsidRPr="00853ECD" w:rsidRDefault="00B448BF" w:rsidP="00B448BF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27202312" w14:textId="77777777" w:rsidR="00B448BF" w:rsidRDefault="00B448BF" w:rsidP="00B448BF">
      <w:pPr>
        <w:jc w:val="both"/>
        <w:rPr>
          <w:rFonts w:ascii="Calibri" w:hAnsi="Calibri" w:cs="Calibri"/>
          <w:color w:val="000000"/>
        </w:rPr>
      </w:pPr>
    </w:p>
    <w:p w14:paraId="16EE3FC9" w14:textId="7485D8EB" w:rsidR="00B448BF" w:rsidRPr="00B028E5" w:rsidRDefault="00B028E5" w:rsidP="00B028E5">
      <w:pPr>
        <w:pStyle w:val="Odlomakpopisa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B028E5">
        <w:rPr>
          <w:rFonts w:ascii="Calibri" w:hAnsi="Calibri" w:cs="Calibri"/>
          <w:b/>
          <w:color w:val="000000"/>
          <w:sz w:val="24"/>
          <w:szCs w:val="24"/>
        </w:rPr>
        <w:t xml:space="preserve">Fond za pravednu tranziciju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- 577</w:t>
      </w:r>
    </w:p>
    <w:p w14:paraId="4D11B81E" w14:textId="77777777" w:rsidR="00B448BF" w:rsidRDefault="00B448BF" w:rsidP="00B448BF">
      <w:pPr>
        <w:jc w:val="both"/>
        <w:rPr>
          <w:rFonts w:ascii="Calibri" w:hAnsi="Calibri" w:cs="Calibri"/>
          <w:b/>
          <w:color w:val="000000"/>
        </w:rPr>
      </w:pPr>
    </w:p>
    <w:p w14:paraId="3BD13648" w14:textId="23D303C4" w:rsidR="00B448BF" w:rsidRPr="00B028E5" w:rsidRDefault="00B028E5" w:rsidP="00B028E5">
      <w:pPr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1. </w:t>
      </w:r>
      <w:r w:rsidR="00B448BF" w:rsidRPr="00B028E5">
        <w:rPr>
          <w:rFonts w:ascii="Calibri" w:hAnsi="Calibri" w:cs="Calibri"/>
          <w:b/>
          <w:color w:val="000000"/>
        </w:rPr>
        <w:t xml:space="preserve">Bilješka uz šifru </w:t>
      </w:r>
      <w:r w:rsidRPr="00B028E5">
        <w:rPr>
          <w:rFonts w:ascii="Calibri" w:hAnsi="Calibri" w:cs="Calibri"/>
          <w:b/>
          <w:color w:val="000000"/>
        </w:rPr>
        <w:t>638</w:t>
      </w:r>
      <w:r w:rsidR="00B448BF" w:rsidRPr="00B028E5">
        <w:rPr>
          <w:rFonts w:ascii="Calibri" w:hAnsi="Calibri" w:cs="Calibri"/>
          <w:b/>
          <w:color w:val="000000"/>
        </w:rPr>
        <w:t xml:space="preserve"> </w:t>
      </w:r>
      <w:r w:rsidRPr="00B028E5">
        <w:rPr>
          <w:rFonts w:ascii="Calibri" w:hAnsi="Calibri" w:cs="Calibri"/>
          <w:b/>
          <w:color w:val="000000"/>
        </w:rPr>
        <w:t>–</w:t>
      </w:r>
      <w:r w:rsidR="00B448BF" w:rsidRPr="00B028E5">
        <w:rPr>
          <w:rFonts w:ascii="Calibri" w:hAnsi="Calibri" w:cs="Calibri"/>
          <w:b/>
          <w:color w:val="000000"/>
        </w:rPr>
        <w:t xml:space="preserve"> </w:t>
      </w:r>
      <w:r w:rsidRPr="00B028E5">
        <w:rPr>
          <w:rFonts w:ascii="Calibri" w:hAnsi="Calibri" w:cs="Calibri"/>
          <w:b/>
          <w:color w:val="000000"/>
        </w:rPr>
        <w:t xml:space="preserve">Pomoći temeljem prijenosa EU sredstava </w:t>
      </w:r>
    </w:p>
    <w:p w14:paraId="65551DA5" w14:textId="77777777" w:rsidR="00B028E5" w:rsidRPr="00B028E5" w:rsidRDefault="00B028E5" w:rsidP="00B028E5">
      <w:pPr>
        <w:jc w:val="both"/>
        <w:rPr>
          <w:rFonts w:ascii="Calibri" w:hAnsi="Calibri" w:cs="Calibri"/>
          <w:bCs/>
          <w:color w:val="000000"/>
        </w:rPr>
      </w:pPr>
    </w:p>
    <w:p w14:paraId="35F19463" w14:textId="533B1555" w:rsidR="00B448BF" w:rsidRDefault="00B028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Tekuće pomoći od proračunskog korisnika drugog proračuna t</w:t>
      </w:r>
      <w:r w:rsidR="00AB337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meljem prijenosa EU sredstava</w:t>
      </w:r>
      <w:r w:rsidR="00AB3372">
        <w:rPr>
          <w:rFonts w:asciiTheme="minorHAnsi" w:hAnsiTheme="minorHAnsi" w:cstheme="minorHAnsi"/>
        </w:rPr>
        <w:t xml:space="preserve"> ostvarene su u iznosu od 4.840,68 eura. Sredstva su uplaćena temeljem Sporazuma o partnerstvu u provedbi projekta Centar </w:t>
      </w:r>
      <w:proofErr w:type="spellStart"/>
      <w:r w:rsidR="00AB3372">
        <w:rPr>
          <w:rFonts w:asciiTheme="minorHAnsi" w:hAnsiTheme="minorHAnsi" w:cstheme="minorHAnsi"/>
        </w:rPr>
        <w:t>gaming</w:t>
      </w:r>
      <w:proofErr w:type="spellEnd"/>
      <w:r w:rsidR="00AB3372">
        <w:rPr>
          <w:rFonts w:asciiTheme="minorHAnsi" w:hAnsiTheme="minorHAnsi" w:cstheme="minorHAnsi"/>
        </w:rPr>
        <w:t xml:space="preserve"> industrije – faza 1. Projekt se financira iz „Integriranog teritorijalnog programa“ u financijskom razdoblju 2021.-2027. IP.4.1.01.0001 </w:t>
      </w:r>
    </w:p>
    <w:p w14:paraId="613DAF4B" w14:textId="77777777" w:rsidR="00AB3372" w:rsidRDefault="00AB3372">
      <w:pPr>
        <w:rPr>
          <w:rFonts w:asciiTheme="minorHAnsi" w:hAnsiTheme="minorHAnsi" w:cstheme="minorHAnsi"/>
        </w:rPr>
      </w:pPr>
    </w:p>
    <w:p w14:paraId="7B65D974" w14:textId="30388B57" w:rsidR="00AB3372" w:rsidRPr="00B9544A" w:rsidRDefault="00AB3372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>2. Bilješka uz šifru  3 – Rashodi poslovanja</w:t>
      </w:r>
    </w:p>
    <w:p w14:paraId="1997D3F8" w14:textId="77777777" w:rsidR="00AB3372" w:rsidRDefault="00AB3372">
      <w:pPr>
        <w:rPr>
          <w:rFonts w:asciiTheme="minorHAnsi" w:hAnsiTheme="minorHAnsi" w:cstheme="minorHAnsi"/>
        </w:rPr>
      </w:pPr>
    </w:p>
    <w:p w14:paraId="02E67A3A" w14:textId="37EF44F7" w:rsidR="00AB3372" w:rsidRDefault="00AB33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Rashodi poslovanja iskazani su u iznosu od 8.482,50 eura a odnose se na rashode za zaposlene (bruto plaća) u iznosu od 7.281,39 eura i 1.201.11 eura rashoda za doprinose na plaću. </w:t>
      </w:r>
    </w:p>
    <w:p w14:paraId="2B69CA64" w14:textId="77777777" w:rsidR="00AB3372" w:rsidRDefault="00AB3372">
      <w:pPr>
        <w:rPr>
          <w:rFonts w:asciiTheme="minorHAnsi" w:hAnsiTheme="minorHAnsi" w:cstheme="minorHAnsi"/>
        </w:rPr>
      </w:pPr>
    </w:p>
    <w:p w14:paraId="78E9C089" w14:textId="6AFBF737" w:rsidR="00AB3372" w:rsidRPr="00B9544A" w:rsidRDefault="00AB3372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>3. Bilješka uz šifru 16385 – Potraživanja za tekuće pomoći od proračunskog korisnika drugog proračuna temeljem prijenosa EU sredstava</w:t>
      </w:r>
    </w:p>
    <w:p w14:paraId="65F3200B" w14:textId="77777777" w:rsidR="00AB3372" w:rsidRDefault="00AB3372">
      <w:pPr>
        <w:rPr>
          <w:rFonts w:asciiTheme="minorHAnsi" w:hAnsiTheme="minorHAnsi" w:cstheme="minorHAnsi"/>
        </w:rPr>
      </w:pPr>
    </w:p>
    <w:p w14:paraId="067AC51C" w14:textId="403FE430" w:rsidR="00AB3372" w:rsidRDefault="00AB33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Stanje potraživanja za tekući projekt iznosi 3.641,82 eura i odnosi se na potraživanja </w:t>
      </w:r>
      <w:r w:rsidR="00727012">
        <w:rPr>
          <w:rFonts w:asciiTheme="minorHAnsi" w:hAnsiTheme="minorHAnsi" w:cstheme="minorHAnsi"/>
        </w:rPr>
        <w:t xml:space="preserve">za rashode za zaposlene za razdoblje 9-12/2025. godine. </w:t>
      </w:r>
    </w:p>
    <w:p w14:paraId="259EEB89" w14:textId="77777777" w:rsidR="00727012" w:rsidRDefault="00727012">
      <w:pPr>
        <w:rPr>
          <w:rFonts w:asciiTheme="minorHAnsi" w:hAnsiTheme="minorHAnsi" w:cstheme="minorHAnsi"/>
        </w:rPr>
      </w:pPr>
    </w:p>
    <w:p w14:paraId="18A02402" w14:textId="21D7EA83" w:rsidR="00727012" w:rsidRPr="00B9544A" w:rsidRDefault="00727012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 xml:space="preserve">4. Bilješka uz šifru </w:t>
      </w:r>
      <w:r w:rsidR="00CE2633" w:rsidRPr="00B9544A">
        <w:rPr>
          <w:rFonts w:asciiTheme="minorHAnsi" w:hAnsiTheme="minorHAnsi" w:cstheme="minorHAnsi"/>
          <w:b/>
          <w:bCs/>
        </w:rPr>
        <w:t>99171 – Potraživanja po ugovorima o dodijeljenim bespovratnim sredstvima iz EU fondova</w:t>
      </w:r>
    </w:p>
    <w:p w14:paraId="55E5541E" w14:textId="77777777" w:rsidR="00CE2633" w:rsidRDefault="00CE2633">
      <w:pPr>
        <w:rPr>
          <w:rFonts w:asciiTheme="minorHAnsi" w:hAnsiTheme="minorHAnsi" w:cstheme="minorHAnsi"/>
        </w:rPr>
      </w:pPr>
    </w:p>
    <w:p w14:paraId="7261F042" w14:textId="6035DE65" w:rsidR="00CE2633" w:rsidRDefault="00CE26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Potraživanja uz ovu šifru iznose 9.534,33 eura, obračun potraživanja po ugovoru iznosi 17.021,55 eura, </w:t>
      </w:r>
      <w:proofErr w:type="spellStart"/>
      <w:r>
        <w:rPr>
          <w:rFonts w:asciiTheme="minorHAnsi" w:hAnsiTheme="minorHAnsi" w:cstheme="minorHAnsi"/>
        </w:rPr>
        <w:t>razduženje</w:t>
      </w:r>
      <w:proofErr w:type="spellEnd"/>
      <w:r>
        <w:rPr>
          <w:rFonts w:asciiTheme="minorHAnsi" w:hAnsiTheme="minorHAnsi" w:cstheme="minorHAnsi"/>
        </w:rPr>
        <w:t xml:space="preserve"> je iskazano u iznosu od 7.487,22 eura.</w:t>
      </w:r>
      <w:r w:rsidR="00A63E61">
        <w:rPr>
          <w:rFonts w:asciiTheme="minorHAnsi" w:hAnsiTheme="minorHAnsi" w:cstheme="minorHAnsi"/>
        </w:rPr>
        <w:t xml:space="preserve"> </w:t>
      </w:r>
    </w:p>
    <w:p w14:paraId="0F66103E" w14:textId="77777777" w:rsidR="00A63E61" w:rsidRDefault="00A63E61">
      <w:pPr>
        <w:rPr>
          <w:rFonts w:asciiTheme="minorHAnsi" w:hAnsiTheme="minorHAnsi" w:cstheme="minorHAnsi"/>
        </w:rPr>
      </w:pPr>
    </w:p>
    <w:p w14:paraId="16E1857A" w14:textId="0D862367" w:rsidR="00A63E61" w:rsidRPr="00B9544A" w:rsidRDefault="00A63E61" w:rsidP="00465741">
      <w:pPr>
        <w:ind w:firstLine="708"/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lastRenderedPageBreak/>
        <w:t xml:space="preserve">Mehanizam za oporavak i otpornost – 581 </w:t>
      </w:r>
    </w:p>
    <w:p w14:paraId="670047D1" w14:textId="77777777" w:rsidR="00A63E61" w:rsidRPr="00B9544A" w:rsidRDefault="00A63E61">
      <w:pPr>
        <w:rPr>
          <w:rFonts w:asciiTheme="minorHAnsi" w:hAnsiTheme="minorHAnsi" w:cstheme="minorHAnsi"/>
          <w:b/>
          <w:bCs/>
        </w:rPr>
      </w:pPr>
    </w:p>
    <w:p w14:paraId="180EEE4A" w14:textId="2D556985" w:rsidR="00A63E61" w:rsidRPr="00B9544A" w:rsidRDefault="00A63E61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 xml:space="preserve">1.Bilješka uz šifru 638 – Pomoći temeljem </w:t>
      </w:r>
      <w:r w:rsidR="00CF7E1B" w:rsidRPr="00B9544A">
        <w:rPr>
          <w:rFonts w:asciiTheme="minorHAnsi" w:hAnsiTheme="minorHAnsi" w:cstheme="minorHAnsi"/>
          <w:b/>
          <w:bCs/>
        </w:rPr>
        <w:t>prijenosa EU sredstava</w:t>
      </w:r>
    </w:p>
    <w:p w14:paraId="4CCD9C6A" w14:textId="77777777" w:rsidR="00CF7E1B" w:rsidRDefault="00CF7E1B">
      <w:pPr>
        <w:rPr>
          <w:rFonts w:asciiTheme="minorHAnsi" w:hAnsiTheme="minorHAnsi" w:cstheme="minorHAnsi"/>
        </w:rPr>
      </w:pPr>
    </w:p>
    <w:p w14:paraId="39160D16" w14:textId="44988910" w:rsidR="00CF7E1B" w:rsidRDefault="00CF7E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Sredstva pomoći temeljem prijenosa EU sredstava iznose 844.148,53 eura. Odnose se na sljedeće projekte: </w:t>
      </w:r>
    </w:p>
    <w:p w14:paraId="4F674C4E" w14:textId="220BE825" w:rsidR="00CF7E1B" w:rsidRDefault="00CF7E1B" w:rsidP="00CF7E1B">
      <w:pPr>
        <w:pStyle w:val="Odlomakpopis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Strategija zelene urbane obnove 33.014,15 eura</w:t>
      </w:r>
    </w:p>
    <w:p w14:paraId="4851813E" w14:textId="099E3B6C" w:rsidR="00CF7E1B" w:rsidRDefault="00CF7E1B" w:rsidP="00CF7E1B">
      <w:pPr>
        <w:pStyle w:val="Odlomakpopis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Smart </w:t>
      </w:r>
      <w:proofErr w:type="spellStart"/>
      <w:r>
        <w:rPr>
          <w:rFonts w:cstheme="minorHAnsi"/>
        </w:rPr>
        <w:t>Revolution</w:t>
      </w:r>
      <w:proofErr w:type="spellEnd"/>
      <w:r>
        <w:rPr>
          <w:rFonts w:cstheme="minorHAnsi"/>
        </w:rPr>
        <w:t xml:space="preserve"> 59.183,50 eura</w:t>
      </w:r>
    </w:p>
    <w:p w14:paraId="2530BFEF" w14:textId="206A8292" w:rsidR="00CF7E1B" w:rsidRDefault="00CF7E1B" w:rsidP="00CF7E1B">
      <w:pPr>
        <w:pStyle w:val="Odlomakpopis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Energetska obnova zgrada 17.618,03 eura</w:t>
      </w:r>
    </w:p>
    <w:p w14:paraId="302502E1" w14:textId="48EF17B3" w:rsidR="00CF7E1B" w:rsidRDefault="00CF7E1B" w:rsidP="00CF7E1B">
      <w:pPr>
        <w:pStyle w:val="Odlomakpopis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Izgradnja dječjeg vrtića 491.689,02 eura</w:t>
      </w:r>
    </w:p>
    <w:p w14:paraId="4C69461B" w14:textId="3436C377" w:rsidR="00CF7E1B" w:rsidRDefault="00CF7E1B" w:rsidP="00CF7E1B">
      <w:pPr>
        <w:pStyle w:val="Odlomakpopis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Centar za starije osobe u </w:t>
      </w:r>
      <w:proofErr w:type="spellStart"/>
      <w:r>
        <w:rPr>
          <w:rFonts w:cstheme="minorHAnsi"/>
        </w:rPr>
        <w:t>Novskoj</w:t>
      </w:r>
      <w:proofErr w:type="spellEnd"/>
      <w:r>
        <w:rPr>
          <w:rFonts w:cstheme="minorHAnsi"/>
        </w:rPr>
        <w:t xml:space="preserve"> 242.643,83 eura</w:t>
      </w:r>
    </w:p>
    <w:p w14:paraId="694B3E91" w14:textId="77777777" w:rsidR="00CF7E1B" w:rsidRDefault="00CF7E1B" w:rsidP="00CF7E1B">
      <w:pPr>
        <w:rPr>
          <w:rFonts w:cstheme="minorHAnsi"/>
        </w:rPr>
      </w:pPr>
    </w:p>
    <w:p w14:paraId="36E5EFA9" w14:textId="341AD90F" w:rsidR="00CF7E1B" w:rsidRPr="00B9544A" w:rsidRDefault="00DC5B40" w:rsidP="00CF7E1B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>2. Bilješka uz šifru 32</w:t>
      </w:r>
      <w:r w:rsidR="0030634D" w:rsidRPr="00B9544A">
        <w:rPr>
          <w:rFonts w:asciiTheme="minorHAnsi" w:hAnsiTheme="minorHAnsi" w:cstheme="minorHAnsi"/>
          <w:b/>
          <w:bCs/>
        </w:rPr>
        <w:t>35</w:t>
      </w:r>
      <w:r w:rsidRPr="00B9544A">
        <w:rPr>
          <w:rFonts w:asciiTheme="minorHAnsi" w:hAnsiTheme="minorHAnsi" w:cstheme="minorHAnsi"/>
          <w:b/>
          <w:bCs/>
        </w:rPr>
        <w:t xml:space="preserve"> – </w:t>
      </w:r>
      <w:r w:rsidR="0030634D" w:rsidRPr="00B9544A">
        <w:rPr>
          <w:rFonts w:asciiTheme="minorHAnsi" w:hAnsiTheme="minorHAnsi" w:cstheme="minorHAnsi"/>
          <w:b/>
          <w:bCs/>
        </w:rPr>
        <w:t xml:space="preserve">Zakupnine i najamnine </w:t>
      </w:r>
    </w:p>
    <w:p w14:paraId="4BC7CA44" w14:textId="77777777" w:rsidR="0030634D" w:rsidRDefault="0030634D" w:rsidP="00CF7E1B">
      <w:pPr>
        <w:rPr>
          <w:rFonts w:asciiTheme="minorHAnsi" w:hAnsiTheme="minorHAnsi" w:cstheme="minorHAnsi"/>
        </w:rPr>
      </w:pPr>
    </w:p>
    <w:p w14:paraId="7A1822BC" w14:textId="54056938" w:rsidR="00DC5B40" w:rsidRDefault="00DC5B40" w:rsidP="00CF7E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Rashodi za </w:t>
      </w:r>
      <w:r w:rsidR="0030634D">
        <w:rPr>
          <w:rFonts w:asciiTheme="minorHAnsi" w:hAnsiTheme="minorHAnsi" w:cstheme="minorHAnsi"/>
        </w:rPr>
        <w:t>na ovoj šifri i</w:t>
      </w:r>
      <w:r>
        <w:rPr>
          <w:rFonts w:asciiTheme="minorHAnsi" w:hAnsiTheme="minorHAnsi" w:cstheme="minorHAnsi"/>
        </w:rPr>
        <w:t xml:space="preserve">znose 3.160,00 eura, odnose se na rashode u projektu Smart </w:t>
      </w:r>
      <w:proofErr w:type="spellStart"/>
      <w:r>
        <w:rPr>
          <w:rFonts w:asciiTheme="minorHAnsi" w:hAnsiTheme="minorHAnsi" w:cstheme="minorHAnsi"/>
        </w:rPr>
        <w:t>Revolution</w:t>
      </w:r>
      <w:proofErr w:type="spellEnd"/>
      <w:r>
        <w:rPr>
          <w:rFonts w:asciiTheme="minorHAnsi" w:hAnsiTheme="minorHAnsi" w:cstheme="minorHAnsi"/>
        </w:rPr>
        <w:t xml:space="preserve"> za nabavu </w:t>
      </w:r>
      <w:r w:rsidR="0030634D">
        <w:rPr>
          <w:rFonts w:asciiTheme="minorHAnsi" w:hAnsiTheme="minorHAnsi" w:cstheme="minorHAnsi"/>
        </w:rPr>
        <w:t xml:space="preserve">izrade informatičkog sustava </w:t>
      </w:r>
      <w:proofErr w:type="spellStart"/>
      <w:r w:rsidR="0030634D">
        <w:rPr>
          <w:rFonts w:asciiTheme="minorHAnsi" w:hAnsiTheme="minorHAnsi" w:cstheme="minorHAnsi"/>
        </w:rPr>
        <w:t>eNatječaji</w:t>
      </w:r>
      <w:proofErr w:type="spellEnd"/>
      <w:r w:rsidR="0030634D">
        <w:rPr>
          <w:rFonts w:asciiTheme="minorHAnsi" w:hAnsiTheme="minorHAnsi" w:cstheme="minorHAnsi"/>
        </w:rPr>
        <w:t xml:space="preserve"> (licence). </w:t>
      </w:r>
    </w:p>
    <w:p w14:paraId="66033C69" w14:textId="77777777" w:rsidR="0030634D" w:rsidRDefault="0030634D" w:rsidP="00CF7E1B">
      <w:pPr>
        <w:rPr>
          <w:rFonts w:asciiTheme="minorHAnsi" w:hAnsiTheme="minorHAnsi" w:cstheme="minorHAnsi"/>
        </w:rPr>
      </w:pPr>
    </w:p>
    <w:p w14:paraId="739CC5CD" w14:textId="6EB9DB9F" w:rsidR="0030634D" w:rsidRPr="00B9544A" w:rsidRDefault="0030634D" w:rsidP="00CF7E1B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 xml:space="preserve">3. Bilješka uz šifru 3239 – Ostale usluge  </w:t>
      </w:r>
    </w:p>
    <w:p w14:paraId="7AEACA9D" w14:textId="77777777" w:rsidR="0030634D" w:rsidRDefault="0030634D" w:rsidP="00CF7E1B">
      <w:pPr>
        <w:rPr>
          <w:rFonts w:asciiTheme="minorHAnsi" w:hAnsiTheme="minorHAnsi" w:cstheme="minorHAnsi"/>
        </w:rPr>
      </w:pPr>
    </w:p>
    <w:p w14:paraId="72F699DF" w14:textId="2B9B3078" w:rsidR="0030634D" w:rsidRDefault="0030634D" w:rsidP="00CF7E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Ostale usluge u iznosu od 132,00 eura odnosi se na </w:t>
      </w:r>
      <w:r w:rsidR="00085731">
        <w:rPr>
          <w:rFonts w:asciiTheme="minorHAnsi" w:hAnsiTheme="minorHAnsi" w:cstheme="minorHAnsi"/>
        </w:rPr>
        <w:t xml:space="preserve">u izradu brošura tj. promidžbu i vidljivost projekta. </w:t>
      </w:r>
    </w:p>
    <w:p w14:paraId="24B299F0" w14:textId="77777777" w:rsidR="00085731" w:rsidRDefault="00085731" w:rsidP="00CF7E1B">
      <w:pPr>
        <w:rPr>
          <w:rFonts w:asciiTheme="minorHAnsi" w:hAnsiTheme="minorHAnsi" w:cstheme="minorHAnsi"/>
        </w:rPr>
      </w:pPr>
    </w:p>
    <w:p w14:paraId="0BA5FBBD" w14:textId="08DB1954" w:rsidR="00085731" w:rsidRPr="00B9544A" w:rsidRDefault="00085731" w:rsidP="00CF7E1B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>4. Bilješka uz šifru 4225 – Instrumenti i uređaji</w:t>
      </w:r>
    </w:p>
    <w:p w14:paraId="137A0801" w14:textId="77777777" w:rsidR="00085731" w:rsidRPr="00B9544A" w:rsidRDefault="00085731" w:rsidP="00CF7E1B">
      <w:pPr>
        <w:rPr>
          <w:rFonts w:asciiTheme="minorHAnsi" w:hAnsiTheme="minorHAnsi" w:cstheme="minorHAnsi"/>
          <w:b/>
          <w:bCs/>
        </w:rPr>
      </w:pPr>
    </w:p>
    <w:p w14:paraId="3463E8A5" w14:textId="601385AD" w:rsidR="00085731" w:rsidRDefault="00085731" w:rsidP="00CF7E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Rashodi na ovoj šifri ostvareni su u iznosu od 13.840,00 eura i odnose se na projekt Smart </w:t>
      </w:r>
      <w:proofErr w:type="spellStart"/>
      <w:r>
        <w:rPr>
          <w:rFonts w:asciiTheme="minorHAnsi" w:hAnsiTheme="minorHAnsi" w:cstheme="minorHAnsi"/>
        </w:rPr>
        <w:t>Revolution</w:t>
      </w:r>
      <w:proofErr w:type="spellEnd"/>
      <w:r>
        <w:rPr>
          <w:rFonts w:asciiTheme="minorHAnsi" w:hAnsiTheme="minorHAnsi" w:cstheme="minorHAnsi"/>
        </w:rPr>
        <w:t xml:space="preserve"> Novska za nabavu 10 električnih bicikala s pripadajućom opremom. </w:t>
      </w:r>
    </w:p>
    <w:p w14:paraId="4CC3D102" w14:textId="77777777" w:rsidR="00085731" w:rsidRDefault="00085731" w:rsidP="00CF7E1B">
      <w:pPr>
        <w:rPr>
          <w:rFonts w:asciiTheme="minorHAnsi" w:hAnsiTheme="minorHAnsi" w:cstheme="minorHAnsi"/>
        </w:rPr>
      </w:pPr>
    </w:p>
    <w:p w14:paraId="26888B25" w14:textId="763D3E31" w:rsidR="00085731" w:rsidRPr="00B9544A" w:rsidRDefault="00085731" w:rsidP="00CF7E1B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 xml:space="preserve">5. Bilješka uz šifru 451 – dodatna ulaganja na građevinskim objektima </w:t>
      </w:r>
    </w:p>
    <w:p w14:paraId="43FB0DF1" w14:textId="77777777" w:rsidR="00085731" w:rsidRPr="00B9544A" w:rsidRDefault="00085731" w:rsidP="00CF7E1B">
      <w:pPr>
        <w:rPr>
          <w:rFonts w:asciiTheme="minorHAnsi" w:hAnsiTheme="minorHAnsi" w:cstheme="minorHAnsi"/>
          <w:b/>
          <w:bCs/>
        </w:rPr>
      </w:pPr>
    </w:p>
    <w:p w14:paraId="2D6DD0AE" w14:textId="121DB8B1" w:rsidR="00085731" w:rsidRDefault="00085731" w:rsidP="00CF7E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dodatnih ulaganja na građevinskim objektima iznose 1.641.313,86 eura,  a odnose se na rashode po projektima:</w:t>
      </w:r>
    </w:p>
    <w:p w14:paraId="3D0AF118" w14:textId="4C18AFCA" w:rsidR="00085731" w:rsidRDefault="00085731" w:rsidP="00085731">
      <w:pPr>
        <w:pStyle w:val="Odlomakpopis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Energetska obnova zgrada 48.249,11 eura</w:t>
      </w:r>
    </w:p>
    <w:p w14:paraId="6D0482D0" w14:textId="52E1E4A2" w:rsidR="00085731" w:rsidRDefault="00085731" w:rsidP="00085731">
      <w:pPr>
        <w:pStyle w:val="Odlomakpopis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Izgradnja dječjeg vrtića 755.634,69 eura</w:t>
      </w:r>
    </w:p>
    <w:p w14:paraId="713063A8" w14:textId="0CB02A24" w:rsidR="00085731" w:rsidRDefault="00085731" w:rsidP="00085731">
      <w:pPr>
        <w:pStyle w:val="Odlomakpopis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Centar za starije osobe u </w:t>
      </w:r>
      <w:proofErr w:type="spellStart"/>
      <w:r>
        <w:rPr>
          <w:rFonts w:cstheme="minorHAnsi"/>
        </w:rPr>
        <w:t>Novskoj</w:t>
      </w:r>
      <w:proofErr w:type="spellEnd"/>
      <w:r>
        <w:rPr>
          <w:rFonts w:cstheme="minorHAnsi"/>
        </w:rPr>
        <w:t xml:space="preserve"> 837.430,06 eura </w:t>
      </w:r>
    </w:p>
    <w:p w14:paraId="71E905BF" w14:textId="7852F044" w:rsidR="009D5430" w:rsidRPr="00B9544A" w:rsidRDefault="00174FD8" w:rsidP="009D5430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>6. Bilješka uz šifru 9638 – Kapitalne pomoći iz državnog proračuna temeljem prijenosa EU sredstava</w:t>
      </w:r>
    </w:p>
    <w:p w14:paraId="24C8DB89" w14:textId="77777777" w:rsidR="00174FD8" w:rsidRDefault="00174FD8" w:rsidP="009D5430">
      <w:pPr>
        <w:rPr>
          <w:rFonts w:asciiTheme="minorHAnsi" w:hAnsiTheme="minorHAnsi" w:cstheme="minorHAnsi"/>
        </w:rPr>
      </w:pPr>
    </w:p>
    <w:p w14:paraId="7727EF37" w14:textId="3D8A903D" w:rsidR="00174FD8" w:rsidRDefault="00174FD8" w:rsidP="009D54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Obračun kapitalnih pomoći </w:t>
      </w:r>
      <w:r w:rsidR="00E473EB">
        <w:rPr>
          <w:rFonts w:asciiTheme="minorHAnsi" w:hAnsiTheme="minorHAnsi" w:cstheme="minorHAnsi"/>
        </w:rPr>
        <w:t>razdužen je s 844.103,53 eura uplaćenih sredstava za projekte:</w:t>
      </w:r>
    </w:p>
    <w:p w14:paraId="41D69ED2" w14:textId="54A5C825" w:rsidR="00E473EB" w:rsidRDefault="00E473EB" w:rsidP="00E473EB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Strategija zelene urbane obnove 33.014,15 eura</w:t>
      </w:r>
    </w:p>
    <w:p w14:paraId="3D4BC3B3" w14:textId="43405960" w:rsidR="00E473EB" w:rsidRDefault="00E473EB" w:rsidP="00E473EB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Smart </w:t>
      </w:r>
      <w:proofErr w:type="spellStart"/>
      <w:r>
        <w:rPr>
          <w:rFonts w:cstheme="minorHAnsi"/>
        </w:rPr>
        <w:t>Revolution</w:t>
      </w:r>
      <w:proofErr w:type="spellEnd"/>
      <w:r>
        <w:rPr>
          <w:rFonts w:cstheme="minorHAnsi"/>
        </w:rPr>
        <w:t xml:space="preserve"> Novska 59.138,50 eura</w:t>
      </w:r>
    </w:p>
    <w:p w14:paraId="359D263D" w14:textId="4D218C71" w:rsidR="00E473EB" w:rsidRDefault="00E473EB" w:rsidP="00E473EB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Energetska obnova zgrada 17.618, 03 eura</w:t>
      </w:r>
    </w:p>
    <w:p w14:paraId="286C301D" w14:textId="7E57FBD4" w:rsidR="00E473EB" w:rsidRDefault="00E473EB" w:rsidP="00E473EB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Izgradnja dječjeg vrtića 491.689,02 eura</w:t>
      </w:r>
    </w:p>
    <w:p w14:paraId="0C1F3856" w14:textId="14616ACF" w:rsidR="00E473EB" w:rsidRDefault="00E473EB" w:rsidP="00E473EB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Centar za starije osobe u </w:t>
      </w:r>
      <w:proofErr w:type="spellStart"/>
      <w:r>
        <w:rPr>
          <w:rFonts w:cstheme="minorHAnsi"/>
        </w:rPr>
        <w:t>Novskoj</w:t>
      </w:r>
      <w:proofErr w:type="spellEnd"/>
      <w:r>
        <w:rPr>
          <w:rFonts w:cstheme="minorHAnsi"/>
        </w:rPr>
        <w:t xml:space="preserve"> 242.643,83 eura</w:t>
      </w:r>
    </w:p>
    <w:p w14:paraId="50C43D76" w14:textId="77777777" w:rsidR="00C41189" w:rsidRDefault="00C41189" w:rsidP="00E473EB">
      <w:pPr>
        <w:rPr>
          <w:rFonts w:asciiTheme="minorHAnsi" w:hAnsiTheme="minorHAnsi" w:cstheme="minorHAnsi"/>
        </w:rPr>
      </w:pPr>
    </w:p>
    <w:p w14:paraId="4DAB85FC" w14:textId="77777777" w:rsidR="00C41189" w:rsidRDefault="00C41189" w:rsidP="00E473EB">
      <w:pPr>
        <w:rPr>
          <w:rFonts w:asciiTheme="minorHAnsi" w:hAnsiTheme="minorHAnsi" w:cstheme="minorHAnsi"/>
        </w:rPr>
      </w:pPr>
    </w:p>
    <w:p w14:paraId="7C3BAC4E" w14:textId="483FE253" w:rsidR="00E473EB" w:rsidRDefault="00C41189" w:rsidP="00E473E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Zaduženje po ZNS-ovima po projektima iznosi: </w:t>
      </w:r>
    </w:p>
    <w:p w14:paraId="339A3735" w14:textId="77777777" w:rsidR="00C41189" w:rsidRDefault="00C41189" w:rsidP="00E473EB">
      <w:pPr>
        <w:rPr>
          <w:rFonts w:asciiTheme="minorHAnsi" w:hAnsiTheme="minorHAnsi" w:cstheme="minorHAnsi"/>
        </w:rPr>
      </w:pPr>
    </w:p>
    <w:p w14:paraId="278E973D" w14:textId="78D10009" w:rsidR="00C41189" w:rsidRDefault="00C41189" w:rsidP="00C41189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Strategija zelene urbane obnove 33.014,</w:t>
      </w:r>
      <w:r>
        <w:rPr>
          <w:rFonts w:cstheme="minorHAnsi"/>
        </w:rPr>
        <w:t>80</w:t>
      </w:r>
      <w:r>
        <w:rPr>
          <w:rFonts w:cstheme="minorHAnsi"/>
        </w:rPr>
        <w:t xml:space="preserve"> eura</w:t>
      </w:r>
    </w:p>
    <w:p w14:paraId="244CCAC4" w14:textId="5D1DF203" w:rsidR="00C41189" w:rsidRDefault="00C41189" w:rsidP="00C41189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Smart </w:t>
      </w:r>
      <w:proofErr w:type="spellStart"/>
      <w:r>
        <w:rPr>
          <w:rFonts w:cstheme="minorHAnsi"/>
        </w:rPr>
        <w:t>Revolution</w:t>
      </w:r>
      <w:proofErr w:type="spellEnd"/>
      <w:r>
        <w:rPr>
          <w:rFonts w:cstheme="minorHAnsi"/>
        </w:rPr>
        <w:t xml:space="preserve"> Novska </w:t>
      </w:r>
      <w:r>
        <w:rPr>
          <w:rFonts w:cstheme="minorHAnsi"/>
        </w:rPr>
        <w:t xml:space="preserve">64.042,58 </w:t>
      </w:r>
      <w:r>
        <w:rPr>
          <w:rFonts w:cstheme="minorHAnsi"/>
        </w:rPr>
        <w:t>eura</w:t>
      </w:r>
    </w:p>
    <w:p w14:paraId="310B7F3F" w14:textId="57D567E0" w:rsidR="00C41189" w:rsidRDefault="00C41189" w:rsidP="00C41189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Energetska obnova zgrada </w:t>
      </w:r>
      <w:r>
        <w:rPr>
          <w:rFonts w:cstheme="minorHAnsi"/>
        </w:rPr>
        <w:t>61.218,05</w:t>
      </w:r>
      <w:r>
        <w:rPr>
          <w:rFonts w:cstheme="minorHAnsi"/>
        </w:rPr>
        <w:t xml:space="preserve"> eura</w:t>
      </w:r>
    </w:p>
    <w:p w14:paraId="211D56A6" w14:textId="77777777" w:rsidR="00C41189" w:rsidRDefault="00C41189" w:rsidP="00C41189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Izgradnja dječjeg vrtića 491.689,02 eura</w:t>
      </w:r>
    </w:p>
    <w:p w14:paraId="7D91F212" w14:textId="0A961ED3" w:rsidR="00C41189" w:rsidRPr="00B9544A" w:rsidRDefault="00C41189" w:rsidP="00C41189">
      <w:pPr>
        <w:pStyle w:val="Odlomakpopisa"/>
        <w:numPr>
          <w:ilvl w:val="0"/>
          <w:numId w:val="5"/>
        </w:numPr>
        <w:rPr>
          <w:rFonts w:cstheme="minorHAnsi"/>
        </w:rPr>
      </w:pPr>
      <w:r w:rsidRPr="00B9544A">
        <w:rPr>
          <w:rFonts w:cstheme="minorHAnsi"/>
        </w:rPr>
        <w:t xml:space="preserve">Centar za starije osobe u </w:t>
      </w:r>
      <w:proofErr w:type="spellStart"/>
      <w:r w:rsidRPr="00B9544A">
        <w:rPr>
          <w:rFonts w:cstheme="minorHAnsi"/>
        </w:rPr>
        <w:t>Novskoj</w:t>
      </w:r>
      <w:proofErr w:type="spellEnd"/>
      <w:r w:rsidRPr="00B9544A">
        <w:rPr>
          <w:rFonts w:cstheme="minorHAnsi"/>
        </w:rPr>
        <w:t xml:space="preserve"> </w:t>
      </w:r>
      <w:r w:rsidRPr="00B9544A">
        <w:rPr>
          <w:rFonts w:cstheme="minorHAnsi"/>
        </w:rPr>
        <w:t>480.269,25</w:t>
      </w:r>
      <w:r w:rsidRPr="00B9544A">
        <w:rPr>
          <w:rFonts w:cstheme="minorHAnsi"/>
        </w:rPr>
        <w:t xml:space="preserve"> eura</w:t>
      </w:r>
      <w:r w:rsidR="00E379EB" w:rsidRPr="00B9544A">
        <w:rPr>
          <w:rFonts w:cstheme="minorHAnsi"/>
        </w:rPr>
        <w:t xml:space="preserve"> </w:t>
      </w:r>
    </w:p>
    <w:p w14:paraId="6696E002" w14:textId="06501F72" w:rsidR="00E379EB" w:rsidRPr="00B9544A" w:rsidRDefault="003609CD" w:rsidP="00E379EB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 xml:space="preserve">7. Bilješka uz šifru 1638 – Potraživanja za kapitalne pomoći iz državnog proračuna temeljem prijenosa EU sredstava </w:t>
      </w:r>
    </w:p>
    <w:p w14:paraId="5674914B" w14:textId="77777777" w:rsidR="003609CD" w:rsidRDefault="003609CD" w:rsidP="00E379EB">
      <w:pPr>
        <w:rPr>
          <w:rFonts w:asciiTheme="minorHAnsi" w:hAnsiTheme="minorHAnsi" w:cstheme="minorHAnsi"/>
        </w:rPr>
      </w:pPr>
    </w:p>
    <w:p w14:paraId="2759FFD2" w14:textId="4C5C52BB" w:rsidR="003609CD" w:rsidRDefault="003609CD" w:rsidP="00E379E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Iznos potraživanja od 286.130,17 eura odnosi se na potraživanja za projekte: </w:t>
      </w:r>
    </w:p>
    <w:p w14:paraId="7582BEAD" w14:textId="77777777" w:rsidR="003609CD" w:rsidRPr="00200E10" w:rsidRDefault="003609CD" w:rsidP="00E379EB">
      <w:pPr>
        <w:rPr>
          <w:rFonts w:asciiTheme="minorHAnsi" w:hAnsiTheme="minorHAnsi" w:cstheme="minorHAnsi"/>
        </w:rPr>
      </w:pPr>
    </w:p>
    <w:p w14:paraId="416CAC8E" w14:textId="6ACD5BF3" w:rsidR="003609CD" w:rsidRDefault="003609CD" w:rsidP="003609CD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Strategija zelene urbane obnove </w:t>
      </w:r>
      <w:r>
        <w:rPr>
          <w:rFonts w:cstheme="minorHAnsi"/>
        </w:rPr>
        <w:t>0,65</w:t>
      </w:r>
      <w:r>
        <w:rPr>
          <w:rFonts w:cstheme="minorHAnsi"/>
        </w:rPr>
        <w:t xml:space="preserve"> eura</w:t>
      </w:r>
    </w:p>
    <w:p w14:paraId="0124A958" w14:textId="3840F42E" w:rsidR="003609CD" w:rsidRDefault="003609CD" w:rsidP="003609CD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Smart </w:t>
      </w:r>
      <w:proofErr w:type="spellStart"/>
      <w:r>
        <w:rPr>
          <w:rFonts w:cstheme="minorHAnsi"/>
        </w:rPr>
        <w:t>Revolution</w:t>
      </w:r>
      <w:proofErr w:type="spellEnd"/>
      <w:r>
        <w:rPr>
          <w:rFonts w:cstheme="minorHAnsi"/>
        </w:rPr>
        <w:t xml:space="preserve"> Novska</w:t>
      </w:r>
      <w:r>
        <w:rPr>
          <w:rFonts w:cstheme="minorHAnsi"/>
        </w:rPr>
        <w:t xml:space="preserve"> 4.904,08</w:t>
      </w:r>
      <w:r>
        <w:rPr>
          <w:rFonts w:cstheme="minorHAnsi"/>
        </w:rPr>
        <w:t xml:space="preserve"> eura</w:t>
      </w:r>
    </w:p>
    <w:p w14:paraId="76813BB4" w14:textId="16725986" w:rsidR="003609CD" w:rsidRDefault="003609CD" w:rsidP="003609CD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Energetska obnova zgrada </w:t>
      </w:r>
      <w:r>
        <w:rPr>
          <w:rFonts w:cstheme="minorHAnsi"/>
        </w:rPr>
        <w:t>43.600,02</w:t>
      </w:r>
      <w:r>
        <w:rPr>
          <w:rFonts w:cstheme="minorHAnsi"/>
        </w:rPr>
        <w:t xml:space="preserve"> eura</w:t>
      </w:r>
    </w:p>
    <w:p w14:paraId="601E5282" w14:textId="13233E48" w:rsidR="003609CD" w:rsidRDefault="003609CD" w:rsidP="003609CD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Centar za starije osobe u </w:t>
      </w:r>
      <w:proofErr w:type="spellStart"/>
      <w:r>
        <w:rPr>
          <w:rFonts w:cstheme="minorHAnsi"/>
        </w:rPr>
        <w:t>Novskoj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>237.625,42</w:t>
      </w:r>
      <w:r>
        <w:rPr>
          <w:rFonts w:cstheme="minorHAnsi"/>
        </w:rPr>
        <w:t xml:space="preserve"> eura </w:t>
      </w:r>
      <w:r w:rsidR="00CD4057">
        <w:rPr>
          <w:rFonts w:cstheme="minorHAnsi"/>
        </w:rPr>
        <w:t xml:space="preserve"> </w:t>
      </w:r>
    </w:p>
    <w:p w14:paraId="3F0034C1" w14:textId="77777777" w:rsidR="00CD4057" w:rsidRDefault="00CD4057" w:rsidP="00CD4057">
      <w:pPr>
        <w:rPr>
          <w:rFonts w:cstheme="minorHAnsi"/>
        </w:rPr>
      </w:pPr>
    </w:p>
    <w:p w14:paraId="7B407377" w14:textId="23873545" w:rsidR="00CD4057" w:rsidRPr="00B9544A" w:rsidRDefault="00B23DAA" w:rsidP="00CD4057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>8. Bilješka uz šifru 27521 -Obveze za EU predujmove dane iz državnog proračuna</w:t>
      </w:r>
    </w:p>
    <w:p w14:paraId="23E0AA0B" w14:textId="77777777" w:rsidR="00B23DAA" w:rsidRPr="00B9544A" w:rsidRDefault="00B23DAA" w:rsidP="00CD4057">
      <w:pPr>
        <w:rPr>
          <w:rFonts w:asciiTheme="minorHAnsi" w:hAnsiTheme="minorHAnsi" w:cstheme="minorHAnsi"/>
          <w:b/>
          <w:bCs/>
        </w:rPr>
      </w:pPr>
    </w:p>
    <w:p w14:paraId="71A34968" w14:textId="775E9A41" w:rsidR="00B23DAA" w:rsidRDefault="00B23DAA" w:rsidP="00CD405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Obveze na ovoj šifri iznose 1.268.963,09 eura odnose se na obveze po uplaćenim predujmovima za projekt Izgradnja dječjeg vrtića u iznosu od 81.673,50 eura, energetsku obnovu zgrada 146.502,80 eura i Centar za starije osobe u </w:t>
      </w:r>
      <w:proofErr w:type="spellStart"/>
      <w:r>
        <w:rPr>
          <w:rFonts w:asciiTheme="minorHAnsi" w:hAnsiTheme="minorHAnsi" w:cstheme="minorHAnsi"/>
        </w:rPr>
        <w:t>Novskoj</w:t>
      </w:r>
      <w:proofErr w:type="spellEnd"/>
      <w:r>
        <w:rPr>
          <w:rFonts w:asciiTheme="minorHAnsi" w:hAnsiTheme="minorHAnsi" w:cstheme="minorHAnsi"/>
        </w:rPr>
        <w:t xml:space="preserve"> 1.040.786,79 eura. </w:t>
      </w:r>
    </w:p>
    <w:p w14:paraId="0BDB1F2E" w14:textId="77777777" w:rsidR="003643D9" w:rsidRDefault="003643D9" w:rsidP="00CD4057">
      <w:pPr>
        <w:rPr>
          <w:rFonts w:asciiTheme="minorHAnsi" w:hAnsiTheme="minorHAnsi" w:cstheme="minorHAnsi"/>
        </w:rPr>
      </w:pPr>
    </w:p>
    <w:p w14:paraId="0FB651DB" w14:textId="23297160" w:rsidR="003643D9" w:rsidRPr="00B9544A" w:rsidRDefault="003643D9" w:rsidP="00CD4057">
      <w:pPr>
        <w:rPr>
          <w:rFonts w:asciiTheme="minorHAnsi" w:hAnsiTheme="minorHAnsi" w:cstheme="minorHAnsi"/>
          <w:b/>
          <w:bCs/>
        </w:rPr>
      </w:pPr>
      <w:r w:rsidRPr="00B9544A">
        <w:rPr>
          <w:rFonts w:asciiTheme="minorHAnsi" w:hAnsiTheme="minorHAnsi" w:cstheme="minorHAnsi"/>
          <w:b/>
          <w:bCs/>
        </w:rPr>
        <w:t>9.  Bilješka uz šifru 99171 - Potraživanja po ugovorima o dodijeljenim bespovratnim sredstva iz EU fondova</w:t>
      </w:r>
    </w:p>
    <w:p w14:paraId="63009F96" w14:textId="07EF3137" w:rsidR="00C41189" w:rsidRDefault="003643D9" w:rsidP="00C411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0B9464F" w14:textId="4C238E68" w:rsidR="003643D9" w:rsidRDefault="003643D9" w:rsidP="00C411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Potraživanja na ovoj šifri iznose 4.409.086,82 eura, a odnose se na projekte:</w:t>
      </w:r>
    </w:p>
    <w:p w14:paraId="3EA21893" w14:textId="77777777" w:rsidR="00C41189" w:rsidRDefault="00C41189" w:rsidP="00C41189">
      <w:pPr>
        <w:rPr>
          <w:rFonts w:cstheme="minorHAnsi"/>
        </w:rPr>
      </w:pPr>
    </w:p>
    <w:p w14:paraId="63188C7C" w14:textId="05FBD33A" w:rsidR="003643D9" w:rsidRDefault="003643D9" w:rsidP="003643D9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Energetska obnova zgrada </w:t>
      </w:r>
      <w:r>
        <w:rPr>
          <w:rFonts w:cstheme="minorHAnsi"/>
        </w:rPr>
        <w:t>671.295,95</w:t>
      </w:r>
      <w:r>
        <w:rPr>
          <w:rFonts w:cstheme="minorHAnsi"/>
        </w:rPr>
        <w:t xml:space="preserve"> eura</w:t>
      </w:r>
    </w:p>
    <w:p w14:paraId="3FD24EB5" w14:textId="7D3C531C" w:rsidR="003643D9" w:rsidRDefault="003643D9" w:rsidP="003643D9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Centar za starije osobe u </w:t>
      </w:r>
      <w:proofErr w:type="spellStart"/>
      <w:r>
        <w:rPr>
          <w:rFonts w:cstheme="minorHAnsi"/>
        </w:rPr>
        <w:t>Novskoj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>3.176.253,59</w:t>
      </w:r>
      <w:r>
        <w:rPr>
          <w:rFonts w:cstheme="minorHAnsi"/>
        </w:rPr>
        <w:t xml:space="preserve"> eura  </w:t>
      </w:r>
    </w:p>
    <w:p w14:paraId="49EBB84B" w14:textId="7BB12A7E" w:rsidR="003643D9" w:rsidRDefault="003643D9" w:rsidP="003643D9">
      <w:pPr>
        <w:pStyle w:val="Odlomakpopis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Izgradnja vrtića u </w:t>
      </w:r>
      <w:proofErr w:type="spellStart"/>
      <w:r>
        <w:rPr>
          <w:rFonts w:cstheme="minorHAnsi"/>
        </w:rPr>
        <w:t>Novskoj</w:t>
      </w:r>
      <w:proofErr w:type="spellEnd"/>
      <w:r>
        <w:rPr>
          <w:rFonts w:cstheme="minorHAnsi"/>
        </w:rPr>
        <w:t xml:space="preserve"> 561.537,28 eura. </w:t>
      </w:r>
    </w:p>
    <w:p w14:paraId="6116D5C7" w14:textId="77777777" w:rsidR="00C41189" w:rsidRPr="00C41189" w:rsidRDefault="00C41189" w:rsidP="00C41189">
      <w:pPr>
        <w:rPr>
          <w:rFonts w:cstheme="minorHAnsi"/>
        </w:rPr>
      </w:pPr>
    </w:p>
    <w:sectPr w:rsidR="00C41189" w:rsidRPr="00C4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0148"/>
    <w:multiLevelType w:val="hybridMultilevel"/>
    <w:tmpl w:val="A4AE5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368B9"/>
    <w:multiLevelType w:val="hybridMultilevel"/>
    <w:tmpl w:val="89DC2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22536"/>
    <w:multiLevelType w:val="hybridMultilevel"/>
    <w:tmpl w:val="9954D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91EA8"/>
    <w:multiLevelType w:val="hybridMultilevel"/>
    <w:tmpl w:val="6250367A"/>
    <w:lvl w:ilvl="0" w:tplc="9872ED20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32F80"/>
    <w:multiLevelType w:val="hybridMultilevel"/>
    <w:tmpl w:val="ABCC2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02143"/>
    <w:multiLevelType w:val="hybridMultilevel"/>
    <w:tmpl w:val="7E948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1999">
    <w:abstractNumId w:val="4"/>
  </w:num>
  <w:num w:numId="2" w16cid:durableId="1328433798">
    <w:abstractNumId w:val="3"/>
  </w:num>
  <w:num w:numId="3" w16cid:durableId="932855294">
    <w:abstractNumId w:val="5"/>
  </w:num>
  <w:num w:numId="4" w16cid:durableId="89202089">
    <w:abstractNumId w:val="0"/>
  </w:num>
  <w:num w:numId="5" w16cid:durableId="587351683">
    <w:abstractNumId w:val="2"/>
  </w:num>
  <w:num w:numId="6" w16cid:durableId="136132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BF"/>
    <w:rsid w:val="000765F0"/>
    <w:rsid w:val="00085731"/>
    <w:rsid w:val="00174FD8"/>
    <w:rsid w:val="00200E10"/>
    <w:rsid w:val="0030634D"/>
    <w:rsid w:val="003609CD"/>
    <w:rsid w:val="003643D9"/>
    <w:rsid w:val="00465741"/>
    <w:rsid w:val="00727012"/>
    <w:rsid w:val="009D5430"/>
    <w:rsid w:val="00A57933"/>
    <w:rsid w:val="00A63E61"/>
    <w:rsid w:val="00AB3372"/>
    <w:rsid w:val="00B028E5"/>
    <w:rsid w:val="00B23DAA"/>
    <w:rsid w:val="00B448BF"/>
    <w:rsid w:val="00B9544A"/>
    <w:rsid w:val="00C41189"/>
    <w:rsid w:val="00CD4057"/>
    <w:rsid w:val="00CE2633"/>
    <w:rsid w:val="00CF7E1B"/>
    <w:rsid w:val="00DC5B40"/>
    <w:rsid w:val="00DF53FD"/>
    <w:rsid w:val="00E379EB"/>
    <w:rsid w:val="00E4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077E"/>
  <w15:chartTrackingRefBased/>
  <w15:docId w15:val="{2B19BC8D-9F92-4F1A-B562-B9AF8027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4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4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4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4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48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48B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48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48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48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48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4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4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448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448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4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48B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4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6280-146D-474D-9E79-B4592CD1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Vitković</dc:creator>
  <cp:keywords/>
  <dc:description/>
  <cp:lastModifiedBy>Marica Vitković</cp:lastModifiedBy>
  <cp:revision>19</cp:revision>
  <dcterms:created xsi:type="dcterms:W3CDTF">2026-02-16T11:58:00Z</dcterms:created>
  <dcterms:modified xsi:type="dcterms:W3CDTF">2026-02-16T13:38:00Z</dcterms:modified>
</cp:coreProperties>
</file>