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23" w:rsidRDefault="00E77423" w:rsidP="00F85C7A">
      <w:pPr>
        <w:spacing w:after="0"/>
        <w:ind w:left="360"/>
        <w:jc w:val="center"/>
        <w:rPr>
          <w:b/>
        </w:rPr>
      </w:pPr>
    </w:p>
    <w:p w:rsidR="00E77423" w:rsidRPr="00A97F05" w:rsidRDefault="00E77423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05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A97F05" w:rsidRDefault="00A97F05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REALIZACIJE</w:t>
      </w:r>
      <w:r w:rsidR="00BD4420" w:rsidRPr="00A97F05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0D1A92" w:rsidRPr="00A97F05">
        <w:rPr>
          <w:rFonts w:ascii="Times New Roman" w:hAnsi="Times New Roman" w:cs="Times New Roman"/>
          <w:b/>
          <w:sz w:val="24"/>
          <w:szCs w:val="24"/>
        </w:rPr>
        <w:t>A</w:t>
      </w:r>
      <w:r w:rsidR="00BD4420" w:rsidRPr="00A97F05">
        <w:rPr>
          <w:rFonts w:ascii="Times New Roman" w:hAnsi="Times New Roman" w:cs="Times New Roman"/>
          <w:b/>
          <w:sz w:val="24"/>
          <w:szCs w:val="24"/>
        </w:rPr>
        <w:t xml:space="preserve"> RAZVOJNIH PROGRAMA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D56AAE" w:rsidRPr="00A97F05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9C5426" w:rsidRPr="00A97F05">
        <w:rPr>
          <w:rFonts w:ascii="Times New Roman" w:hAnsi="Times New Roman" w:cs="Times New Roman"/>
          <w:b/>
          <w:sz w:val="24"/>
          <w:szCs w:val="24"/>
        </w:rPr>
        <w:t>7</w:t>
      </w:r>
      <w:r w:rsidR="00D56AAE" w:rsidRPr="00A97F05">
        <w:rPr>
          <w:rFonts w:ascii="Times New Roman" w:hAnsi="Times New Roman" w:cs="Times New Roman"/>
          <w:b/>
          <w:sz w:val="24"/>
          <w:szCs w:val="24"/>
        </w:rPr>
        <w:t>.</w:t>
      </w:r>
      <w:r w:rsidR="009C5426" w:rsidRPr="00A97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GODINU</w:t>
      </w:r>
    </w:p>
    <w:p w:rsidR="00E77423" w:rsidRPr="00A97F05" w:rsidRDefault="00A97F05" w:rsidP="00F85C7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23" w:rsidRPr="00A97F05" w:rsidRDefault="00E77423" w:rsidP="00E7742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F05">
        <w:rPr>
          <w:rFonts w:ascii="Times New Roman" w:hAnsi="Times New Roman" w:cs="Times New Roman"/>
          <w:b/>
          <w:sz w:val="24"/>
          <w:szCs w:val="24"/>
        </w:rPr>
        <w:t>PRAVNI TEMELJ</w:t>
      </w:r>
    </w:p>
    <w:p w:rsidR="009D24BB" w:rsidRPr="00A97F05" w:rsidRDefault="009D24BB" w:rsidP="00E774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423" w:rsidRDefault="00A97F05" w:rsidP="00A97F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EAC" w:rsidRPr="00A97F05">
        <w:rPr>
          <w:rFonts w:ascii="Times New Roman" w:hAnsi="Times New Roman" w:cs="Times New Roman"/>
          <w:sz w:val="24"/>
          <w:szCs w:val="24"/>
        </w:rPr>
        <w:t>U skladu sa strateškim ciljevima iz Plana ukupnog razvoja Grada Novska 2014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EAC" w:rsidRPr="00A97F05">
        <w:rPr>
          <w:rFonts w:ascii="Times New Roman" w:hAnsi="Times New Roman" w:cs="Times New Roman"/>
          <w:sz w:val="24"/>
          <w:szCs w:val="24"/>
        </w:rPr>
        <w:t xml:space="preserve"> – 2018. planiraju se sredstva za </w:t>
      </w:r>
      <w:r w:rsidR="00C8395B" w:rsidRPr="00A97F05">
        <w:rPr>
          <w:rFonts w:ascii="Times New Roman" w:hAnsi="Times New Roman" w:cs="Times New Roman"/>
          <w:sz w:val="24"/>
          <w:szCs w:val="24"/>
        </w:rPr>
        <w:t>provedbu razvojnih projekata</w:t>
      </w:r>
      <w:r w:rsidR="009C5426" w:rsidRPr="00A97F05">
        <w:rPr>
          <w:rFonts w:ascii="Times New Roman" w:hAnsi="Times New Roman" w:cs="Times New Roman"/>
          <w:sz w:val="24"/>
          <w:szCs w:val="24"/>
        </w:rPr>
        <w:t xml:space="preserve">. U nastavku slijedi realizacija </w:t>
      </w:r>
      <w:r>
        <w:rPr>
          <w:rFonts w:ascii="Times New Roman" w:hAnsi="Times New Roman" w:cs="Times New Roman"/>
          <w:sz w:val="24"/>
          <w:szCs w:val="24"/>
        </w:rPr>
        <w:t>plana za 2017. godinu:</w:t>
      </w:r>
    </w:p>
    <w:p w:rsidR="00A97F05" w:rsidRPr="00A97F05" w:rsidRDefault="00A97F05" w:rsidP="00A97F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AC" w:rsidRPr="00A97F05" w:rsidRDefault="00C11EAC" w:rsidP="00C11EA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KAPITALNI PROJEKT K1000015 PODUZETNIČKA ZONA NOVSKA </w:t>
      </w:r>
    </w:p>
    <w:p w:rsidR="00395D4A" w:rsidRPr="00A97F05" w:rsidRDefault="00395D4A" w:rsidP="00395D4A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95D4A" w:rsidRPr="00A97F05" w:rsidRDefault="00395D4A" w:rsidP="00395D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1.: Razvoj konkurentnog i održivog gospodarstva</w:t>
      </w:r>
    </w:p>
    <w:p w:rsidR="00395D4A" w:rsidRPr="00A97F05" w:rsidRDefault="00A97F05" w:rsidP="00395D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</w:t>
      </w:r>
      <w:r w:rsidR="00395D4A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tet 1.2. Jačanje malog i srednjeg poduzetništva i obrtništva na osnovi lokalnih potencijala</w:t>
      </w:r>
    </w:p>
    <w:p w:rsidR="00395D4A" w:rsidRPr="00A97F05" w:rsidRDefault="00395D4A" w:rsidP="00395D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1.2.1. Izgradnja poduzetničke infrastrukture</w:t>
      </w:r>
    </w:p>
    <w:p w:rsidR="00395D4A" w:rsidRPr="00A97F05" w:rsidRDefault="00395D4A" w:rsidP="00395D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661D3" w:rsidRPr="00A97F05" w:rsidRDefault="00C11EAC" w:rsidP="007E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Ovaj kapitalni projekt u 201</w:t>
      </w:r>
      <w:r w:rsidR="009C5426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5426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planiran je u iznosu </w:t>
      </w:r>
      <w:r w:rsidR="009C5426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2.079</w:t>
      </w:r>
      <w:r w:rsidR="00D56A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 i nam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D56A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jenjen je za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izgradnju </w:t>
      </w:r>
      <w:r w:rsidR="008810B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prometnice i nogostupa</w:t>
      </w:r>
      <w:r w:rsid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dužini 66 m,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izgradnju odvodnog kanala u dužini 450 m i izgradnju industrijskog kolosijeka u dužini od </w:t>
      </w:r>
      <w:proofErr w:type="spellStart"/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900</w:t>
      </w:r>
      <w:r w:rsid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m.</w:t>
      </w:r>
    </w:p>
    <w:p w:rsidR="001661D3" w:rsidRPr="00A97F05" w:rsidRDefault="001661D3" w:rsidP="007E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87CC0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2017.g. nisu vršeni radovi na izgradnji prometnice jer su zaustavljeni od strane na</w:t>
      </w:r>
      <w:r w:rsid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dzornog inženjera tijekom 2016</w:t>
      </w:r>
      <w:r w:rsidR="00487CC0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487CC0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uočenih nedostataka koje izvođač </w:t>
      </w:r>
      <w:r w:rsid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nije otklonio ni tijekom 2017. godine.</w:t>
      </w:r>
    </w:p>
    <w:p w:rsidR="001661D3" w:rsidRPr="00A97F05" w:rsidRDefault="001661D3" w:rsidP="007E0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Odvodni kanal u dužini 450 m je u potpunosti izveden tijekom 2017. </w:t>
      </w:r>
      <w:r w:rsidR="00487CC0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487CC0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, te je za izvođenje isplaćen iznos od 73.642,00 kn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56AAE" w:rsidRPr="00A97F05" w:rsidRDefault="00D56AAE" w:rsidP="00166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zgradnj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industrijskog kolosijeka u dužini </w:t>
      </w:r>
      <w:proofErr w:type="spellStart"/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cca</w:t>
      </w:r>
      <w:proofErr w:type="spellEnd"/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900 m 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nije izvedena</w:t>
      </w:r>
      <w:r w:rsidR="007E093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 je prijavljen na Poziv za dostavu projektnih prijedloga 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Ministarstva gospodarstva, poduzetništva i obrta 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Razvoj infrastrukture poduzetničkih zona (Ref.br. poziva : KK.03.1.2.03.)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se sukladno uvjetima istog za provedbu ovog projekta </w:t>
      </w:r>
      <w:r w:rsidR="00C11EA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planiraju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1EA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sufinanciranja 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iz Europskog fon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za regionalni razvoj 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</w:t>
      </w:r>
      <w:r w:rsidR="00D9077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5.500.000,00 kn.</w:t>
      </w:r>
    </w:p>
    <w:p w:rsidR="00F425DC" w:rsidRPr="00A97F05" w:rsidRDefault="00A97F05" w:rsidP="00D5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Budući da </w:t>
      </w:r>
      <w:r w:rsidR="00F425DC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sufinanciranja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nisu odobrena tijekom 2017. godine, ovaj projekt je planiran u P</w:t>
      </w:r>
      <w:r w:rsidR="001661D3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roračunu za 2018. godinu.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2017. godine izrađen je i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zvedbeni projekt i plaćen u iznosu od 85.000,00 kn.</w:t>
      </w:r>
    </w:p>
    <w:p w:rsidR="00C11EAC" w:rsidRPr="00A97F05" w:rsidRDefault="00F425DC" w:rsidP="00D56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11EAC" w:rsidRPr="00A97F05" w:rsidRDefault="00C11EAC" w:rsidP="00E774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62C6" w:rsidRDefault="001562C6" w:rsidP="001562C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K100026 AGLOMERACIJA NOVSKA</w:t>
      </w:r>
    </w:p>
    <w:p w:rsidR="00A97F05" w:rsidRPr="00A97F05" w:rsidRDefault="00A97F05" w:rsidP="00A97F05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2B76D9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i</w:t>
      </w:r>
      <w:r w:rsid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jesno-kulturnog nasl</w:t>
      </w: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jeđa</w:t>
      </w:r>
    </w:p>
    <w:p w:rsidR="001562C6" w:rsidRPr="00A97F05" w:rsidRDefault="00A97F05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Prioritet 2.1. Unapr</w:t>
      </w:r>
      <w:r w:rsidR="001562C6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eđenje javne, komunalne i prometne infrastrukture</w:t>
      </w: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2.1.2. izgradnja sustava odvodnje i pročišćavanja otpadnih voda</w:t>
      </w: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24637" w:rsidRPr="00A97F05" w:rsidRDefault="001562C6" w:rsidP="0067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Projektom </w:t>
      </w:r>
      <w:r w:rsidR="00324637" w:rsidRPr="0015401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Aglomeracija Novska</w:t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planira izgraditi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42.000 </w:t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 kanalizacijske mreže na području samog grada Novske, te prigradskim naseljima </w:t>
      </w:r>
      <w:proofErr w:type="spellStart"/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Bročice</w:t>
      </w:r>
      <w:proofErr w:type="spellEnd"/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Stari Grabovac, Paklenica, Voćarica, </w:t>
      </w:r>
      <w:proofErr w:type="spellStart"/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Jazavica</w:t>
      </w:r>
      <w:proofErr w:type="spellEnd"/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Roždanik i manji dio Rajića, te obnoviti vodovodnu mrežu u gradu Novska u dužini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13.000</w:t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m. Projekt se sufinancira iz sredstava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EU fondova i nacionalnih sredstava</w:t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omjeru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 :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0%. 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U dijelu nacionalnih sredstava u</w:t>
      </w:r>
      <w:r w:rsidR="0063530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čestvuju Ministarstvo zaštite okoliša i energetike, Hrvatske vode i Grad Novska u različitim omjerima, gdje Grad Novska participira s najmanjim udjelom.</w:t>
      </w:r>
      <w:r w:rsidR="000022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463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Procjenjuje se da će vrijednost cijele investicije iznositi preko 90.000.000,00 kn</w:t>
      </w:r>
      <w:r w:rsidR="00192CF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, no dok se ne provede postupak javne nabave ne može se znati točan iznos.</w:t>
      </w:r>
    </w:p>
    <w:p w:rsidR="006714ED" w:rsidRPr="00A97F05" w:rsidRDefault="00A97F05" w:rsidP="003246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U P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roračunu</w:t>
      </w:r>
      <w:r w:rsidR="00192CF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Novske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kroz ovaj projekt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bila su osigurana sredstva u iznosu od 615.000</w:t>
      </w:r>
      <w:r w:rsidR="002B76D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,00 kn za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izradu projekta Aglomeracije i početak</w:t>
      </w:r>
      <w:r w:rsidR="002B76D9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rješavanj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imovinsko-pravnih odnosa</w:t>
      </w:r>
      <w:r w:rsidR="00192CF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(troškovi oko sklapanja ugovora o pravu služnosti i sl.)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967DF" w:rsidRPr="00A97F05" w:rsidRDefault="00A97F05" w:rsidP="007524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 aglomeraci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je je izrađivan tijekom 2016. godine i završen 2017. godine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., 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te se u drugoj polovici 2017. godine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apočelo s rješavanjem imovinsko-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pravnih odnosa. Za potrebe  sufinanciranj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troška rješavanj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a imovinsko-</w:t>
      </w:r>
      <w:r w:rsidR="00A12B9B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pravnih odnosa transferirana su sredstva 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rgovačkom društvu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Vodovod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Novska d.o.o.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je nositelj ovog projekta u iznosu 88.436,25 kn, a za završetak izrade projektne dokumentacije sredstva u iznosu od 36.759,00 kn. </w:t>
      </w:r>
    </w:p>
    <w:p w:rsidR="002B76D9" w:rsidRPr="00A97F05" w:rsidRDefault="002B76D9" w:rsidP="0067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1371" w:rsidRPr="00A97F05" w:rsidRDefault="00B81371" w:rsidP="002B76D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KAPITALNI PROJEKT K100001 SANACIJA DEPONIJE KURJAKANA</w:t>
      </w:r>
    </w:p>
    <w:p w:rsidR="00B81371" w:rsidRPr="00A97F05" w:rsidRDefault="00B81371" w:rsidP="00B8137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Strateški cilj 2. Zaštita prirodnih resursa te pov</w:t>
      </w:r>
      <w:r w:rsidR="00A97F05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ijesno-kulturnog nasl</w:t>
      </w: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jeđa</w:t>
      </w: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Prioritet 2.1. Unaprjeđenje javne, komunalne i prometne infrastrukture</w:t>
      </w:r>
    </w:p>
    <w:p w:rsidR="001562C6" w:rsidRPr="00A97F05" w:rsidRDefault="001562C6" w:rsidP="001562C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Mjera 2.1.</w:t>
      </w:r>
      <w:r w:rsidR="00B81371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10</w:t>
      </w:r>
      <w:r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 xml:space="preserve">. </w:t>
      </w:r>
      <w:r w:rsidR="00B81371" w:rsidRPr="00A97F0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hr-HR"/>
        </w:rPr>
        <w:t>razvoj učinkovitog i održivog sustava gospodarenja otpadom</w:t>
      </w:r>
    </w:p>
    <w:p w:rsidR="00B81371" w:rsidRPr="00A97F05" w:rsidRDefault="00B81371" w:rsidP="00B81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714ED" w:rsidRPr="00A97F05" w:rsidRDefault="006714ED" w:rsidP="00A97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kapitalni projekt 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u 201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obuhvaća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o je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provedbu 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treću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etape sanacije deponije komunalnog otpada „</w:t>
      </w:r>
      <w:proofErr w:type="spellStart"/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Kurjakana</w:t>
      </w:r>
      <w:proofErr w:type="spellEnd"/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u ukupnom iznosu od 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967D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14CA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745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714ED" w:rsidRPr="00A97F05" w:rsidRDefault="00A967DF" w:rsidP="00A97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su planirana s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ukladno dosadašnjim ugovorima s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FZOEU 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90% sredstava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Fonda 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2CF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</w:t>
      </w:r>
      <w:r w:rsidR="00192CF7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714ED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10% vrijednosti predmetnih investicija.</w:t>
      </w:r>
    </w:p>
    <w:p w:rsidR="006714ED" w:rsidRPr="00A97F05" w:rsidRDefault="006714ED" w:rsidP="00A97F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="00D33F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navedene etape</w:t>
      </w:r>
      <w:r w:rsidR="00D33F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završena je sanacija samog odlagališta, te su formirane dvije nove kazete za odlaganje mješovitog komunalnog otpada, čime se produžila mogućnost odlaganja za naredne</w:t>
      </w:r>
      <w:r w:rsidR="00D90A01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tri godine</w:t>
      </w:r>
      <w:r w:rsidR="00CF2FFF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54010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2017. godine</w:t>
      </w:r>
      <w:r w:rsidR="00D33F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završeno je i planirano </w:t>
      </w:r>
      <w:proofErr w:type="spellStart"/>
      <w:r w:rsidR="00D33F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reciklažno</w:t>
      </w:r>
      <w:proofErr w:type="spellEnd"/>
      <w:r w:rsidR="00D33FAE" w:rsidRPr="00A97F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dvorište, te je tako u potpunosti izvršen plan za 2017. godinu.</w:t>
      </w:r>
    </w:p>
    <w:p w:rsidR="00D90A01" w:rsidRPr="00A97F05" w:rsidRDefault="00D90A01" w:rsidP="00A97F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0A01" w:rsidRPr="00A97F05" w:rsidRDefault="00D90A01" w:rsidP="006714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7423" w:rsidRPr="00A97F05" w:rsidRDefault="00E77423" w:rsidP="00E77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423" w:rsidRPr="00E77423" w:rsidRDefault="00E77423" w:rsidP="00E77423">
      <w:pPr>
        <w:spacing w:after="0"/>
        <w:jc w:val="center"/>
      </w:pPr>
      <w:bookmarkStart w:id="0" w:name="_GoBack"/>
      <w:bookmarkEnd w:id="0"/>
    </w:p>
    <w:sectPr w:rsidR="00E77423" w:rsidRPr="00E77423" w:rsidSect="00F85C7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05" w:rsidRDefault="00A97F05" w:rsidP="00A97F05">
      <w:pPr>
        <w:spacing w:after="0" w:line="240" w:lineRule="auto"/>
      </w:pPr>
      <w:r>
        <w:separator/>
      </w:r>
    </w:p>
  </w:endnote>
  <w:endnote w:type="continuationSeparator" w:id="0">
    <w:p w:rsidR="00A97F05" w:rsidRDefault="00A97F05" w:rsidP="00A9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75578"/>
      <w:docPartObj>
        <w:docPartGallery w:val="Page Numbers (Bottom of Page)"/>
        <w:docPartUnique/>
      </w:docPartObj>
    </w:sdtPr>
    <w:sdtEndPr/>
    <w:sdtContent>
      <w:p w:rsidR="00A97F05" w:rsidRDefault="00A97F0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159">
          <w:rPr>
            <w:noProof/>
          </w:rPr>
          <w:t>2</w:t>
        </w:r>
        <w:r>
          <w:fldChar w:fldCharType="end"/>
        </w:r>
      </w:p>
    </w:sdtContent>
  </w:sdt>
  <w:p w:rsidR="00A97F05" w:rsidRDefault="00A97F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05" w:rsidRDefault="00A97F05" w:rsidP="00A97F05">
      <w:pPr>
        <w:spacing w:after="0" w:line="240" w:lineRule="auto"/>
      </w:pPr>
      <w:r>
        <w:separator/>
      </w:r>
    </w:p>
  </w:footnote>
  <w:footnote w:type="continuationSeparator" w:id="0">
    <w:p w:rsidR="00A97F05" w:rsidRDefault="00A97F05" w:rsidP="00A97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6901"/>
    <w:multiLevelType w:val="hybridMultilevel"/>
    <w:tmpl w:val="4CEC8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EA3"/>
    <w:multiLevelType w:val="hybridMultilevel"/>
    <w:tmpl w:val="EC3AFCF8"/>
    <w:lvl w:ilvl="0" w:tplc="8EE6A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38D4"/>
    <w:multiLevelType w:val="hybridMultilevel"/>
    <w:tmpl w:val="B0483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ADC"/>
    <w:multiLevelType w:val="hybridMultilevel"/>
    <w:tmpl w:val="6C009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1798"/>
    <w:multiLevelType w:val="hybridMultilevel"/>
    <w:tmpl w:val="1804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46B2A"/>
    <w:multiLevelType w:val="hybridMultilevel"/>
    <w:tmpl w:val="27C89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512B8"/>
    <w:multiLevelType w:val="hybridMultilevel"/>
    <w:tmpl w:val="24923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7E8"/>
    <w:multiLevelType w:val="hybridMultilevel"/>
    <w:tmpl w:val="4E00B1F8"/>
    <w:lvl w:ilvl="0" w:tplc="12165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A"/>
    <w:rsid w:val="00002201"/>
    <w:rsid w:val="000D1A92"/>
    <w:rsid w:val="0010456C"/>
    <w:rsid w:val="00106895"/>
    <w:rsid w:val="00154010"/>
    <w:rsid w:val="001562C6"/>
    <w:rsid w:val="001661D3"/>
    <w:rsid w:val="00192CF7"/>
    <w:rsid w:val="001E000A"/>
    <w:rsid w:val="00242629"/>
    <w:rsid w:val="002462C0"/>
    <w:rsid w:val="00295810"/>
    <w:rsid w:val="002B76D9"/>
    <w:rsid w:val="00324637"/>
    <w:rsid w:val="00395D4A"/>
    <w:rsid w:val="003B649B"/>
    <w:rsid w:val="00487CC0"/>
    <w:rsid w:val="004B7B73"/>
    <w:rsid w:val="004E14CA"/>
    <w:rsid w:val="005F48A0"/>
    <w:rsid w:val="00635309"/>
    <w:rsid w:val="006714ED"/>
    <w:rsid w:val="00727596"/>
    <w:rsid w:val="00752467"/>
    <w:rsid w:val="007C69F9"/>
    <w:rsid w:val="007D1042"/>
    <w:rsid w:val="007E0939"/>
    <w:rsid w:val="008810B7"/>
    <w:rsid w:val="009C5426"/>
    <w:rsid w:val="009D24BB"/>
    <w:rsid w:val="00A12B9B"/>
    <w:rsid w:val="00A15193"/>
    <w:rsid w:val="00A23CF6"/>
    <w:rsid w:val="00A30A37"/>
    <w:rsid w:val="00A967DF"/>
    <w:rsid w:val="00A97F05"/>
    <w:rsid w:val="00AC6EB4"/>
    <w:rsid w:val="00AD3587"/>
    <w:rsid w:val="00B81371"/>
    <w:rsid w:val="00BD4420"/>
    <w:rsid w:val="00C11EAC"/>
    <w:rsid w:val="00C42BB9"/>
    <w:rsid w:val="00C8395B"/>
    <w:rsid w:val="00CF2FFF"/>
    <w:rsid w:val="00D33FAE"/>
    <w:rsid w:val="00D56AAE"/>
    <w:rsid w:val="00D9077E"/>
    <w:rsid w:val="00D90A01"/>
    <w:rsid w:val="00DA37EC"/>
    <w:rsid w:val="00DD5159"/>
    <w:rsid w:val="00E37691"/>
    <w:rsid w:val="00E77423"/>
    <w:rsid w:val="00F425DC"/>
    <w:rsid w:val="00F7018F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7F05"/>
  </w:style>
  <w:style w:type="paragraph" w:styleId="Podnoje">
    <w:name w:val="footer"/>
    <w:basedOn w:val="Normal"/>
    <w:link w:val="PodnojeChar"/>
    <w:uiPriority w:val="99"/>
    <w:unhideWhenUsed/>
    <w:rsid w:val="00A9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7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6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C7A"/>
    <w:pPr>
      <w:ind w:left="720"/>
      <w:contextualSpacing/>
    </w:pPr>
  </w:style>
  <w:style w:type="table" w:styleId="Reetkatablice">
    <w:name w:val="Table Grid"/>
    <w:basedOn w:val="Obinatablica"/>
    <w:uiPriority w:val="59"/>
    <w:rsid w:val="00F8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7F05"/>
  </w:style>
  <w:style w:type="paragraph" w:styleId="Podnoje">
    <w:name w:val="footer"/>
    <w:basedOn w:val="Normal"/>
    <w:link w:val="PodnojeChar"/>
    <w:uiPriority w:val="99"/>
    <w:unhideWhenUsed/>
    <w:rsid w:val="00A9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Marica</cp:lastModifiedBy>
  <cp:revision>3</cp:revision>
  <cp:lastPrinted>2017-11-28T12:21:00Z</cp:lastPrinted>
  <dcterms:created xsi:type="dcterms:W3CDTF">2018-05-30T13:44:00Z</dcterms:created>
  <dcterms:modified xsi:type="dcterms:W3CDTF">2018-06-14T08:32:00Z</dcterms:modified>
</cp:coreProperties>
</file>