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4D2" w:rsidRPr="00844EFF" w:rsidRDefault="00BF37D1" w:rsidP="00C2457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844EFF">
        <w:rPr>
          <w:rFonts w:ascii="Calibri" w:hAnsi="Calibri" w:cs="Calibri"/>
          <w:b/>
          <w:bCs/>
          <w:sz w:val="24"/>
          <w:szCs w:val="24"/>
        </w:rPr>
        <w:t>OBRAZLOŽENJE OPĆEG DIJELA PETIH IZMJENA I DOPUNA PRORAČUNA</w:t>
      </w:r>
    </w:p>
    <w:p w:rsidR="00BF37D1" w:rsidRPr="00844EFF" w:rsidRDefault="00BF37D1" w:rsidP="00C2457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44EFF">
        <w:rPr>
          <w:rFonts w:ascii="Calibri" w:hAnsi="Calibri" w:cs="Calibri"/>
          <w:b/>
          <w:bCs/>
          <w:sz w:val="24"/>
          <w:szCs w:val="24"/>
        </w:rPr>
        <w:t xml:space="preserve">GRADA NOVSKE ZA 2019. GODINU </w:t>
      </w:r>
    </w:p>
    <w:bookmarkEnd w:id="0"/>
    <w:p w:rsidR="00BF37D1" w:rsidRPr="00745913" w:rsidRDefault="00BF37D1" w:rsidP="00BF37D1">
      <w:pPr>
        <w:rPr>
          <w:rFonts w:cstheme="minorHAnsi"/>
          <w:sz w:val="24"/>
          <w:szCs w:val="24"/>
        </w:rPr>
      </w:pPr>
    </w:p>
    <w:p w:rsidR="00BF37D1" w:rsidRPr="00844EFF" w:rsidRDefault="00BF37D1" w:rsidP="00BF37D1">
      <w:pPr>
        <w:rPr>
          <w:rFonts w:ascii="Calibri" w:hAnsi="Calibri" w:cs="Calibri"/>
          <w:b/>
          <w:sz w:val="24"/>
          <w:szCs w:val="24"/>
        </w:rPr>
      </w:pPr>
      <w:r w:rsidRPr="00844EFF">
        <w:rPr>
          <w:rFonts w:ascii="Calibri" w:hAnsi="Calibri" w:cs="Calibri"/>
          <w:b/>
          <w:sz w:val="24"/>
          <w:szCs w:val="24"/>
        </w:rPr>
        <w:t>PRAVNI OSNOV</w:t>
      </w:r>
    </w:p>
    <w:p w:rsidR="00BF37D1" w:rsidRPr="00844EFF" w:rsidRDefault="00BF37D1" w:rsidP="00BF37D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BF37D1" w:rsidRPr="00844EFF" w:rsidRDefault="00BF37D1" w:rsidP="00BF37D1">
      <w:pPr>
        <w:rPr>
          <w:rFonts w:ascii="Calibri" w:hAnsi="Calibri" w:cs="Calibri"/>
          <w:sz w:val="24"/>
          <w:szCs w:val="24"/>
        </w:rPr>
      </w:pPr>
    </w:p>
    <w:p w:rsidR="00BF37D1" w:rsidRPr="00844EFF" w:rsidRDefault="00BF37D1" w:rsidP="00BF37D1">
      <w:pPr>
        <w:rPr>
          <w:rFonts w:ascii="Calibri" w:hAnsi="Calibri" w:cs="Calibri"/>
          <w:b/>
          <w:bCs/>
          <w:sz w:val="24"/>
          <w:szCs w:val="24"/>
        </w:rPr>
      </w:pPr>
      <w:r w:rsidRPr="00844EFF">
        <w:rPr>
          <w:rFonts w:ascii="Calibri" w:hAnsi="Calibri" w:cs="Calibri"/>
          <w:b/>
          <w:bCs/>
          <w:sz w:val="24"/>
          <w:szCs w:val="24"/>
        </w:rPr>
        <w:t xml:space="preserve">OBRAZLOŽENJE </w:t>
      </w:r>
    </w:p>
    <w:p w:rsidR="00BF37D1" w:rsidRPr="00844EFF" w:rsidRDefault="00BF37D1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 xml:space="preserve">Petim </w:t>
      </w:r>
      <w:r w:rsidR="00C24578" w:rsidRPr="00844EFF">
        <w:rPr>
          <w:rFonts w:ascii="Calibri" w:hAnsi="Calibri" w:cs="Calibri"/>
          <w:sz w:val="24"/>
          <w:szCs w:val="24"/>
        </w:rPr>
        <w:t>I</w:t>
      </w:r>
      <w:r w:rsidRPr="00844EFF">
        <w:rPr>
          <w:rFonts w:ascii="Calibri" w:hAnsi="Calibri" w:cs="Calibri"/>
          <w:sz w:val="24"/>
          <w:szCs w:val="24"/>
        </w:rPr>
        <w:t>zmjenama i dopunama proračuna za 2019. godinu iskazano je</w:t>
      </w:r>
      <w:r w:rsidR="00D354E6" w:rsidRPr="00844EFF">
        <w:rPr>
          <w:rFonts w:ascii="Calibri" w:hAnsi="Calibri" w:cs="Calibri"/>
          <w:sz w:val="24"/>
          <w:szCs w:val="24"/>
        </w:rPr>
        <w:t xml:space="preserve"> smanjenje proračuna za 16.650.6</w:t>
      </w:r>
      <w:r w:rsidRPr="00844EFF">
        <w:rPr>
          <w:rFonts w:ascii="Calibri" w:hAnsi="Calibri" w:cs="Calibri"/>
          <w:sz w:val="24"/>
          <w:szCs w:val="24"/>
        </w:rPr>
        <w:t>19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ili 13,5</w:t>
      </w:r>
      <w:r w:rsidR="00D354E6" w:rsidRPr="00844EFF">
        <w:rPr>
          <w:rFonts w:ascii="Calibri" w:hAnsi="Calibri" w:cs="Calibri"/>
          <w:sz w:val="24"/>
          <w:szCs w:val="24"/>
        </w:rPr>
        <w:t>0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>%</w:t>
      </w:r>
      <w:r w:rsidR="00C24578" w:rsidRPr="00844EFF">
        <w:rPr>
          <w:rFonts w:ascii="Calibri" w:hAnsi="Calibri" w:cs="Calibri"/>
          <w:sz w:val="24"/>
          <w:szCs w:val="24"/>
        </w:rPr>
        <w:t>,</w:t>
      </w:r>
      <w:r w:rsidRPr="00844EFF">
        <w:rPr>
          <w:rFonts w:ascii="Calibri" w:hAnsi="Calibri" w:cs="Calibri"/>
          <w:sz w:val="24"/>
          <w:szCs w:val="24"/>
        </w:rPr>
        <w:t xml:space="preserve"> tako da plan proračuna iznosi 106.667.712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kn. </w:t>
      </w:r>
      <w:r w:rsidR="00D354E6" w:rsidRPr="00844EFF">
        <w:rPr>
          <w:rFonts w:ascii="Calibri" w:hAnsi="Calibri" w:cs="Calibri"/>
          <w:sz w:val="24"/>
          <w:szCs w:val="24"/>
        </w:rPr>
        <w:t>Potrebno je  izmjenama i dopunama</w:t>
      </w:r>
      <w:r w:rsidR="00EA061E" w:rsidRPr="00844EFF">
        <w:rPr>
          <w:rFonts w:ascii="Calibri" w:hAnsi="Calibri" w:cs="Calibri"/>
          <w:sz w:val="24"/>
          <w:szCs w:val="24"/>
        </w:rPr>
        <w:t xml:space="preserve"> proračuna izvršiti određena usklađenja</w:t>
      </w:r>
      <w:r w:rsidR="00D354E6" w:rsidRPr="00844EFF">
        <w:rPr>
          <w:rFonts w:ascii="Calibri" w:hAnsi="Calibri" w:cs="Calibri"/>
          <w:sz w:val="24"/>
          <w:szCs w:val="24"/>
        </w:rPr>
        <w:t xml:space="preserve"> budući da</w:t>
      </w:r>
      <w:r w:rsidR="00EA061E" w:rsidRPr="00844EFF">
        <w:rPr>
          <w:rFonts w:ascii="Calibri" w:hAnsi="Calibri" w:cs="Calibri"/>
          <w:sz w:val="24"/>
          <w:szCs w:val="24"/>
        </w:rPr>
        <w:t xml:space="preserve"> smo g</w:t>
      </w:r>
      <w:r w:rsidRPr="00844EFF">
        <w:rPr>
          <w:rFonts w:ascii="Calibri" w:hAnsi="Calibri" w:cs="Calibri"/>
          <w:sz w:val="24"/>
          <w:szCs w:val="24"/>
        </w:rPr>
        <w:t>otovo na kraju trećeg kvartala ove proračunske godine</w:t>
      </w:r>
      <w:r w:rsidR="00EA061E" w:rsidRPr="00844EFF">
        <w:rPr>
          <w:rFonts w:ascii="Calibri" w:hAnsi="Calibri" w:cs="Calibri"/>
          <w:sz w:val="24"/>
          <w:szCs w:val="24"/>
        </w:rPr>
        <w:t>,</w:t>
      </w:r>
      <w:r w:rsidR="00D354E6" w:rsidRPr="00844EFF">
        <w:rPr>
          <w:rFonts w:ascii="Calibri" w:hAnsi="Calibri" w:cs="Calibri"/>
          <w:sz w:val="24"/>
          <w:szCs w:val="24"/>
        </w:rPr>
        <w:t xml:space="preserve"> pa tako i</w:t>
      </w:r>
      <w:r w:rsidRPr="00844EFF">
        <w:rPr>
          <w:rFonts w:ascii="Calibri" w:hAnsi="Calibri" w:cs="Calibri"/>
          <w:sz w:val="24"/>
          <w:szCs w:val="24"/>
        </w:rPr>
        <w:t xml:space="preserve"> raspolažemo s više informacija o statusu pojedinih projekata u pogledu financiranja, njihove realizacije ili potreba za usklađenjem realizacije i plana</w:t>
      </w:r>
      <w:r w:rsidR="00EA061E" w:rsidRPr="00844EFF">
        <w:rPr>
          <w:rFonts w:ascii="Calibri" w:hAnsi="Calibri" w:cs="Calibri"/>
          <w:sz w:val="24"/>
          <w:szCs w:val="24"/>
        </w:rPr>
        <w:t xml:space="preserve">. </w:t>
      </w:r>
    </w:p>
    <w:p w:rsidR="00EA061E" w:rsidRPr="00844EFF" w:rsidRDefault="00EA061E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Promjene na prihodovnoj strani iska</w:t>
      </w:r>
      <w:r w:rsidR="00C24578" w:rsidRPr="00844EFF">
        <w:rPr>
          <w:rFonts w:ascii="Calibri" w:hAnsi="Calibri" w:cs="Calibri"/>
          <w:sz w:val="24"/>
          <w:szCs w:val="24"/>
        </w:rPr>
        <w:t>zane</w:t>
      </w:r>
      <w:r w:rsidRPr="00844EFF">
        <w:rPr>
          <w:rFonts w:ascii="Calibri" w:hAnsi="Calibri" w:cs="Calibri"/>
          <w:sz w:val="24"/>
          <w:szCs w:val="24"/>
        </w:rPr>
        <w:t xml:space="preserve"> su sa smanjenjem na stavkama prihoda pomoći. Prihodi su smanjeni za 19.252.502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ili 53</w:t>
      </w:r>
      <w:r w:rsidR="00D354E6" w:rsidRPr="00844EFF">
        <w:rPr>
          <w:rFonts w:ascii="Calibri" w:hAnsi="Calibri" w:cs="Calibri"/>
          <w:sz w:val="24"/>
          <w:szCs w:val="24"/>
        </w:rPr>
        <w:t>,67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>% tako da plan iznosi 16.621.158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kn. Stavke su ukinute za projekte koji nisu odobreni ili se nisu stekli uvjeti za</w:t>
      </w:r>
      <w:r w:rsidR="003930E1" w:rsidRPr="00844EFF">
        <w:rPr>
          <w:rFonts w:ascii="Calibri" w:hAnsi="Calibri" w:cs="Calibri"/>
          <w:sz w:val="24"/>
          <w:szCs w:val="24"/>
        </w:rPr>
        <w:t xml:space="preserve"> njih</w:t>
      </w:r>
      <w:r w:rsidR="003D3209" w:rsidRPr="00844EFF">
        <w:rPr>
          <w:rFonts w:ascii="Calibri" w:hAnsi="Calibri" w:cs="Calibri"/>
          <w:sz w:val="24"/>
          <w:szCs w:val="24"/>
        </w:rPr>
        <w:t>o</w:t>
      </w:r>
      <w:r w:rsidR="003930E1" w:rsidRPr="00844EFF">
        <w:rPr>
          <w:rFonts w:ascii="Calibri" w:hAnsi="Calibri" w:cs="Calibri"/>
          <w:sz w:val="24"/>
          <w:szCs w:val="24"/>
        </w:rPr>
        <w:t>vu</w:t>
      </w:r>
      <w:r w:rsidRPr="00844EFF">
        <w:rPr>
          <w:rFonts w:ascii="Calibri" w:hAnsi="Calibri" w:cs="Calibri"/>
          <w:sz w:val="24"/>
          <w:szCs w:val="24"/>
        </w:rPr>
        <w:t xml:space="preserve"> realizaciju, odnosno izvršena su određena poravnanja plana za projekte za koje su potpisani ugovori. Tako su ukinut</w:t>
      </w:r>
      <w:r w:rsidR="00C24578" w:rsidRPr="00844EFF">
        <w:rPr>
          <w:rFonts w:ascii="Calibri" w:hAnsi="Calibri" w:cs="Calibri"/>
          <w:sz w:val="24"/>
          <w:szCs w:val="24"/>
        </w:rPr>
        <w:t>e</w:t>
      </w:r>
      <w:r w:rsidRPr="00844EFF">
        <w:rPr>
          <w:rFonts w:ascii="Calibri" w:hAnsi="Calibri" w:cs="Calibri"/>
          <w:sz w:val="24"/>
          <w:szCs w:val="24"/>
        </w:rPr>
        <w:t xml:space="preserve"> stavke prihoda pomoći za zonu u iznosu od 3.000.000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kn, sredstva za izgradnju mrtvačnice u </w:t>
      </w:r>
      <w:proofErr w:type="spellStart"/>
      <w:r w:rsidRPr="00844EFF">
        <w:rPr>
          <w:rFonts w:ascii="Calibri" w:hAnsi="Calibri" w:cs="Calibri"/>
          <w:sz w:val="24"/>
          <w:szCs w:val="24"/>
        </w:rPr>
        <w:t>Brestači</w:t>
      </w:r>
      <w:proofErr w:type="spellEnd"/>
      <w:r w:rsidRPr="00844EFF">
        <w:rPr>
          <w:rFonts w:ascii="Calibri" w:hAnsi="Calibri" w:cs="Calibri"/>
          <w:sz w:val="24"/>
          <w:szCs w:val="24"/>
        </w:rPr>
        <w:t xml:space="preserve"> </w:t>
      </w:r>
      <w:r w:rsidR="00C24578" w:rsidRPr="00844EFF">
        <w:rPr>
          <w:rFonts w:ascii="Calibri" w:hAnsi="Calibri" w:cs="Calibri"/>
          <w:sz w:val="24"/>
          <w:szCs w:val="24"/>
        </w:rPr>
        <w:t>za</w:t>
      </w:r>
      <w:r w:rsidRPr="00844EFF">
        <w:rPr>
          <w:rFonts w:ascii="Calibri" w:hAnsi="Calibri" w:cs="Calibri"/>
          <w:sz w:val="24"/>
          <w:szCs w:val="24"/>
        </w:rPr>
        <w:t xml:space="preserve"> </w:t>
      </w:r>
      <w:r w:rsidR="003930E1" w:rsidRPr="00844EFF">
        <w:rPr>
          <w:rFonts w:ascii="Calibri" w:hAnsi="Calibri" w:cs="Calibri"/>
          <w:sz w:val="24"/>
          <w:szCs w:val="24"/>
        </w:rPr>
        <w:t>5</w:t>
      </w:r>
      <w:r w:rsidRPr="00844EFF">
        <w:rPr>
          <w:rFonts w:ascii="Calibri" w:hAnsi="Calibri" w:cs="Calibri"/>
          <w:sz w:val="24"/>
          <w:szCs w:val="24"/>
        </w:rPr>
        <w:t>.</w:t>
      </w:r>
      <w:r w:rsidR="003930E1" w:rsidRPr="00844EFF">
        <w:rPr>
          <w:rFonts w:ascii="Calibri" w:hAnsi="Calibri" w:cs="Calibri"/>
          <w:sz w:val="24"/>
          <w:szCs w:val="24"/>
        </w:rPr>
        <w:t>36</w:t>
      </w:r>
      <w:r w:rsidRPr="00844EFF">
        <w:rPr>
          <w:rFonts w:ascii="Calibri" w:hAnsi="Calibri" w:cs="Calibri"/>
          <w:sz w:val="24"/>
          <w:szCs w:val="24"/>
        </w:rPr>
        <w:t>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</w:t>
      </w:r>
      <w:r w:rsidR="003930E1" w:rsidRPr="00844EFF">
        <w:rPr>
          <w:rFonts w:ascii="Calibri" w:hAnsi="Calibri" w:cs="Calibri"/>
          <w:sz w:val="24"/>
          <w:szCs w:val="24"/>
        </w:rPr>
        <w:t>, sredstva za izgradnju kružnog toka u centru grada s iznosom od 2.700.000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3930E1" w:rsidRPr="00844EFF">
        <w:rPr>
          <w:rFonts w:ascii="Calibri" w:hAnsi="Calibri" w:cs="Calibri"/>
          <w:sz w:val="24"/>
          <w:szCs w:val="24"/>
        </w:rPr>
        <w:t xml:space="preserve"> kn, sredstva za rekonstrukciju doma u Rajiću </w:t>
      </w:r>
      <w:r w:rsidR="00C24578" w:rsidRPr="00844EFF">
        <w:rPr>
          <w:rFonts w:ascii="Calibri" w:hAnsi="Calibri" w:cs="Calibri"/>
          <w:sz w:val="24"/>
          <w:szCs w:val="24"/>
        </w:rPr>
        <w:t>za</w:t>
      </w:r>
      <w:r w:rsidR="003930E1" w:rsidRPr="00844EFF">
        <w:rPr>
          <w:rFonts w:ascii="Calibri" w:hAnsi="Calibri" w:cs="Calibri"/>
          <w:sz w:val="24"/>
          <w:szCs w:val="24"/>
        </w:rPr>
        <w:t xml:space="preserve"> 6.670.000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3930E1" w:rsidRPr="00844EFF">
        <w:rPr>
          <w:rFonts w:ascii="Calibri" w:hAnsi="Calibri" w:cs="Calibri"/>
          <w:sz w:val="24"/>
          <w:szCs w:val="24"/>
        </w:rPr>
        <w:t xml:space="preserve"> kn, energetsk</w:t>
      </w:r>
      <w:r w:rsidR="00C24578" w:rsidRPr="00844EFF">
        <w:rPr>
          <w:rFonts w:ascii="Calibri" w:hAnsi="Calibri" w:cs="Calibri"/>
          <w:sz w:val="24"/>
          <w:szCs w:val="24"/>
        </w:rPr>
        <w:t>a</w:t>
      </w:r>
      <w:r w:rsidR="003930E1" w:rsidRPr="00844EFF">
        <w:rPr>
          <w:rFonts w:ascii="Calibri" w:hAnsi="Calibri" w:cs="Calibri"/>
          <w:sz w:val="24"/>
          <w:szCs w:val="24"/>
        </w:rPr>
        <w:t xml:space="preserve"> obnov</w:t>
      </w:r>
      <w:r w:rsidR="00C24578" w:rsidRPr="00844EFF">
        <w:rPr>
          <w:rFonts w:ascii="Calibri" w:hAnsi="Calibri" w:cs="Calibri"/>
          <w:sz w:val="24"/>
          <w:szCs w:val="24"/>
        </w:rPr>
        <w:t>a</w:t>
      </w:r>
      <w:r w:rsidR="003930E1" w:rsidRPr="00844EFF">
        <w:rPr>
          <w:rFonts w:ascii="Calibri" w:hAnsi="Calibri" w:cs="Calibri"/>
          <w:sz w:val="24"/>
          <w:szCs w:val="24"/>
        </w:rPr>
        <w:t xml:space="preserve"> doma u Staroj </w:t>
      </w:r>
      <w:proofErr w:type="spellStart"/>
      <w:r w:rsidR="003930E1" w:rsidRPr="00844EFF">
        <w:rPr>
          <w:rFonts w:ascii="Calibri" w:hAnsi="Calibri" w:cs="Calibri"/>
          <w:sz w:val="24"/>
          <w:szCs w:val="24"/>
        </w:rPr>
        <w:t>Subockoj</w:t>
      </w:r>
      <w:proofErr w:type="spellEnd"/>
      <w:r w:rsidR="003930E1" w:rsidRPr="00844EFF">
        <w:rPr>
          <w:rFonts w:ascii="Calibri" w:hAnsi="Calibri" w:cs="Calibri"/>
          <w:sz w:val="24"/>
          <w:szCs w:val="24"/>
        </w:rPr>
        <w:t xml:space="preserve"> </w:t>
      </w:r>
      <w:r w:rsidR="00C24578" w:rsidRPr="00844EFF">
        <w:rPr>
          <w:rFonts w:ascii="Calibri" w:hAnsi="Calibri" w:cs="Calibri"/>
          <w:sz w:val="24"/>
          <w:szCs w:val="24"/>
        </w:rPr>
        <w:t>za</w:t>
      </w:r>
      <w:r w:rsidR="003930E1" w:rsidRPr="00844EFF">
        <w:rPr>
          <w:rFonts w:ascii="Calibri" w:hAnsi="Calibri" w:cs="Calibri"/>
          <w:sz w:val="24"/>
          <w:szCs w:val="24"/>
        </w:rPr>
        <w:t xml:space="preserve"> 640.000</w:t>
      </w:r>
      <w:r w:rsidR="00C24578" w:rsidRPr="00844EFF">
        <w:rPr>
          <w:rFonts w:ascii="Calibri" w:hAnsi="Calibri" w:cs="Calibri"/>
          <w:sz w:val="24"/>
          <w:szCs w:val="24"/>
        </w:rPr>
        <w:t>,00 kn</w:t>
      </w:r>
      <w:r w:rsidR="00745913" w:rsidRPr="00844EFF">
        <w:rPr>
          <w:rFonts w:ascii="Calibri" w:hAnsi="Calibri" w:cs="Calibri"/>
          <w:sz w:val="24"/>
          <w:szCs w:val="24"/>
        </w:rPr>
        <w:t>,</w:t>
      </w:r>
      <w:r w:rsidR="00C24578" w:rsidRPr="00844EFF">
        <w:rPr>
          <w:rFonts w:ascii="Calibri" w:hAnsi="Calibri" w:cs="Calibri"/>
          <w:sz w:val="24"/>
          <w:szCs w:val="24"/>
        </w:rPr>
        <w:t xml:space="preserve"> itd.</w:t>
      </w:r>
    </w:p>
    <w:p w:rsidR="003930E1" w:rsidRPr="00844EFF" w:rsidRDefault="003930E1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Prihodi od upravnih i administrativnih pristojbi, pristojbi po posebnim propisima i naknada iskazani su s povećanjem za 324.883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D354E6" w:rsidRPr="00844EFF">
        <w:rPr>
          <w:rFonts w:ascii="Calibri" w:hAnsi="Calibri" w:cs="Calibri"/>
          <w:sz w:val="24"/>
          <w:szCs w:val="24"/>
        </w:rPr>
        <w:t xml:space="preserve"> kn ili 2,71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>%. Povećanje se odnosi na povećanje prihoda proračunskih korisnika Grada kao što su školarine, članarine, participacija roditelja za smještaj djece u vrtiću.</w:t>
      </w:r>
      <w:r w:rsidR="003D3209" w:rsidRPr="00844EFF">
        <w:rPr>
          <w:rFonts w:ascii="Calibri" w:hAnsi="Calibri" w:cs="Calibri"/>
          <w:sz w:val="24"/>
          <w:szCs w:val="24"/>
        </w:rPr>
        <w:t xml:space="preserve"> </w:t>
      </w:r>
    </w:p>
    <w:p w:rsidR="003D3209" w:rsidRPr="00844EFF" w:rsidRDefault="003D3209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Prihodi od prodaje nefinancijske imovine povećani su za 2.400.000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ili 92</w:t>
      </w:r>
      <w:r w:rsidR="00D354E6" w:rsidRPr="00844EFF">
        <w:rPr>
          <w:rFonts w:ascii="Calibri" w:hAnsi="Calibri" w:cs="Calibri"/>
          <w:sz w:val="24"/>
          <w:szCs w:val="24"/>
        </w:rPr>
        <w:t>,50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>% pa plan tih prihoda iznosi 4.994.535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kn. Povećanje je iskazano na prihodima od prodaje materijalne imovine-prirodnih bogatstava, odnosno zemljišta u vlasništvu Grada</w:t>
      </w:r>
      <w:r w:rsidR="00FC15EA" w:rsidRPr="00844EFF">
        <w:rPr>
          <w:rFonts w:ascii="Calibri" w:hAnsi="Calibri" w:cs="Calibri"/>
          <w:sz w:val="24"/>
          <w:szCs w:val="24"/>
        </w:rPr>
        <w:t xml:space="preserve"> s obzirom da su</w:t>
      </w:r>
      <w:r w:rsidRPr="00844EFF">
        <w:rPr>
          <w:rFonts w:ascii="Calibri" w:hAnsi="Calibri" w:cs="Calibri"/>
          <w:sz w:val="24"/>
          <w:szCs w:val="24"/>
        </w:rPr>
        <w:t xml:space="preserve">  </w:t>
      </w:r>
      <w:r w:rsidR="00FC15EA" w:rsidRPr="00844EFF">
        <w:rPr>
          <w:rFonts w:ascii="Calibri" w:hAnsi="Calibri" w:cs="Calibri"/>
          <w:sz w:val="24"/>
          <w:szCs w:val="24"/>
        </w:rPr>
        <w:t>p</w:t>
      </w:r>
      <w:r w:rsidR="008739F5" w:rsidRPr="00844EFF">
        <w:rPr>
          <w:rFonts w:ascii="Calibri" w:hAnsi="Calibri" w:cs="Calibri"/>
          <w:sz w:val="24"/>
          <w:szCs w:val="24"/>
        </w:rPr>
        <w:t>otencijalni investitori z</w:t>
      </w:r>
      <w:r w:rsidRPr="00844EFF">
        <w:rPr>
          <w:rFonts w:ascii="Calibri" w:hAnsi="Calibri" w:cs="Calibri"/>
          <w:sz w:val="24"/>
          <w:szCs w:val="24"/>
        </w:rPr>
        <w:t>ainteresirani</w:t>
      </w:r>
      <w:r w:rsidR="008739F5" w:rsidRPr="00844EFF">
        <w:rPr>
          <w:rFonts w:ascii="Calibri" w:hAnsi="Calibri" w:cs="Calibri"/>
          <w:sz w:val="24"/>
          <w:szCs w:val="24"/>
        </w:rPr>
        <w:t xml:space="preserve"> za kupnj</w:t>
      </w:r>
      <w:r w:rsidR="00FC15EA" w:rsidRPr="00844EFF">
        <w:rPr>
          <w:rFonts w:ascii="Calibri" w:hAnsi="Calibri" w:cs="Calibri"/>
          <w:sz w:val="24"/>
          <w:szCs w:val="24"/>
        </w:rPr>
        <w:t>u</w:t>
      </w:r>
      <w:r w:rsidR="008739F5" w:rsidRPr="00844EFF">
        <w:rPr>
          <w:rFonts w:ascii="Calibri" w:hAnsi="Calibri" w:cs="Calibri"/>
          <w:sz w:val="24"/>
          <w:szCs w:val="24"/>
        </w:rPr>
        <w:t xml:space="preserve"> 10 ha, odnosno 25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="008739F5" w:rsidRPr="00844EFF">
        <w:rPr>
          <w:rFonts w:ascii="Calibri" w:hAnsi="Calibri" w:cs="Calibri"/>
          <w:sz w:val="24"/>
          <w:szCs w:val="24"/>
        </w:rPr>
        <w:t xml:space="preserve">ha </w:t>
      </w:r>
      <w:r w:rsidR="00215930" w:rsidRPr="00844EFF">
        <w:rPr>
          <w:rFonts w:ascii="Calibri" w:hAnsi="Calibri" w:cs="Calibri"/>
          <w:sz w:val="24"/>
          <w:szCs w:val="24"/>
        </w:rPr>
        <w:t>zemljišta u zoni za postavljanje fotonaponskih ćelija za proizvodnju električne energije</w:t>
      </w:r>
      <w:r w:rsidR="00883AC0" w:rsidRPr="00844EFF">
        <w:rPr>
          <w:rFonts w:ascii="Calibri" w:hAnsi="Calibri" w:cs="Calibri"/>
          <w:sz w:val="24"/>
          <w:szCs w:val="24"/>
        </w:rPr>
        <w:t>.</w:t>
      </w:r>
      <w:r w:rsidR="008739F5" w:rsidRPr="00844EFF">
        <w:rPr>
          <w:rFonts w:ascii="Calibri" w:hAnsi="Calibri" w:cs="Calibri"/>
          <w:sz w:val="24"/>
          <w:szCs w:val="24"/>
        </w:rPr>
        <w:t xml:space="preserve"> </w:t>
      </w:r>
    </w:p>
    <w:p w:rsidR="00D358C6" w:rsidRPr="00844EFF" w:rsidRDefault="00D358C6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Na rashodovnoj strani proračuna promjene su iskazane sa smanjenjem rashoda za zaposlene za 141.122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kn, smanjene su naknade građanima i kućanstvima za 80.000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</w:t>
      </w:r>
      <w:r w:rsidR="00C24578" w:rsidRPr="00844EFF">
        <w:rPr>
          <w:rFonts w:ascii="Calibri" w:hAnsi="Calibri" w:cs="Calibri"/>
          <w:sz w:val="24"/>
          <w:szCs w:val="24"/>
        </w:rPr>
        <w:t>,</w:t>
      </w:r>
      <w:r w:rsidRPr="00844EFF">
        <w:rPr>
          <w:rFonts w:ascii="Calibri" w:hAnsi="Calibri" w:cs="Calibri"/>
          <w:sz w:val="24"/>
          <w:szCs w:val="24"/>
        </w:rPr>
        <w:t xml:space="preserve"> a sve radi usklađenja plana s do</w:t>
      </w:r>
      <w:r w:rsidR="00C24578" w:rsidRPr="00844EFF">
        <w:rPr>
          <w:rFonts w:ascii="Calibri" w:hAnsi="Calibri" w:cs="Calibri"/>
          <w:sz w:val="24"/>
          <w:szCs w:val="24"/>
        </w:rPr>
        <w:t>sad</w:t>
      </w:r>
      <w:r w:rsidRPr="00844EFF">
        <w:rPr>
          <w:rFonts w:ascii="Calibri" w:hAnsi="Calibri" w:cs="Calibri"/>
          <w:sz w:val="24"/>
          <w:szCs w:val="24"/>
        </w:rPr>
        <w:t xml:space="preserve"> realiziranim rashodima. Materijalni rashodi su povećani za 2.48</w:t>
      </w:r>
      <w:r w:rsidR="000A6E2C" w:rsidRPr="00844EFF">
        <w:rPr>
          <w:rFonts w:ascii="Calibri" w:hAnsi="Calibri" w:cs="Calibri"/>
          <w:sz w:val="24"/>
          <w:szCs w:val="24"/>
        </w:rPr>
        <w:t>5</w:t>
      </w:r>
      <w:r w:rsidRPr="00844EFF">
        <w:rPr>
          <w:rFonts w:ascii="Calibri" w:hAnsi="Calibri" w:cs="Calibri"/>
          <w:sz w:val="24"/>
          <w:szCs w:val="24"/>
        </w:rPr>
        <w:t>.</w:t>
      </w:r>
      <w:r w:rsidR="000A6E2C" w:rsidRPr="00844EFF">
        <w:rPr>
          <w:rFonts w:ascii="Calibri" w:hAnsi="Calibri" w:cs="Calibri"/>
          <w:sz w:val="24"/>
          <w:szCs w:val="24"/>
        </w:rPr>
        <w:t>859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ili 13</w:t>
      </w:r>
      <w:r w:rsidR="00D354E6" w:rsidRPr="00844EFF">
        <w:rPr>
          <w:rFonts w:ascii="Calibri" w:hAnsi="Calibri" w:cs="Calibri"/>
          <w:sz w:val="24"/>
          <w:szCs w:val="24"/>
        </w:rPr>
        <w:t>,37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>%, a najvećim dijelom povećanje se odnosi na povećanje rashoda za usluge za 1.814.853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</w:t>
      </w:r>
      <w:r w:rsidR="00C24578" w:rsidRPr="00844EFF">
        <w:rPr>
          <w:rFonts w:ascii="Calibri" w:hAnsi="Calibri" w:cs="Calibri"/>
          <w:sz w:val="24"/>
          <w:szCs w:val="24"/>
        </w:rPr>
        <w:t>,</w:t>
      </w:r>
      <w:r w:rsidRPr="00844EFF">
        <w:rPr>
          <w:rFonts w:ascii="Calibri" w:hAnsi="Calibri" w:cs="Calibri"/>
          <w:sz w:val="24"/>
          <w:szCs w:val="24"/>
        </w:rPr>
        <w:t xml:space="preserve"> od čega se 1.200.000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odnosi na rashode održavanja objekata i uređaja komunalne infrastrukture. Ostala povećanja plana rashoda za usluge odnose se na </w:t>
      </w:r>
      <w:r w:rsidR="00537E51" w:rsidRPr="00844EFF">
        <w:rPr>
          <w:rFonts w:ascii="Calibri" w:hAnsi="Calibri" w:cs="Calibri"/>
          <w:sz w:val="24"/>
          <w:szCs w:val="24"/>
        </w:rPr>
        <w:t>naknadu koja ide u državni proračun na ime naplate prihoda od poreza na dohodak za 100.000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537E51" w:rsidRPr="00844EFF">
        <w:rPr>
          <w:rFonts w:ascii="Calibri" w:hAnsi="Calibri" w:cs="Calibri"/>
          <w:sz w:val="24"/>
          <w:szCs w:val="24"/>
        </w:rPr>
        <w:t xml:space="preserve"> kn, za održavanje objekata u vlasništvu Grada 110.700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537E51" w:rsidRPr="00844EFF">
        <w:rPr>
          <w:rFonts w:ascii="Calibri" w:hAnsi="Calibri" w:cs="Calibri"/>
          <w:sz w:val="24"/>
          <w:szCs w:val="24"/>
        </w:rPr>
        <w:t xml:space="preserve"> kn, rekonstrukciju odvojka ulice prema auto cesti u S. </w:t>
      </w:r>
      <w:proofErr w:type="spellStart"/>
      <w:r w:rsidR="00537E51" w:rsidRPr="00844EFF">
        <w:rPr>
          <w:rFonts w:ascii="Calibri" w:hAnsi="Calibri" w:cs="Calibri"/>
          <w:sz w:val="24"/>
          <w:szCs w:val="24"/>
        </w:rPr>
        <w:t>Subockoj</w:t>
      </w:r>
      <w:proofErr w:type="spellEnd"/>
      <w:r w:rsidR="00537E51" w:rsidRPr="00844EFF">
        <w:rPr>
          <w:rFonts w:ascii="Calibri" w:hAnsi="Calibri" w:cs="Calibri"/>
          <w:sz w:val="24"/>
          <w:szCs w:val="24"/>
        </w:rPr>
        <w:t xml:space="preserve"> sa 86.850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537E51" w:rsidRPr="00844EFF">
        <w:rPr>
          <w:rFonts w:ascii="Calibri" w:hAnsi="Calibri" w:cs="Calibri"/>
          <w:sz w:val="24"/>
          <w:szCs w:val="24"/>
        </w:rPr>
        <w:t xml:space="preserve"> kn, za provedbu mjerenja onečišćenja zraka u </w:t>
      </w:r>
      <w:proofErr w:type="spellStart"/>
      <w:r w:rsidR="00537E51" w:rsidRPr="00844EFF">
        <w:rPr>
          <w:rFonts w:ascii="Calibri" w:hAnsi="Calibri" w:cs="Calibri"/>
          <w:sz w:val="24"/>
          <w:szCs w:val="24"/>
        </w:rPr>
        <w:t>Bročicama</w:t>
      </w:r>
      <w:proofErr w:type="spellEnd"/>
      <w:r w:rsidR="00537E51" w:rsidRPr="00844EFF">
        <w:rPr>
          <w:rFonts w:ascii="Calibri" w:hAnsi="Calibri" w:cs="Calibri"/>
          <w:sz w:val="24"/>
          <w:szCs w:val="24"/>
        </w:rPr>
        <w:t xml:space="preserve"> 121.978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537E51" w:rsidRPr="00844EFF">
        <w:rPr>
          <w:rFonts w:ascii="Calibri" w:hAnsi="Calibri" w:cs="Calibri"/>
          <w:sz w:val="24"/>
          <w:szCs w:val="24"/>
        </w:rPr>
        <w:t xml:space="preserve"> kn, dezinsekciju 54.000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537E51" w:rsidRPr="00844EFF">
        <w:rPr>
          <w:rFonts w:ascii="Calibri" w:hAnsi="Calibri" w:cs="Calibri"/>
          <w:sz w:val="24"/>
          <w:szCs w:val="24"/>
        </w:rPr>
        <w:t xml:space="preserve"> kn</w:t>
      </w:r>
      <w:r w:rsidR="00C24578" w:rsidRPr="00844EFF">
        <w:rPr>
          <w:rFonts w:ascii="Calibri" w:hAnsi="Calibri" w:cs="Calibri"/>
          <w:sz w:val="24"/>
          <w:szCs w:val="24"/>
        </w:rPr>
        <w:t xml:space="preserve">, itd. </w:t>
      </w:r>
      <w:r w:rsidR="00537E51" w:rsidRPr="00844EFF">
        <w:rPr>
          <w:rFonts w:ascii="Calibri" w:hAnsi="Calibri" w:cs="Calibri"/>
          <w:sz w:val="24"/>
          <w:szCs w:val="24"/>
        </w:rPr>
        <w:t xml:space="preserve">Ostala </w:t>
      </w:r>
      <w:r w:rsidR="00537E51" w:rsidRPr="00844EFF">
        <w:rPr>
          <w:rFonts w:ascii="Calibri" w:hAnsi="Calibri" w:cs="Calibri"/>
          <w:sz w:val="24"/>
          <w:szCs w:val="24"/>
        </w:rPr>
        <w:lastRenderedPageBreak/>
        <w:t xml:space="preserve">povećanja u skupini materijalnih rashoda najvećim dijelom </w:t>
      </w:r>
      <w:r w:rsidR="00C24578" w:rsidRPr="00844EFF">
        <w:rPr>
          <w:rFonts w:ascii="Calibri" w:hAnsi="Calibri" w:cs="Calibri"/>
          <w:sz w:val="24"/>
          <w:szCs w:val="24"/>
        </w:rPr>
        <w:t xml:space="preserve"> se </w:t>
      </w:r>
      <w:r w:rsidR="00537E51" w:rsidRPr="00844EFF">
        <w:rPr>
          <w:rFonts w:ascii="Calibri" w:hAnsi="Calibri" w:cs="Calibri"/>
          <w:sz w:val="24"/>
          <w:szCs w:val="24"/>
        </w:rPr>
        <w:t xml:space="preserve">odnose na usklađenja plana i realizacije. </w:t>
      </w:r>
    </w:p>
    <w:p w:rsidR="002A18C1" w:rsidRPr="00844EFF" w:rsidRDefault="002A18C1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Rashodi subvencija iskazani su s povećanjem za 425.000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tako da plan iznosi 3.500.000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kn. Subvencije su povećane za sufinanciranje programa poduzetnika početnika za 315.000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i 110.000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za sufinanciranje kamatne stope poduzetnicima.  </w:t>
      </w:r>
    </w:p>
    <w:p w:rsidR="002A18C1" w:rsidRPr="00844EFF" w:rsidRDefault="002A18C1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Rashodi pomoći povećani su za 658.999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 ili 16</w:t>
      </w:r>
      <w:r w:rsidR="00D354E6" w:rsidRPr="00844EFF">
        <w:rPr>
          <w:rFonts w:ascii="Calibri" w:hAnsi="Calibri" w:cs="Calibri"/>
          <w:sz w:val="24"/>
          <w:szCs w:val="24"/>
        </w:rPr>
        <w:t>,74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 xml:space="preserve">%. </w:t>
      </w:r>
      <w:r w:rsidR="00C3559E" w:rsidRPr="00844EFF">
        <w:rPr>
          <w:rFonts w:ascii="Calibri" w:hAnsi="Calibri" w:cs="Calibri"/>
          <w:sz w:val="24"/>
          <w:szCs w:val="24"/>
        </w:rPr>
        <w:t>Povećani su rashodi pomoći unutar općeg proračuna za 326.875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C3559E" w:rsidRPr="00844EFF">
        <w:rPr>
          <w:rFonts w:ascii="Calibri" w:hAnsi="Calibri" w:cs="Calibri"/>
          <w:sz w:val="24"/>
          <w:szCs w:val="24"/>
        </w:rPr>
        <w:t xml:space="preserve"> kn za rekonstrukciju županijske ceste u </w:t>
      </w:r>
      <w:proofErr w:type="spellStart"/>
      <w:r w:rsidR="00C3559E" w:rsidRPr="00844EFF">
        <w:rPr>
          <w:rFonts w:ascii="Calibri" w:hAnsi="Calibri" w:cs="Calibri"/>
          <w:sz w:val="24"/>
          <w:szCs w:val="24"/>
        </w:rPr>
        <w:t>Bročicama</w:t>
      </w:r>
      <w:proofErr w:type="spellEnd"/>
      <w:r w:rsidR="00C3559E" w:rsidRPr="00844EFF">
        <w:rPr>
          <w:rFonts w:ascii="Calibri" w:hAnsi="Calibri" w:cs="Calibri"/>
          <w:sz w:val="24"/>
          <w:szCs w:val="24"/>
        </w:rPr>
        <w:t xml:space="preserve"> i 332.124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C3559E" w:rsidRPr="00844EFF">
        <w:rPr>
          <w:rFonts w:ascii="Calibri" w:hAnsi="Calibri" w:cs="Calibri"/>
          <w:sz w:val="24"/>
          <w:szCs w:val="24"/>
        </w:rPr>
        <w:t xml:space="preserve"> kn na ime pomoći proračunskim korisnicima drugih proračuna</w:t>
      </w:r>
      <w:r w:rsidR="00C24578" w:rsidRPr="00844EFF">
        <w:rPr>
          <w:rFonts w:ascii="Calibri" w:hAnsi="Calibri" w:cs="Calibri"/>
          <w:sz w:val="24"/>
          <w:szCs w:val="24"/>
        </w:rPr>
        <w:t>,</w:t>
      </w:r>
      <w:r w:rsidR="00C3559E" w:rsidRPr="00844EFF">
        <w:rPr>
          <w:rFonts w:ascii="Calibri" w:hAnsi="Calibri" w:cs="Calibri"/>
          <w:sz w:val="24"/>
          <w:szCs w:val="24"/>
        </w:rPr>
        <w:t xml:space="preserve"> tj. školama s područja Grada.</w:t>
      </w:r>
    </w:p>
    <w:p w:rsidR="00C3559E" w:rsidRPr="00844EFF" w:rsidRDefault="00C3559E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Ostali rashodi na kontima skupine 38 povećani su za 640.838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kn. Iskazano je povećanje rashoda kapitalnih pomoći za aglomeraciju za 150.000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kn, </w:t>
      </w:r>
      <w:r w:rsidR="00E42384" w:rsidRPr="00844EFF">
        <w:rPr>
          <w:rFonts w:ascii="Calibri" w:hAnsi="Calibri" w:cs="Calibri"/>
          <w:sz w:val="24"/>
          <w:szCs w:val="24"/>
        </w:rPr>
        <w:t xml:space="preserve">kanalizaciju </w:t>
      </w:r>
      <w:proofErr w:type="spellStart"/>
      <w:r w:rsidR="00E42384" w:rsidRPr="00844EFF">
        <w:rPr>
          <w:rFonts w:ascii="Calibri" w:hAnsi="Calibri" w:cs="Calibri"/>
          <w:sz w:val="24"/>
          <w:szCs w:val="24"/>
        </w:rPr>
        <w:t>Brestača</w:t>
      </w:r>
      <w:proofErr w:type="spellEnd"/>
      <w:r w:rsidR="00E42384" w:rsidRPr="00844EFF">
        <w:rPr>
          <w:rFonts w:ascii="Calibri" w:hAnsi="Calibri" w:cs="Calibri"/>
          <w:sz w:val="24"/>
          <w:szCs w:val="24"/>
        </w:rPr>
        <w:t>-Nova Subocka 320.000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E42384" w:rsidRPr="00844EFF">
        <w:rPr>
          <w:rFonts w:ascii="Calibri" w:hAnsi="Calibri" w:cs="Calibri"/>
          <w:sz w:val="24"/>
          <w:szCs w:val="24"/>
        </w:rPr>
        <w:t xml:space="preserve"> kn uz smanjenje 200.000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E42384" w:rsidRPr="00844EFF">
        <w:rPr>
          <w:rFonts w:ascii="Calibri" w:hAnsi="Calibri" w:cs="Calibri"/>
          <w:sz w:val="24"/>
          <w:szCs w:val="24"/>
        </w:rPr>
        <w:t xml:space="preserve"> kn za izgradnju kanalizacije Rajić-Borovac (projektna dokumentacija). Rashodi kapitalnih i tekućih donacija iskazani su s povećanjem za 392.476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E42384" w:rsidRPr="00844EFF">
        <w:rPr>
          <w:rFonts w:ascii="Calibri" w:hAnsi="Calibri" w:cs="Calibri"/>
          <w:sz w:val="24"/>
          <w:szCs w:val="24"/>
        </w:rPr>
        <w:t xml:space="preserve"> kn. Dodatna sredstva su osigurana za rad V</w:t>
      </w:r>
      <w:r w:rsidR="00C24578" w:rsidRPr="00844EFF">
        <w:rPr>
          <w:rFonts w:ascii="Calibri" w:hAnsi="Calibri" w:cs="Calibri"/>
          <w:sz w:val="24"/>
          <w:szCs w:val="24"/>
        </w:rPr>
        <w:t>atrogasne zajednice Grad</w:t>
      </w:r>
      <w:r w:rsidR="00D354E6" w:rsidRPr="00844EFF">
        <w:rPr>
          <w:rFonts w:ascii="Calibri" w:hAnsi="Calibri" w:cs="Calibri"/>
          <w:sz w:val="24"/>
          <w:szCs w:val="24"/>
        </w:rPr>
        <w:t>a</w:t>
      </w:r>
      <w:r w:rsidR="00C24578" w:rsidRPr="00844EFF">
        <w:rPr>
          <w:rFonts w:ascii="Calibri" w:hAnsi="Calibri" w:cs="Calibri"/>
          <w:sz w:val="24"/>
          <w:szCs w:val="24"/>
        </w:rPr>
        <w:t xml:space="preserve"> Novske</w:t>
      </w:r>
      <w:r w:rsidR="00E42384" w:rsidRPr="00844EFF">
        <w:rPr>
          <w:rFonts w:ascii="Calibri" w:hAnsi="Calibri" w:cs="Calibri"/>
          <w:sz w:val="24"/>
          <w:szCs w:val="24"/>
        </w:rPr>
        <w:t xml:space="preserve"> u iznosu od 142.710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E42384" w:rsidRPr="00844EFF">
        <w:rPr>
          <w:rFonts w:ascii="Calibri" w:hAnsi="Calibri" w:cs="Calibri"/>
          <w:sz w:val="24"/>
          <w:szCs w:val="24"/>
        </w:rPr>
        <w:t xml:space="preserve"> kn, </w:t>
      </w:r>
      <w:r w:rsidR="00D354E6" w:rsidRPr="00844EFF">
        <w:rPr>
          <w:rFonts w:ascii="Calibri" w:hAnsi="Calibri" w:cs="Calibri"/>
          <w:sz w:val="24"/>
          <w:szCs w:val="24"/>
        </w:rPr>
        <w:t xml:space="preserve">za </w:t>
      </w:r>
      <w:r w:rsidR="00E42384" w:rsidRPr="00844EFF">
        <w:rPr>
          <w:rFonts w:ascii="Calibri" w:hAnsi="Calibri" w:cs="Calibri"/>
          <w:sz w:val="24"/>
          <w:szCs w:val="24"/>
        </w:rPr>
        <w:t>rad NOR</w:t>
      </w:r>
      <w:r w:rsidR="00C24578" w:rsidRPr="00844EFF">
        <w:rPr>
          <w:rFonts w:ascii="Calibri" w:hAnsi="Calibri" w:cs="Calibri"/>
          <w:sz w:val="24"/>
          <w:szCs w:val="24"/>
        </w:rPr>
        <w:t>A</w:t>
      </w:r>
      <w:r w:rsidR="00E42384" w:rsidRPr="00844EFF">
        <w:rPr>
          <w:rFonts w:ascii="Calibri" w:hAnsi="Calibri" w:cs="Calibri"/>
          <w:sz w:val="24"/>
          <w:szCs w:val="24"/>
        </w:rPr>
        <w:t>-e 150.000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E42384" w:rsidRPr="00844EFF">
        <w:rPr>
          <w:rFonts w:ascii="Calibri" w:hAnsi="Calibri" w:cs="Calibri"/>
          <w:sz w:val="24"/>
          <w:szCs w:val="24"/>
        </w:rPr>
        <w:t xml:space="preserve"> kn, Z</w:t>
      </w:r>
      <w:r w:rsidR="00C24578" w:rsidRPr="00844EFF">
        <w:rPr>
          <w:rFonts w:ascii="Calibri" w:hAnsi="Calibri" w:cs="Calibri"/>
          <w:sz w:val="24"/>
          <w:szCs w:val="24"/>
        </w:rPr>
        <w:t>ajednice sportskih udruga Grada Novske</w:t>
      </w:r>
      <w:r w:rsidR="00E42384" w:rsidRPr="00844EFF">
        <w:rPr>
          <w:rFonts w:ascii="Calibri" w:hAnsi="Calibri" w:cs="Calibri"/>
          <w:sz w:val="24"/>
          <w:szCs w:val="24"/>
        </w:rPr>
        <w:t xml:space="preserve"> 30.000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E42384" w:rsidRPr="00844EFF">
        <w:rPr>
          <w:rFonts w:ascii="Calibri" w:hAnsi="Calibri" w:cs="Calibri"/>
          <w:sz w:val="24"/>
          <w:szCs w:val="24"/>
        </w:rPr>
        <w:t xml:space="preserve"> kn, </w:t>
      </w:r>
      <w:r w:rsidR="00D354E6" w:rsidRPr="00844EFF">
        <w:rPr>
          <w:rFonts w:ascii="Calibri" w:hAnsi="Calibri" w:cs="Calibri"/>
          <w:sz w:val="24"/>
          <w:szCs w:val="24"/>
        </w:rPr>
        <w:t xml:space="preserve">za </w:t>
      </w:r>
      <w:r w:rsidR="001C1A49" w:rsidRPr="00844EFF">
        <w:rPr>
          <w:rFonts w:ascii="Calibri" w:hAnsi="Calibri" w:cs="Calibri"/>
          <w:sz w:val="24"/>
          <w:szCs w:val="24"/>
        </w:rPr>
        <w:t>vjerske zajednice 200.000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1C1A49" w:rsidRPr="00844EFF">
        <w:rPr>
          <w:rFonts w:ascii="Calibri" w:hAnsi="Calibri" w:cs="Calibri"/>
          <w:sz w:val="24"/>
          <w:szCs w:val="24"/>
        </w:rPr>
        <w:t xml:space="preserve"> kn uz smanjenje rashoda za sufinanciranje rada ostalih udruga za 181.734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="001C1A49" w:rsidRPr="00844EFF">
        <w:rPr>
          <w:rFonts w:ascii="Calibri" w:hAnsi="Calibri" w:cs="Calibri"/>
          <w:sz w:val="24"/>
          <w:szCs w:val="24"/>
        </w:rPr>
        <w:t xml:space="preserve"> kn.</w:t>
      </w:r>
    </w:p>
    <w:p w:rsidR="001C1A49" w:rsidRPr="00844EFF" w:rsidRDefault="001C1A49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>Promjene na rashodima za nabavu nefinancijske imovine iskazane su sa smanjenjem od 20.6</w:t>
      </w:r>
      <w:r w:rsidR="000A6E2C" w:rsidRPr="00844EFF">
        <w:rPr>
          <w:rFonts w:ascii="Calibri" w:hAnsi="Calibri" w:cs="Calibri"/>
          <w:sz w:val="24"/>
          <w:szCs w:val="24"/>
        </w:rPr>
        <w:t>41.663</w:t>
      </w:r>
      <w:r w:rsidR="00C24578" w:rsidRPr="00844EFF">
        <w:rPr>
          <w:rFonts w:ascii="Calibri" w:hAnsi="Calibri" w:cs="Calibri"/>
          <w:sz w:val="24"/>
          <w:szCs w:val="24"/>
        </w:rPr>
        <w:t>,00</w:t>
      </w:r>
      <w:r w:rsidRPr="00844EFF">
        <w:rPr>
          <w:rFonts w:ascii="Calibri" w:hAnsi="Calibri" w:cs="Calibri"/>
          <w:sz w:val="24"/>
          <w:szCs w:val="24"/>
        </w:rPr>
        <w:t xml:space="preserve"> kn, a najvećim dijelom odnose se na smanjenja rashoda za kapitalne projekte  koji se financiraju iz sredstava pomoći</w:t>
      </w:r>
      <w:r w:rsidR="000A6E2C" w:rsidRPr="00844EFF">
        <w:rPr>
          <w:rFonts w:ascii="Calibri" w:hAnsi="Calibri" w:cs="Calibri"/>
          <w:sz w:val="24"/>
          <w:szCs w:val="24"/>
        </w:rPr>
        <w:t xml:space="preserve"> (sredstva za zonu, mrtvačnica </w:t>
      </w:r>
      <w:proofErr w:type="spellStart"/>
      <w:r w:rsidR="000A6E2C" w:rsidRPr="00844EFF">
        <w:rPr>
          <w:rFonts w:ascii="Calibri" w:hAnsi="Calibri" w:cs="Calibri"/>
          <w:sz w:val="24"/>
          <w:szCs w:val="24"/>
        </w:rPr>
        <w:t>Brestača</w:t>
      </w:r>
      <w:proofErr w:type="spellEnd"/>
      <w:r w:rsidR="000A6E2C" w:rsidRPr="00844EFF">
        <w:rPr>
          <w:rFonts w:ascii="Calibri" w:hAnsi="Calibri" w:cs="Calibri"/>
          <w:sz w:val="24"/>
          <w:szCs w:val="24"/>
        </w:rPr>
        <w:t>, rekonstrukcija doma u Rajiću, ener</w:t>
      </w:r>
      <w:r w:rsidR="00C24578" w:rsidRPr="00844EFF">
        <w:rPr>
          <w:rFonts w:ascii="Calibri" w:hAnsi="Calibri" w:cs="Calibri"/>
          <w:sz w:val="24"/>
          <w:szCs w:val="24"/>
        </w:rPr>
        <w:t xml:space="preserve">getska </w:t>
      </w:r>
      <w:r w:rsidR="000A6E2C" w:rsidRPr="00844EFF">
        <w:rPr>
          <w:rFonts w:ascii="Calibri" w:hAnsi="Calibri" w:cs="Calibri"/>
          <w:sz w:val="24"/>
          <w:szCs w:val="24"/>
        </w:rPr>
        <w:t>obnova doma u S</w:t>
      </w:r>
      <w:r w:rsidR="00C24578" w:rsidRPr="00844EFF">
        <w:rPr>
          <w:rFonts w:ascii="Calibri" w:hAnsi="Calibri" w:cs="Calibri"/>
          <w:sz w:val="24"/>
          <w:szCs w:val="24"/>
        </w:rPr>
        <w:t xml:space="preserve">taroj </w:t>
      </w:r>
      <w:proofErr w:type="spellStart"/>
      <w:r w:rsidR="000A6E2C" w:rsidRPr="00844EFF">
        <w:rPr>
          <w:rFonts w:ascii="Calibri" w:hAnsi="Calibri" w:cs="Calibri"/>
          <w:sz w:val="24"/>
          <w:szCs w:val="24"/>
        </w:rPr>
        <w:t>Subocko</w:t>
      </w:r>
      <w:r w:rsidR="00C24578" w:rsidRPr="00844EFF">
        <w:rPr>
          <w:rFonts w:ascii="Calibri" w:hAnsi="Calibri" w:cs="Calibri"/>
          <w:sz w:val="24"/>
          <w:szCs w:val="24"/>
        </w:rPr>
        <w:t>j</w:t>
      </w:r>
      <w:proofErr w:type="spellEnd"/>
      <w:r w:rsidR="00C24578" w:rsidRPr="00844EFF">
        <w:rPr>
          <w:rFonts w:ascii="Calibri" w:hAnsi="Calibri" w:cs="Calibri"/>
          <w:sz w:val="24"/>
          <w:szCs w:val="24"/>
        </w:rPr>
        <w:t>, itd.</w:t>
      </w:r>
      <w:r w:rsidR="000A6E2C" w:rsidRPr="00844EFF">
        <w:rPr>
          <w:rFonts w:ascii="Calibri" w:hAnsi="Calibri" w:cs="Calibri"/>
          <w:sz w:val="24"/>
          <w:szCs w:val="24"/>
        </w:rPr>
        <w:t>)</w:t>
      </w:r>
      <w:r w:rsidR="00C24578" w:rsidRPr="00844EFF">
        <w:rPr>
          <w:rFonts w:ascii="Calibri" w:hAnsi="Calibri" w:cs="Calibri"/>
          <w:sz w:val="24"/>
          <w:szCs w:val="24"/>
        </w:rPr>
        <w:t>.</w:t>
      </w:r>
      <w:r w:rsidRPr="00844EFF">
        <w:rPr>
          <w:rFonts w:ascii="Calibri" w:hAnsi="Calibri" w:cs="Calibri"/>
          <w:sz w:val="24"/>
          <w:szCs w:val="24"/>
        </w:rPr>
        <w:t xml:space="preserve"> </w:t>
      </w:r>
      <w:r w:rsidR="00495575" w:rsidRPr="00844EFF">
        <w:rPr>
          <w:rFonts w:ascii="Calibri" w:hAnsi="Calibri" w:cs="Calibri"/>
          <w:sz w:val="24"/>
          <w:szCs w:val="24"/>
        </w:rPr>
        <w:t xml:space="preserve">  </w:t>
      </w:r>
    </w:p>
    <w:p w:rsidR="00495575" w:rsidRPr="00844EFF" w:rsidRDefault="00495575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24578" w:rsidRPr="00844EFF" w:rsidRDefault="00C24578" w:rsidP="00C2457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95575" w:rsidRPr="00844EFF" w:rsidRDefault="00495575" w:rsidP="00495575">
      <w:pPr>
        <w:jc w:val="both"/>
        <w:rPr>
          <w:rFonts w:ascii="Calibri" w:hAnsi="Calibri" w:cs="Calibri"/>
          <w:sz w:val="24"/>
          <w:szCs w:val="24"/>
        </w:rPr>
      </w:pP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</w:r>
      <w:r w:rsidRPr="00844EFF">
        <w:rPr>
          <w:rFonts w:ascii="Calibri" w:hAnsi="Calibri" w:cs="Calibri"/>
          <w:sz w:val="24"/>
          <w:szCs w:val="24"/>
        </w:rPr>
        <w:tab/>
        <w:t xml:space="preserve"> </w:t>
      </w:r>
      <w:r w:rsidR="00C24578" w:rsidRPr="00844EFF">
        <w:rPr>
          <w:rFonts w:ascii="Calibri" w:hAnsi="Calibri" w:cs="Calibri"/>
          <w:sz w:val="24"/>
          <w:szCs w:val="24"/>
        </w:rPr>
        <w:t xml:space="preserve"> </w:t>
      </w:r>
      <w:r w:rsidRPr="00844EFF">
        <w:rPr>
          <w:rFonts w:ascii="Calibri" w:hAnsi="Calibri" w:cs="Calibri"/>
          <w:sz w:val="24"/>
          <w:szCs w:val="24"/>
        </w:rPr>
        <w:t xml:space="preserve">  PROČELNICA </w:t>
      </w:r>
    </w:p>
    <w:p w:rsidR="00495575" w:rsidRPr="00BF37D1" w:rsidRDefault="00495575" w:rsidP="004955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Marica  Vitković </w:t>
      </w:r>
    </w:p>
    <w:sectPr w:rsidR="00495575" w:rsidRPr="00BF37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78" w:rsidRDefault="00C24578" w:rsidP="00C24578">
      <w:pPr>
        <w:spacing w:after="0" w:line="240" w:lineRule="auto"/>
      </w:pPr>
      <w:r>
        <w:separator/>
      </w:r>
    </w:p>
  </w:endnote>
  <w:endnote w:type="continuationSeparator" w:id="0">
    <w:p w:rsidR="00C24578" w:rsidRDefault="00C24578" w:rsidP="00C2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43130"/>
      <w:docPartObj>
        <w:docPartGallery w:val="Page Numbers (Bottom of Page)"/>
        <w:docPartUnique/>
      </w:docPartObj>
    </w:sdtPr>
    <w:sdtEndPr/>
    <w:sdtContent>
      <w:p w:rsidR="00C24578" w:rsidRDefault="00C245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4E6">
          <w:rPr>
            <w:noProof/>
          </w:rPr>
          <w:t>1</w:t>
        </w:r>
        <w:r>
          <w:fldChar w:fldCharType="end"/>
        </w:r>
      </w:p>
    </w:sdtContent>
  </w:sdt>
  <w:p w:rsidR="00C24578" w:rsidRDefault="00C245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78" w:rsidRDefault="00C24578" w:rsidP="00C24578">
      <w:pPr>
        <w:spacing w:after="0" w:line="240" w:lineRule="auto"/>
      </w:pPr>
      <w:r>
        <w:separator/>
      </w:r>
    </w:p>
  </w:footnote>
  <w:footnote w:type="continuationSeparator" w:id="0">
    <w:p w:rsidR="00C24578" w:rsidRDefault="00C24578" w:rsidP="00C2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D1"/>
    <w:rsid w:val="000A6E2C"/>
    <w:rsid w:val="001C1A49"/>
    <w:rsid w:val="00215930"/>
    <w:rsid w:val="002A18C1"/>
    <w:rsid w:val="003930E1"/>
    <w:rsid w:val="003D3209"/>
    <w:rsid w:val="00401BFA"/>
    <w:rsid w:val="00495575"/>
    <w:rsid w:val="00537E51"/>
    <w:rsid w:val="00745913"/>
    <w:rsid w:val="00844EFF"/>
    <w:rsid w:val="008739F5"/>
    <w:rsid w:val="00883AC0"/>
    <w:rsid w:val="00B02AA3"/>
    <w:rsid w:val="00BF37D1"/>
    <w:rsid w:val="00C24578"/>
    <w:rsid w:val="00C3559E"/>
    <w:rsid w:val="00CA44D2"/>
    <w:rsid w:val="00D354E6"/>
    <w:rsid w:val="00D358C6"/>
    <w:rsid w:val="00E42384"/>
    <w:rsid w:val="00EA061E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B700B-A03E-4E0C-A652-579957B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4578"/>
  </w:style>
  <w:style w:type="paragraph" w:styleId="Podnoje">
    <w:name w:val="footer"/>
    <w:basedOn w:val="Normal"/>
    <w:link w:val="PodnojeChar"/>
    <w:uiPriority w:val="99"/>
    <w:unhideWhenUsed/>
    <w:rsid w:val="00C2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12</cp:revision>
  <cp:lastPrinted>2019-09-20T16:54:00Z</cp:lastPrinted>
  <dcterms:created xsi:type="dcterms:W3CDTF">2019-09-20T09:43:00Z</dcterms:created>
  <dcterms:modified xsi:type="dcterms:W3CDTF">2019-09-20T17:10:00Z</dcterms:modified>
</cp:coreProperties>
</file>