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AF668" w14:textId="1511E189" w:rsidR="00AD6197" w:rsidRPr="00DE4ECD" w:rsidRDefault="00AD6197" w:rsidP="00DE4ECD">
      <w:pPr>
        <w:spacing w:after="0" w:line="240" w:lineRule="auto"/>
        <w:jc w:val="center"/>
        <w:rPr>
          <w:b/>
          <w:sz w:val="24"/>
          <w:szCs w:val="24"/>
        </w:rPr>
      </w:pPr>
      <w:r w:rsidRPr="00DE4ECD">
        <w:rPr>
          <w:b/>
          <w:sz w:val="24"/>
          <w:szCs w:val="24"/>
        </w:rPr>
        <w:t>OBRAZLOŽENJE OPĆEG DIJELA DRUGIH IZMJENA I DOPUNA PRORAČUNA</w:t>
      </w:r>
    </w:p>
    <w:p w14:paraId="364BA216" w14:textId="4258FE4A" w:rsidR="00AD6197" w:rsidRPr="00DE4ECD" w:rsidRDefault="00AD6197" w:rsidP="00DE4ECD">
      <w:pPr>
        <w:spacing w:after="0" w:line="240" w:lineRule="auto"/>
        <w:jc w:val="center"/>
        <w:rPr>
          <w:b/>
          <w:sz w:val="24"/>
          <w:szCs w:val="24"/>
        </w:rPr>
      </w:pPr>
      <w:r w:rsidRPr="00DE4ECD">
        <w:rPr>
          <w:b/>
          <w:sz w:val="24"/>
          <w:szCs w:val="24"/>
        </w:rPr>
        <w:t xml:space="preserve">GRADA NOVSKE ZA 2020. GODINU </w:t>
      </w:r>
    </w:p>
    <w:p w14:paraId="0E960993" w14:textId="77777777" w:rsidR="00AD6197" w:rsidRDefault="00AD6197" w:rsidP="00AD6197">
      <w:pPr>
        <w:rPr>
          <w:sz w:val="24"/>
          <w:szCs w:val="24"/>
        </w:rPr>
      </w:pPr>
    </w:p>
    <w:p w14:paraId="2CFA0F3D" w14:textId="77777777" w:rsidR="00AD6197" w:rsidRDefault="00AD6197" w:rsidP="00AD6197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PRAVNI OSNOV</w:t>
      </w:r>
    </w:p>
    <w:p w14:paraId="102771E7" w14:textId="4AEC41E5" w:rsidR="00AD6197" w:rsidRDefault="00AD6197" w:rsidP="00AD619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Odredbama članka 7. Zakona o proračunu („Narodne novine“, broj 87/08, 136/12 i 15/15) propisano je da, ako se tijekom proračunske godine, zbog izvanrednih nepredviđenih okolnosti povećavaju rashodi i izdaci, odnosno smanje prihodi i primici, proračun mora uravnotežiti pronalaženjem novih prihoda i primitaka, odnosno smanjenjem predviđenih rashoda i izdataka. Uravnoteženje proračuna provodi se tijekom proračunske godine izmjenama i dopunama proračuna prema postupku za donošenje proračuna. </w:t>
      </w:r>
    </w:p>
    <w:p w14:paraId="64A8C854" w14:textId="3A1A2C10" w:rsidR="00AD6197" w:rsidRDefault="00AD6197" w:rsidP="00AD619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9192AB8" w14:textId="31CF29E8" w:rsidR="00AD6197" w:rsidRPr="00DE4ECD" w:rsidRDefault="00AD6197" w:rsidP="00AD6197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DE4ECD">
        <w:rPr>
          <w:rFonts w:cs="Times New Roman"/>
          <w:b/>
          <w:sz w:val="24"/>
          <w:szCs w:val="24"/>
        </w:rPr>
        <w:t xml:space="preserve">OBRAZLOŽENJE </w:t>
      </w:r>
    </w:p>
    <w:p w14:paraId="738772B5" w14:textId="2E488A42" w:rsidR="00AD6197" w:rsidRDefault="00AD6197" w:rsidP="00AD619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9B756DD" w14:textId="782110DF" w:rsidR="003642F9" w:rsidRDefault="00782E97" w:rsidP="00AD619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Drugim izmjenama i dopunama proračuna iskazano je smanjenje plana proračuna za 14</w:t>
      </w:r>
      <w:r w:rsidR="00DE4ECD">
        <w:rPr>
          <w:rFonts w:cs="Times New Roman"/>
          <w:sz w:val="24"/>
          <w:szCs w:val="24"/>
        </w:rPr>
        <w:t xml:space="preserve">,05 </w:t>
      </w:r>
      <w:r>
        <w:rPr>
          <w:rFonts w:cs="Times New Roman"/>
          <w:sz w:val="24"/>
          <w:szCs w:val="24"/>
        </w:rPr>
        <w:t xml:space="preserve">% ili </w:t>
      </w:r>
      <w:r w:rsidR="00580E4C">
        <w:rPr>
          <w:rFonts w:cs="Times New Roman"/>
          <w:sz w:val="24"/>
          <w:szCs w:val="24"/>
        </w:rPr>
        <w:t xml:space="preserve">za </w:t>
      </w:r>
      <w:r>
        <w:rPr>
          <w:rFonts w:cs="Times New Roman"/>
          <w:sz w:val="24"/>
          <w:szCs w:val="24"/>
        </w:rPr>
        <w:t>11.</w:t>
      </w:r>
      <w:r w:rsidR="00DE4ECD">
        <w:rPr>
          <w:rFonts w:cs="Times New Roman"/>
          <w:sz w:val="24"/>
          <w:szCs w:val="24"/>
        </w:rPr>
        <w:t>869.274,00</w:t>
      </w:r>
      <w:r>
        <w:rPr>
          <w:rFonts w:cs="Times New Roman"/>
          <w:sz w:val="24"/>
          <w:szCs w:val="24"/>
        </w:rPr>
        <w:t xml:space="preserve"> kn</w:t>
      </w:r>
      <w:r w:rsidR="00580E4C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tako da ukupan plan iznosi </w:t>
      </w:r>
      <w:r w:rsidR="00DE4ECD">
        <w:rPr>
          <w:rFonts w:cs="Times New Roman"/>
          <w:sz w:val="24"/>
          <w:szCs w:val="24"/>
        </w:rPr>
        <w:t>72.605.154,00</w:t>
      </w:r>
      <w:r>
        <w:rPr>
          <w:rFonts w:cs="Times New Roman"/>
          <w:sz w:val="24"/>
          <w:szCs w:val="24"/>
        </w:rPr>
        <w:t xml:space="preserve"> kn. </w:t>
      </w:r>
    </w:p>
    <w:p w14:paraId="697A1115" w14:textId="327993A8" w:rsidR="003642F9" w:rsidRDefault="00782E97" w:rsidP="00AD619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214. sjednici Vlada Republike Hrvatske donije</w:t>
      </w:r>
      <w:r w:rsidR="00354CC9">
        <w:rPr>
          <w:rFonts w:cs="Times New Roman"/>
          <w:sz w:val="24"/>
          <w:szCs w:val="24"/>
        </w:rPr>
        <w:t>la</w:t>
      </w:r>
      <w:r>
        <w:rPr>
          <w:rFonts w:cs="Times New Roman"/>
          <w:sz w:val="24"/>
          <w:szCs w:val="24"/>
        </w:rPr>
        <w:t xml:space="preserve"> je paket mjera pomoći gospodarstv</w:t>
      </w:r>
      <w:r w:rsidR="00DE4ECD">
        <w:rPr>
          <w:rFonts w:cs="Times New Roman"/>
          <w:sz w:val="24"/>
          <w:szCs w:val="24"/>
        </w:rPr>
        <w:t xml:space="preserve">u uslijed epidemije </w:t>
      </w:r>
      <w:proofErr w:type="spellStart"/>
      <w:r w:rsidR="00DE4ECD">
        <w:rPr>
          <w:rFonts w:cs="Times New Roman"/>
          <w:sz w:val="24"/>
          <w:szCs w:val="24"/>
        </w:rPr>
        <w:t>koronavirusa</w:t>
      </w:r>
      <w:proofErr w:type="spellEnd"/>
      <w:r w:rsidR="00DE4ECD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a što imaj</w:t>
      </w:r>
      <w:r w:rsidR="00DE4ECD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 xml:space="preserve"> za cilj zadržavanje radnih mjesta i rješavanje problema nelikvidnosti onima čija je poslovna aktivnost smanjenja uslijed epidemije. </w:t>
      </w:r>
      <w:r w:rsidR="00A57CB4">
        <w:rPr>
          <w:rFonts w:cs="Times New Roman"/>
          <w:sz w:val="24"/>
          <w:szCs w:val="24"/>
        </w:rPr>
        <w:t>U takvim izvanrednim uvjetima, uvjetima o</w:t>
      </w:r>
      <w:r w:rsidR="00DE4ECD">
        <w:rPr>
          <w:rFonts w:cs="Times New Roman"/>
          <w:sz w:val="24"/>
          <w:szCs w:val="24"/>
        </w:rPr>
        <w:t>graničenih poslovnih aktivnosti</w:t>
      </w:r>
      <w:r w:rsidR="00A57CB4">
        <w:rPr>
          <w:rFonts w:cs="Times New Roman"/>
          <w:sz w:val="24"/>
          <w:szCs w:val="24"/>
        </w:rPr>
        <w:t xml:space="preserve"> i novih</w:t>
      </w:r>
      <w:r w:rsidR="00354CC9">
        <w:rPr>
          <w:rFonts w:cs="Times New Roman"/>
          <w:sz w:val="24"/>
          <w:szCs w:val="24"/>
        </w:rPr>
        <w:t xml:space="preserve"> poreznih mjera očekujemo značajno smanjenje prihoda proračuna. Upravo iz tih razloga, a zbog uravnoteženja priljeva i odljeva sredstava proračuna, ovim izmjenama i dopunama proračuna iskazana su smanjenja prihoda i rashoda proračuna </w:t>
      </w:r>
      <w:r w:rsidR="00875237">
        <w:rPr>
          <w:rFonts w:cs="Times New Roman"/>
          <w:sz w:val="24"/>
          <w:szCs w:val="24"/>
        </w:rPr>
        <w:t>za</w:t>
      </w:r>
      <w:r w:rsidR="00354CC9">
        <w:rPr>
          <w:rFonts w:cs="Times New Roman"/>
          <w:sz w:val="24"/>
          <w:szCs w:val="24"/>
        </w:rPr>
        <w:t xml:space="preserve"> 14</w:t>
      </w:r>
      <w:r w:rsidR="00DE4ECD">
        <w:rPr>
          <w:rFonts w:cs="Times New Roman"/>
          <w:sz w:val="24"/>
          <w:szCs w:val="24"/>
        </w:rPr>
        <w:t xml:space="preserve">,05 </w:t>
      </w:r>
      <w:r w:rsidR="00354CC9">
        <w:rPr>
          <w:rFonts w:cs="Times New Roman"/>
          <w:sz w:val="24"/>
          <w:szCs w:val="24"/>
        </w:rPr>
        <w:t>%.</w:t>
      </w:r>
      <w:r w:rsidR="003642F9">
        <w:rPr>
          <w:rFonts w:cs="Times New Roman"/>
          <w:sz w:val="24"/>
          <w:szCs w:val="24"/>
        </w:rPr>
        <w:t xml:space="preserve"> Ukoliko se ove procijenjene vrijednosti smanjenja proračuna ne pokažu dostatne, ubrzo će se pokrenuti postupak za novim izmjenama i dopunama proračuna. Ovim smanjenjem proračuna obuhvaćene su sve ekonomske kategorije rashoda</w:t>
      </w:r>
      <w:r w:rsidR="00DE4ECD">
        <w:rPr>
          <w:rFonts w:cs="Times New Roman"/>
          <w:sz w:val="24"/>
          <w:szCs w:val="24"/>
        </w:rPr>
        <w:t>,</w:t>
      </w:r>
      <w:r w:rsidR="003642F9">
        <w:rPr>
          <w:rFonts w:cs="Times New Roman"/>
          <w:sz w:val="24"/>
          <w:szCs w:val="24"/>
        </w:rPr>
        <w:t xml:space="preserve"> osim financijskih rashoda vezanih za zaduživanja</w:t>
      </w:r>
      <w:r w:rsidR="00DE4ECD">
        <w:rPr>
          <w:rFonts w:cs="Times New Roman"/>
          <w:sz w:val="24"/>
          <w:szCs w:val="24"/>
        </w:rPr>
        <w:t>,</w:t>
      </w:r>
      <w:r w:rsidR="003642F9">
        <w:rPr>
          <w:rFonts w:cs="Times New Roman"/>
          <w:sz w:val="24"/>
          <w:szCs w:val="24"/>
        </w:rPr>
        <w:t xml:space="preserve"> tj. otplatu kamata i glavnice. Smanjeni su rashodi za zaposlene na način da su ukinuta materijalna prava zaposlenih (isplata regresa i božićnice), koeficijenti za obračun plaće smanjeni su u prosjeku 20</w:t>
      </w:r>
      <w:r w:rsidR="00DE4ECD">
        <w:rPr>
          <w:rFonts w:cs="Times New Roman"/>
          <w:sz w:val="24"/>
          <w:szCs w:val="24"/>
        </w:rPr>
        <w:t xml:space="preserve"> </w:t>
      </w:r>
      <w:r w:rsidR="003642F9">
        <w:rPr>
          <w:rFonts w:cs="Times New Roman"/>
          <w:sz w:val="24"/>
          <w:szCs w:val="24"/>
        </w:rPr>
        <w:t xml:space="preserve">%. </w:t>
      </w:r>
      <w:r w:rsidR="00052214">
        <w:rPr>
          <w:rFonts w:cs="Times New Roman"/>
          <w:sz w:val="24"/>
          <w:szCs w:val="24"/>
        </w:rPr>
        <w:t>Ukinuta su sredstva za obračun naknade upravnim vijećima, naknade za rad predsjednika mjesnih odbora, naknade vijećnicima i odborima. Smanjeni su rashodi za manifestacije i rad neprofitnih organizacija,</w:t>
      </w:r>
      <w:r w:rsidR="007924E1">
        <w:rPr>
          <w:rFonts w:cs="Times New Roman"/>
          <w:sz w:val="24"/>
          <w:szCs w:val="24"/>
        </w:rPr>
        <w:t xml:space="preserve"> </w:t>
      </w:r>
      <w:r w:rsidR="00052214">
        <w:rPr>
          <w:rFonts w:cs="Times New Roman"/>
          <w:sz w:val="24"/>
          <w:szCs w:val="24"/>
        </w:rPr>
        <w:t>sufinanciranje</w:t>
      </w:r>
      <w:r w:rsidR="007924E1">
        <w:rPr>
          <w:rFonts w:cs="Times New Roman"/>
          <w:sz w:val="24"/>
          <w:szCs w:val="24"/>
        </w:rPr>
        <w:t xml:space="preserve"> </w:t>
      </w:r>
      <w:r w:rsidR="00052214">
        <w:rPr>
          <w:rFonts w:cs="Times New Roman"/>
          <w:sz w:val="24"/>
          <w:szCs w:val="24"/>
        </w:rPr>
        <w:t>programa obrazovnih ustanova, stipendije</w:t>
      </w:r>
      <w:r w:rsidR="007924E1">
        <w:rPr>
          <w:rFonts w:cs="Times New Roman"/>
          <w:sz w:val="24"/>
          <w:szCs w:val="24"/>
        </w:rPr>
        <w:t xml:space="preserve">, održavanje, projektiranje i građenje objekata i uređaja komunalne infrastrukture, pomoći gospodarstvu itd. </w:t>
      </w:r>
      <w:r w:rsidR="00052214">
        <w:rPr>
          <w:rFonts w:cs="Times New Roman"/>
          <w:sz w:val="24"/>
          <w:szCs w:val="24"/>
        </w:rPr>
        <w:t xml:space="preserve">  </w:t>
      </w:r>
      <w:r w:rsidR="003642F9">
        <w:rPr>
          <w:rFonts w:cs="Times New Roman"/>
          <w:sz w:val="24"/>
          <w:szCs w:val="24"/>
        </w:rPr>
        <w:t xml:space="preserve"> </w:t>
      </w:r>
      <w:r w:rsidR="00354CC9">
        <w:rPr>
          <w:rFonts w:cs="Times New Roman"/>
          <w:sz w:val="24"/>
          <w:szCs w:val="24"/>
        </w:rPr>
        <w:t xml:space="preserve"> </w:t>
      </w:r>
      <w:r w:rsidR="00A57CB4">
        <w:rPr>
          <w:rFonts w:cs="Times New Roman"/>
          <w:sz w:val="24"/>
          <w:szCs w:val="24"/>
        </w:rPr>
        <w:t xml:space="preserve"> </w:t>
      </w:r>
    </w:p>
    <w:p w14:paraId="5D573DF5" w14:textId="3EEC89BA" w:rsidR="00875237" w:rsidRDefault="00875237" w:rsidP="00AD619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Najveće smanjenje prihoda poslovanja iskazano je kod prihoda od poreza, prihodi su smanjeni za 24</w:t>
      </w:r>
      <w:r w:rsidR="00DE4EC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% ili 8.600.000</w:t>
      </w:r>
      <w:r w:rsidR="00DE4ECD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kn</w:t>
      </w:r>
      <w:r w:rsidR="00DE4ECD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dok su prihodi od upravnih i administrativnih pristojbi, pristojbi po posebnim propisima i naknada smanjeni za 13</w:t>
      </w:r>
      <w:r w:rsidR="00DE4EC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% ili 1.545.000</w:t>
      </w:r>
      <w:r w:rsidR="00DE4ECD">
        <w:rPr>
          <w:rFonts w:cs="Times New Roman"/>
          <w:sz w:val="24"/>
          <w:szCs w:val="24"/>
        </w:rPr>
        <w:t>,00</w:t>
      </w:r>
      <w:r>
        <w:rPr>
          <w:rFonts w:cs="Times New Roman"/>
          <w:sz w:val="24"/>
          <w:szCs w:val="24"/>
        </w:rPr>
        <w:t xml:space="preserve"> kn. Prihodi od prodaje nefinancijsk</w:t>
      </w:r>
      <w:r w:rsidR="00DE4ECD">
        <w:rPr>
          <w:rFonts w:cs="Times New Roman"/>
          <w:sz w:val="24"/>
          <w:szCs w:val="24"/>
        </w:rPr>
        <w:t>e imovine smanjeni su za 910.695,00</w:t>
      </w:r>
      <w:r>
        <w:rPr>
          <w:rFonts w:cs="Times New Roman"/>
          <w:sz w:val="24"/>
          <w:szCs w:val="24"/>
        </w:rPr>
        <w:t xml:space="preserve"> kn ili 28</w:t>
      </w:r>
      <w:r w:rsidR="00DE4EC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%. </w:t>
      </w:r>
    </w:p>
    <w:p w14:paraId="670389B8" w14:textId="027F397D" w:rsidR="00875237" w:rsidRDefault="00875237" w:rsidP="00AD619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rashodovnoj strani proračuna iskazano je smanjenje r</w:t>
      </w:r>
      <w:r w:rsidR="00DE4ECD">
        <w:rPr>
          <w:rFonts w:cs="Times New Roman"/>
          <w:sz w:val="24"/>
          <w:szCs w:val="24"/>
        </w:rPr>
        <w:t>ashoda za zaposlene za 1.452.356,00</w:t>
      </w:r>
      <w:r>
        <w:rPr>
          <w:rFonts w:cs="Times New Roman"/>
          <w:sz w:val="24"/>
          <w:szCs w:val="24"/>
        </w:rPr>
        <w:t xml:space="preserve"> kn</w:t>
      </w:r>
      <w:r w:rsidR="00AA07AA">
        <w:rPr>
          <w:rFonts w:cs="Times New Roman"/>
          <w:sz w:val="24"/>
          <w:szCs w:val="24"/>
        </w:rPr>
        <w:t xml:space="preserve">, materijalni </w:t>
      </w:r>
      <w:r w:rsidR="00DE4ECD">
        <w:rPr>
          <w:rFonts w:cs="Times New Roman"/>
          <w:sz w:val="24"/>
          <w:szCs w:val="24"/>
        </w:rPr>
        <w:t>rashodi smanjeni su za 2.075.154,00</w:t>
      </w:r>
      <w:r w:rsidR="00AA07AA">
        <w:rPr>
          <w:rFonts w:cs="Times New Roman"/>
          <w:sz w:val="24"/>
          <w:szCs w:val="24"/>
        </w:rPr>
        <w:t xml:space="preserve"> kn, rashodi subvenc</w:t>
      </w:r>
      <w:r w:rsidR="003642F9">
        <w:rPr>
          <w:rFonts w:cs="Times New Roman"/>
          <w:sz w:val="24"/>
          <w:szCs w:val="24"/>
        </w:rPr>
        <w:t>i</w:t>
      </w:r>
      <w:r w:rsidR="00DE4ECD">
        <w:rPr>
          <w:rFonts w:cs="Times New Roman"/>
          <w:sz w:val="24"/>
          <w:szCs w:val="24"/>
        </w:rPr>
        <w:t>ja smanjeni su za 1.267.500,00</w:t>
      </w:r>
      <w:r w:rsidR="00AA07AA">
        <w:rPr>
          <w:rFonts w:cs="Times New Roman"/>
          <w:sz w:val="24"/>
          <w:szCs w:val="24"/>
        </w:rPr>
        <w:t xml:space="preserve"> kn, pomoći dane u inozemstvo i unutar općeg proračuna 332.000</w:t>
      </w:r>
      <w:r w:rsidR="00E27A35">
        <w:rPr>
          <w:rFonts w:cs="Times New Roman"/>
          <w:sz w:val="24"/>
          <w:szCs w:val="24"/>
        </w:rPr>
        <w:t>,00</w:t>
      </w:r>
      <w:r w:rsidR="00AA07AA">
        <w:rPr>
          <w:rFonts w:cs="Times New Roman"/>
          <w:sz w:val="24"/>
          <w:szCs w:val="24"/>
        </w:rPr>
        <w:t xml:space="preserve"> kn, naknade građanima i kućanstvim</w:t>
      </w:r>
      <w:r w:rsidR="003642F9">
        <w:rPr>
          <w:rFonts w:cs="Times New Roman"/>
          <w:sz w:val="24"/>
          <w:szCs w:val="24"/>
        </w:rPr>
        <w:t>a</w:t>
      </w:r>
      <w:r w:rsidR="00AA07AA">
        <w:rPr>
          <w:rFonts w:cs="Times New Roman"/>
          <w:sz w:val="24"/>
          <w:szCs w:val="24"/>
        </w:rPr>
        <w:t xml:space="preserve"> 24</w:t>
      </w:r>
      <w:r w:rsidR="00E27A35">
        <w:rPr>
          <w:rFonts w:cs="Times New Roman"/>
          <w:sz w:val="24"/>
          <w:szCs w:val="24"/>
        </w:rPr>
        <w:t>5.610,00</w:t>
      </w:r>
      <w:r w:rsidR="00AA07AA">
        <w:rPr>
          <w:rFonts w:cs="Times New Roman"/>
          <w:sz w:val="24"/>
          <w:szCs w:val="24"/>
        </w:rPr>
        <w:t xml:space="preserve"> kn, ostali rashodi </w:t>
      </w:r>
      <w:r w:rsidR="00E27A35">
        <w:rPr>
          <w:rFonts w:cs="Times New Roman"/>
          <w:sz w:val="24"/>
          <w:szCs w:val="24"/>
        </w:rPr>
        <w:t>3.028.294,00</w:t>
      </w:r>
      <w:r w:rsidR="00AA07AA">
        <w:rPr>
          <w:rFonts w:cs="Times New Roman"/>
          <w:sz w:val="24"/>
          <w:szCs w:val="24"/>
        </w:rPr>
        <w:t xml:space="preserve"> kn. Rashodi za nabavu nefinancijske </w:t>
      </w:r>
      <w:r w:rsidR="00E27A35">
        <w:rPr>
          <w:rFonts w:cs="Times New Roman"/>
          <w:sz w:val="24"/>
          <w:szCs w:val="24"/>
        </w:rPr>
        <w:t>imovine smanjeni su za 3.468.360,00</w:t>
      </w:r>
      <w:r w:rsidR="00AA07AA">
        <w:rPr>
          <w:rFonts w:cs="Times New Roman"/>
          <w:sz w:val="24"/>
          <w:szCs w:val="24"/>
        </w:rPr>
        <w:t xml:space="preserve"> kn ili 12</w:t>
      </w:r>
      <w:r w:rsidR="00E27A35">
        <w:rPr>
          <w:rFonts w:cs="Times New Roman"/>
          <w:sz w:val="24"/>
          <w:szCs w:val="24"/>
        </w:rPr>
        <w:t xml:space="preserve"> </w:t>
      </w:r>
      <w:r w:rsidR="00AA07AA">
        <w:rPr>
          <w:rFonts w:cs="Times New Roman"/>
          <w:sz w:val="24"/>
          <w:szCs w:val="24"/>
        </w:rPr>
        <w:t xml:space="preserve">%. </w:t>
      </w:r>
    </w:p>
    <w:p w14:paraId="22A663F8" w14:textId="1E868FE1" w:rsidR="00734CDA" w:rsidRDefault="00734CDA" w:rsidP="00AD619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</w:t>
      </w:r>
    </w:p>
    <w:p w14:paraId="004500CB" w14:textId="723C14BB" w:rsidR="00782E97" w:rsidRDefault="00782E97" w:rsidP="00AD619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5F4317D" w14:textId="041B4B53" w:rsidR="00782E97" w:rsidRDefault="00782E97" w:rsidP="00AD619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6256A7F" w14:textId="04735E96" w:rsidR="00782E97" w:rsidRDefault="00782E97" w:rsidP="00AD619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90048CD" w14:textId="7AF5D608" w:rsidR="00782E97" w:rsidRDefault="00782E97" w:rsidP="00AD619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782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E5461" w14:textId="77777777" w:rsidR="00580E4C" w:rsidRDefault="00580E4C" w:rsidP="00580E4C">
      <w:pPr>
        <w:spacing w:after="0" w:line="240" w:lineRule="auto"/>
      </w:pPr>
      <w:r>
        <w:separator/>
      </w:r>
    </w:p>
  </w:endnote>
  <w:endnote w:type="continuationSeparator" w:id="0">
    <w:p w14:paraId="5CC937FC" w14:textId="77777777" w:rsidR="00580E4C" w:rsidRDefault="00580E4C" w:rsidP="0058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6B1D3" w14:textId="77777777" w:rsidR="00580E4C" w:rsidRDefault="00580E4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03650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4CCEE46C" w14:textId="6BFEFBD9" w:rsidR="00580E4C" w:rsidRDefault="00580E4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710EF70" w14:textId="77777777" w:rsidR="00580E4C" w:rsidRDefault="00580E4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B1B9A" w14:textId="77777777" w:rsidR="00580E4C" w:rsidRDefault="00580E4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E75A1" w14:textId="77777777" w:rsidR="00580E4C" w:rsidRDefault="00580E4C" w:rsidP="00580E4C">
      <w:pPr>
        <w:spacing w:after="0" w:line="240" w:lineRule="auto"/>
      </w:pPr>
      <w:r>
        <w:separator/>
      </w:r>
    </w:p>
  </w:footnote>
  <w:footnote w:type="continuationSeparator" w:id="0">
    <w:p w14:paraId="1709FF20" w14:textId="77777777" w:rsidR="00580E4C" w:rsidRDefault="00580E4C" w:rsidP="00580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ACE0C" w14:textId="77777777" w:rsidR="00580E4C" w:rsidRDefault="00580E4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A2930" w14:textId="77777777" w:rsidR="00580E4C" w:rsidRDefault="00580E4C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EE5D4" w14:textId="77777777" w:rsidR="00580E4C" w:rsidRDefault="00580E4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97"/>
    <w:rsid w:val="00052214"/>
    <w:rsid w:val="000905D8"/>
    <w:rsid w:val="00354CC9"/>
    <w:rsid w:val="003642F9"/>
    <w:rsid w:val="00580E4C"/>
    <w:rsid w:val="006916A1"/>
    <w:rsid w:val="00734CDA"/>
    <w:rsid w:val="00782E97"/>
    <w:rsid w:val="007924E1"/>
    <w:rsid w:val="00875237"/>
    <w:rsid w:val="00A57CB4"/>
    <w:rsid w:val="00AA07AA"/>
    <w:rsid w:val="00AD6197"/>
    <w:rsid w:val="00B80611"/>
    <w:rsid w:val="00DE4ECD"/>
    <w:rsid w:val="00E2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C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9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8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0E4C"/>
  </w:style>
  <w:style w:type="paragraph" w:styleId="Podnoje">
    <w:name w:val="footer"/>
    <w:basedOn w:val="Normal"/>
    <w:link w:val="PodnojeChar"/>
    <w:uiPriority w:val="99"/>
    <w:unhideWhenUsed/>
    <w:rsid w:val="0058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0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9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8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0E4C"/>
  </w:style>
  <w:style w:type="paragraph" w:styleId="Podnoje">
    <w:name w:val="footer"/>
    <w:basedOn w:val="Normal"/>
    <w:link w:val="PodnojeChar"/>
    <w:uiPriority w:val="99"/>
    <w:unhideWhenUsed/>
    <w:rsid w:val="0058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0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Vitković</dc:creator>
  <cp:keywords/>
  <dc:description/>
  <cp:lastModifiedBy>Marija Vuković</cp:lastModifiedBy>
  <cp:revision>4</cp:revision>
  <cp:lastPrinted>2020-03-30T11:54:00Z</cp:lastPrinted>
  <dcterms:created xsi:type="dcterms:W3CDTF">2020-03-30T12:32:00Z</dcterms:created>
  <dcterms:modified xsi:type="dcterms:W3CDTF">2020-03-30T12:53:00Z</dcterms:modified>
</cp:coreProperties>
</file>