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17713" w14:textId="1DD10B2E" w:rsidR="00166F3E" w:rsidRPr="00166F3E" w:rsidRDefault="00166F3E" w:rsidP="00515985">
      <w:pPr>
        <w:jc w:val="center"/>
        <w:rPr>
          <w:rFonts w:asciiTheme="minorHAnsi" w:eastAsia="Calibri" w:hAnsiTheme="minorHAnsi" w:cstheme="minorHAnsi"/>
          <w:b/>
          <w:color w:val="000000" w:themeColor="text1"/>
          <w:sz w:val="24"/>
          <w:szCs w:val="24"/>
          <w:lang w:eastAsia="en-US"/>
        </w:rPr>
      </w:pPr>
      <w:proofErr w:type="gramStart"/>
      <w:r w:rsidRPr="00166F3E">
        <w:rPr>
          <w:rFonts w:asciiTheme="minorHAnsi" w:eastAsia="Calibri" w:hAnsiTheme="minorHAnsi" w:cstheme="minorHAnsi"/>
          <w:b/>
          <w:color w:val="000000" w:themeColor="text1"/>
          <w:sz w:val="24"/>
          <w:szCs w:val="24"/>
          <w:lang w:eastAsia="en-US"/>
        </w:rPr>
        <w:t>OBRAZL</w:t>
      </w:r>
      <w:r w:rsidR="00402FF1">
        <w:rPr>
          <w:rFonts w:asciiTheme="minorHAnsi" w:eastAsia="Calibri" w:hAnsiTheme="minorHAnsi" w:cstheme="minorHAnsi"/>
          <w:b/>
          <w:color w:val="000000" w:themeColor="text1"/>
          <w:sz w:val="24"/>
          <w:szCs w:val="24"/>
          <w:lang w:eastAsia="en-US"/>
        </w:rPr>
        <w:t>OŽENJE RASHODA I IZDATAKA II</w:t>
      </w:r>
      <w:r w:rsidR="001F5AC9">
        <w:rPr>
          <w:rFonts w:asciiTheme="minorHAnsi" w:eastAsia="Calibri" w:hAnsiTheme="minorHAnsi" w:cstheme="minorHAnsi"/>
          <w:b/>
          <w:color w:val="000000" w:themeColor="text1"/>
          <w:sz w:val="24"/>
          <w:szCs w:val="24"/>
          <w:lang w:eastAsia="en-US"/>
        </w:rPr>
        <w:t>I</w:t>
      </w:r>
      <w:r w:rsidRPr="00166F3E">
        <w:rPr>
          <w:rFonts w:asciiTheme="minorHAnsi" w:eastAsia="Calibri" w:hAnsiTheme="minorHAnsi" w:cstheme="minorHAnsi"/>
          <w:b/>
          <w:color w:val="000000" w:themeColor="text1"/>
          <w:sz w:val="24"/>
          <w:szCs w:val="24"/>
          <w:lang w:eastAsia="en-US"/>
        </w:rPr>
        <w:t>.</w:t>
      </w:r>
      <w:proofErr w:type="gramEnd"/>
      <w:r w:rsidRPr="00166F3E">
        <w:rPr>
          <w:rFonts w:asciiTheme="minorHAnsi" w:eastAsia="Calibri" w:hAnsiTheme="minorHAnsi" w:cstheme="minorHAnsi"/>
          <w:b/>
          <w:color w:val="000000" w:themeColor="text1"/>
          <w:sz w:val="24"/>
          <w:szCs w:val="24"/>
          <w:lang w:eastAsia="en-US"/>
        </w:rPr>
        <w:t xml:space="preserve"> IZMJENA I DOPUNA PRORAČUNA GRADA NOVSKE ZA 2020. GODINU</w:t>
      </w:r>
    </w:p>
    <w:p w14:paraId="5971126D" w14:textId="77777777" w:rsidR="00EE1054" w:rsidRDefault="00EE1054" w:rsidP="00FC5D06">
      <w:pPr>
        <w:jc w:val="both"/>
        <w:rPr>
          <w:rFonts w:asciiTheme="minorHAnsi" w:eastAsia="Calibri" w:hAnsiTheme="minorHAnsi"/>
          <w:b/>
          <w:sz w:val="24"/>
          <w:szCs w:val="24"/>
          <w:lang w:val="hr-HR" w:eastAsia="en-US"/>
        </w:rPr>
      </w:pPr>
    </w:p>
    <w:p w14:paraId="4B8B1FBD"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 Razdjel 002 UPRAVNI ODJEL ZA DRUŠTVENE DJELATNOSTI, PRAVNE POSLOVE I JAVNU NABAVU</w:t>
      </w:r>
    </w:p>
    <w:p w14:paraId="334D7592" w14:textId="77777777" w:rsidR="00C457EE" w:rsidRPr="00C457EE" w:rsidRDefault="00C457EE" w:rsidP="00C457EE">
      <w:pPr>
        <w:ind w:left="720"/>
        <w:contextualSpacing/>
        <w:rPr>
          <w:rFonts w:ascii="Calibri" w:eastAsia="Calibri" w:hAnsi="Calibri" w:cs="Calibri"/>
          <w:b/>
          <w:sz w:val="24"/>
          <w:szCs w:val="24"/>
          <w:lang w:val="hr-HR" w:eastAsia="en-US"/>
        </w:rPr>
      </w:pPr>
    </w:p>
    <w:p w14:paraId="3DA428B2" w14:textId="450F266F" w:rsidR="00C457EE" w:rsidRPr="00C457EE" w:rsidRDefault="00C457EE" w:rsidP="00C457EE">
      <w:pPr>
        <w:contextualSpacing/>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 xml:space="preserve">Ovim izmjenama i dopunama Proračuna povećavaju  se ukupna sredstva za ostvarenje programa Upravnog odjela za društvene djelatnosti, pravne poslove i javnu nabavu i sada iznose  </w:t>
      </w:r>
      <w:r w:rsidRPr="00C457EE">
        <w:rPr>
          <w:rFonts w:ascii="Calibri" w:eastAsia="Calibri" w:hAnsi="Calibri" w:cs="Calibri"/>
          <w:b/>
          <w:sz w:val="24"/>
          <w:szCs w:val="24"/>
          <w:lang w:val="hr-HR" w:eastAsia="en-US"/>
        </w:rPr>
        <w:t>25.494.722,00</w:t>
      </w:r>
      <w:r w:rsidRPr="00C457EE">
        <w:rPr>
          <w:rFonts w:ascii="Calibri" w:eastAsia="Calibri" w:hAnsi="Calibri" w:cs="Calibri"/>
          <w:sz w:val="24"/>
          <w:szCs w:val="24"/>
          <w:lang w:val="hr-HR" w:eastAsia="en-US"/>
        </w:rPr>
        <w:t xml:space="preserve">  a istima će se financirati  ukupno  14 (četrnaest) različitih programa koji su obuhvaćeni financijskim planom rashoda upravnog odjela. Sredstva kojima se planiraju financirati programi Upravnog odjela za društvene djelatnosti, pravne poslove i javnu nabavu povećavaju se   za iznos od </w:t>
      </w:r>
      <w:r w:rsidRPr="00C457EE">
        <w:rPr>
          <w:rFonts w:ascii="Calibri" w:eastAsia="Calibri" w:hAnsi="Calibri" w:cs="Calibri"/>
          <w:b/>
          <w:sz w:val="24"/>
          <w:szCs w:val="24"/>
          <w:lang w:val="hr-HR" w:eastAsia="en-US"/>
        </w:rPr>
        <w:t xml:space="preserve">265.229,00 kn ili 1,05 %. </w:t>
      </w:r>
    </w:p>
    <w:p w14:paraId="5DBA1984" w14:textId="77777777" w:rsidR="00C457EE" w:rsidRPr="00C457EE" w:rsidRDefault="00C457EE" w:rsidP="00C457EE">
      <w:pPr>
        <w:spacing w:after="200" w:line="276" w:lineRule="auto"/>
        <w:contextualSpacing/>
        <w:jc w:val="both"/>
        <w:rPr>
          <w:rFonts w:ascii="Calibri" w:eastAsia="Calibri" w:hAnsi="Calibri" w:cs="Calibri"/>
          <w:sz w:val="24"/>
          <w:szCs w:val="24"/>
          <w:lang w:val="hr-HR" w:eastAsia="en-US"/>
        </w:rPr>
      </w:pPr>
    </w:p>
    <w:p w14:paraId="780BB854" w14:textId="35E8626C" w:rsidR="00C457EE" w:rsidRPr="004334CA" w:rsidRDefault="00C457EE" w:rsidP="004334CA">
      <w:pPr>
        <w:jc w:val="both"/>
        <w:rPr>
          <w:rFonts w:ascii="Calibri" w:eastAsia="Calibri" w:hAnsi="Calibri" w:cs="Calibri"/>
          <w:i/>
          <w:sz w:val="24"/>
          <w:szCs w:val="24"/>
          <w:lang w:val="hr-HR" w:eastAsia="en-US"/>
        </w:rPr>
      </w:pPr>
      <w:r w:rsidRPr="00C457EE">
        <w:rPr>
          <w:rFonts w:ascii="Calibri" w:eastAsia="Calibri" w:hAnsi="Calibri" w:cs="Calibri"/>
          <w:i/>
          <w:sz w:val="24"/>
          <w:szCs w:val="24"/>
          <w:lang w:val="hr-HR" w:eastAsia="en-US"/>
        </w:rPr>
        <w:t>/Tabelarni prikaz programa i iznosa sredstava kojima će se financirati programi Upravnog odjela za društvene djelatnosti, pravne poslove i javnu nabavu prema prijedlogu III. Izmjena i dopuna proračun</w:t>
      </w:r>
      <w:r w:rsidR="004334CA">
        <w:rPr>
          <w:rFonts w:ascii="Calibri" w:eastAsia="Calibri" w:hAnsi="Calibri" w:cs="Calibri"/>
          <w:i/>
          <w:sz w:val="24"/>
          <w:szCs w:val="24"/>
          <w:lang w:val="hr-HR" w:eastAsia="en-US"/>
        </w:rPr>
        <w:t>a Grada Novske za 2020. godinu/</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18"/>
        <w:gridCol w:w="1983"/>
        <w:gridCol w:w="1700"/>
        <w:gridCol w:w="1700"/>
        <w:gridCol w:w="1842"/>
      </w:tblGrid>
      <w:tr w:rsidR="00C457EE" w:rsidRPr="00C457EE" w14:paraId="3B88BB24" w14:textId="77777777" w:rsidTr="004334CA">
        <w:trPr>
          <w:trHeight w:val="670"/>
        </w:trPr>
        <w:tc>
          <w:tcPr>
            <w:tcW w:w="827" w:type="dxa"/>
            <w:shd w:val="clear" w:color="auto" w:fill="BFBFBF" w:themeFill="background1" w:themeFillShade="BF"/>
          </w:tcPr>
          <w:p w14:paraId="74AB699F"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p>
          <w:p w14:paraId="6EFFE362"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Redni broj</w:t>
            </w:r>
          </w:p>
        </w:tc>
        <w:tc>
          <w:tcPr>
            <w:tcW w:w="1718" w:type="dxa"/>
            <w:shd w:val="clear" w:color="auto" w:fill="BFBFBF" w:themeFill="background1" w:themeFillShade="BF"/>
          </w:tcPr>
          <w:p w14:paraId="69C312B9"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Brojčana oznaka programa u proračunu za 2020.</w:t>
            </w:r>
          </w:p>
        </w:tc>
        <w:tc>
          <w:tcPr>
            <w:tcW w:w="1983" w:type="dxa"/>
            <w:shd w:val="clear" w:color="auto" w:fill="BFBFBF" w:themeFill="background1" w:themeFillShade="BF"/>
          </w:tcPr>
          <w:p w14:paraId="7BB2213D"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p>
          <w:p w14:paraId="7BB21FC9"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Naziv programa</w:t>
            </w:r>
          </w:p>
        </w:tc>
        <w:tc>
          <w:tcPr>
            <w:tcW w:w="1700" w:type="dxa"/>
            <w:shd w:val="clear" w:color="auto" w:fill="BFBFBF" w:themeFill="background1" w:themeFillShade="BF"/>
          </w:tcPr>
          <w:p w14:paraId="7B7A6152"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p>
          <w:p w14:paraId="20F47802" w14:textId="77777777" w:rsidR="00C457EE" w:rsidRPr="00C457EE" w:rsidRDefault="00C457EE" w:rsidP="00C457EE">
            <w:pPr>
              <w:spacing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Plan</w:t>
            </w:r>
          </w:p>
          <w:p w14:paraId="5DACA9E2"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2020.</w:t>
            </w:r>
          </w:p>
        </w:tc>
        <w:tc>
          <w:tcPr>
            <w:tcW w:w="1700" w:type="dxa"/>
            <w:shd w:val="clear" w:color="auto" w:fill="BFBFBF" w:themeFill="background1" w:themeFillShade="BF"/>
          </w:tcPr>
          <w:p w14:paraId="43FE360B"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p>
          <w:p w14:paraId="0A6C0FE7"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Izmjene 2020.</w:t>
            </w:r>
          </w:p>
        </w:tc>
        <w:tc>
          <w:tcPr>
            <w:tcW w:w="1842" w:type="dxa"/>
            <w:shd w:val="clear" w:color="auto" w:fill="BFBFBF" w:themeFill="background1" w:themeFillShade="BF"/>
          </w:tcPr>
          <w:p w14:paraId="6EAAC477"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p>
          <w:p w14:paraId="2840083C"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Promjene  u kn</w:t>
            </w:r>
          </w:p>
        </w:tc>
      </w:tr>
      <w:tr w:rsidR="00C457EE" w:rsidRPr="00C457EE" w14:paraId="441EAB64" w14:textId="77777777" w:rsidTr="004334CA">
        <w:trPr>
          <w:trHeight w:val="308"/>
        </w:trPr>
        <w:tc>
          <w:tcPr>
            <w:tcW w:w="827" w:type="dxa"/>
            <w:shd w:val="clear" w:color="auto" w:fill="FFFFFF" w:themeFill="background1"/>
          </w:tcPr>
          <w:p w14:paraId="078029A6"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w:t>
            </w:r>
          </w:p>
        </w:tc>
        <w:tc>
          <w:tcPr>
            <w:tcW w:w="1718" w:type="dxa"/>
            <w:shd w:val="clear" w:color="auto" w:fill="FFFFFF" w:themeFill="background1"/>
          </w:tcPr>
          <w:p w14:paraId="5ACA896A"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1001</w:t>
            </w:r>
          </w:p>
        </w:tc>
        <w:tc>
          <w:tcPr>
            <w:tcW w:w="1983" w:type="dxa"/>
            <w:shd w:val="clear" w:color="auto" w:fill="FFFFFF" w:themeFill="background1"/>
          </w:tcPr>
          <w:p w14:paraId="2706859F"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Javna uprava i administracija</w:t>
            </w:r>
          </w:p>
        </w:tc>
        <w:tc>
          <w:tcPr>
            <w:tcW w:w="1700" w:type="dxa"/>
            <w:shd w:val="clear" w:color="auto" w:fill="FFFFFF" w:themeFill="background1"/>
          </w:tcPr>
          <w:p w14:paraId="4040DDA2"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4.650.982,00</w:t>
            </w:r>
          </w:p>
        </w:tc>
        <w:tc>
          <w:tcPr>
            <w:tcW w:w="1700" w:type="dxa"/>
            <w:shd w:val="clear" w:color="auto" w:fill="FFFFFF" w:themeFill="background1"/>
          </w:tcPr>
          <w:p w14:paraId="13836486"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4.656.932,00</w:t>
            </w:r>
          </w:p>
        </w:tc>
        <w:tc>
          <w:tcPr>
            <w:tcW w:w="1842" w:type="dxa"/>
            <w:shd w:val="clear" w:color="auto" w:fill="FFFFFF" w:themeFill="background1"/>
          </w:tcPr>
          <w:p w14:paraId="32B425E6"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5.950,00</w:t>
            </w:r>
          </w:p>
        </w:tc>
      </w:tr>
      <w:tr w:rsidR="00C457EE" w:rsidRPr="00C457EE" w14:paraId="4A26EB73" w14:textId="77777777" w:rsidTr="004334CA">
        <w:trPr>
          <w:trHeight w:val="186"/>
        </w:trPr>
        <w:tc>
          <w:tcPr>
            <w:tcW w:w="827" w:type="dxa"/>
            <w:shd w:val="clear" w:color="auto" w:fill="FFFFFF" w:themeFill="background1"/>
          </w:tcPr>
          <w:p w14:paraId="67A1F610"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w:t>
            </w:r>
          </w:p>
        </w:tc>
        <w:tc>
          <w:tcPr>
            <w:tcW w:w="1718" w:type="dxa"/>
            <w:shd w:val="clear" w:color="auto" w:fill="FFFFFF" w:themeFill="background1"/>
          </w:tcPr>
          <w:p w14:paraId="4B69C2BE"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1007</w:t>
            </w:r>
          </w:p>
        </w:tc>
        <w:tc>
          <w:tcPr>
            <w:tcW w:w="1983" w:type="dxa"/>
            <w:shd w:val="clear" w:color="auto" w:fill="FFFFFF" w:themeFill="background1"/>
          </w:tcPr>
          <w:p w14:paraId="3360C153"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Zdravstvo</w:t>
            </w:r>
          </w:p>
        </w:tc>
        <w:tc>
          <w:tcPr>
            <w:tcW w:w="1700" w:type="dxa"/>
            <w:shd w:val="clear" w:color="auto" w:fill="FFFFFF" w:themeFill="background1"/>
          </w:tcPr>
          <w:p w14:paraId="21E55FE0"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30.000,00</w:t>
            </w:r>
          </w:p>
        </w:tc>
        <w:tc>
          <w:tcPr>
            <w:tcW w:w="1700" w:type="dxa"/>
            <w:shd w:val="clear" w:color="auto" w:fill="FFFFFF" w:themeFill="background1"/>
          </w:tcPr>
          <w:p w14:paraId="779BDC3A"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20.000,00</w:t>
            </w:r>
          </w:p>
        </w:tc>
        <w:tc>
          <w:tcPr>
            <w:tcW w:w="1842" w:type="dxa"/>
            <w:shd w:val="clear" w:color="auto" w:fill="FFFFFF" w:themeFill="background1"/>
          </w:tcPr>
          <w:p w14:paraId="315CA4B1"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-10.000,00</w:t>
            </w:r>
          </w:p>
        </w:tc>
      </w:tr>
      <w:tr w:rsidR="00C457EE" w:rsidRPr="00C457EE" w14:paraId="475EF547" w14:textId="77777777" w:rsidTr="004334CA">
        <w:trPr>
          <w:trHeight w:val="308"/>
        </w:trPr>
        <w:tc>
          <w:tcPr>
            <w:tcW w:w="827" w:type="dxa"/>
            <w:shd w:val="clear" w:color="auto" w:fill="FFFFFF" w:themeFill="background1"/>
          </w:tcPr>
          <w:p w14:paraId="522369C0"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3.</w:t>
            </w:r>
          </w:p>
        </w:tc>
        <w:tc>
          <w:tcPr>
            <w:tcW w:w="1718" w:type="dxa"/>
            <w:shd w:val="clear" w:color="auto" w:fill="FFFFFF" w:themeFill="background1"/>
          </w:tcPr>
          <w:p w14:paraId="339CD5D3"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1011</w:t>
            </w:r>
          </w:p>
        </w:tc>
        <w:tc>
          <w:tcPr>
            <w:tcW w:w="1983" w:type="dxa"/>
            <w:shd w:val="clear" w:color="auto" w:fill="FFFFFF" w:themeFill="background1"/>
          </w:tcPr>
          <w:p w14:paraId="22C3C8C9"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Razvoj civilnog društva</w:t>
            </w:r>
          </w:p>
        </w:tc>
        <w:tc>
          <w:tcPr>
            <w:tcW w:w="1700" w:type="dxa"/>
            <w:shd w:val="clear" w:color="auto" w:fill="FFFFFF" w:themeFill="background1"/>
          </w:tcPr>
          <w:p w14:paraId="4BFA8549"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1.006.434,00</w:t>
            </w:r>
          </w:p>
        </w:tc>
        <w:tc>
          <w:tcPr>
            <w:tcW w:w="1700" w:type="dxa"/>
            <w:shd w:val="clear" w:color="auto" w:fill="FFFFFF" w:themeFill="background1"/>
          </w:tcPr>
          <w:p w14:paraId="64D8192F"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910.990,00</w:t>
            </w:r>
          </w:p>
        </w:tc>
        <w:tc>
          <w:tcPr>
            <w:tcW w:w="1842" w:type="dxa"/>
            <w:shd w:val="clear" w:color="auto" w:fill="FFFFFF" w:themeFill="background1"/>
          </w:tcPr>
          <w:p w14:paraId="514B0DD8"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-95.444,00</w:t>
            </w:r>
          </w:p>
        </w:tc>
      </w:tr>
      <w:tr w:rsidR="00C457EE" w:rsidRPr="00C457EE" w14:paraId="59F026CF" w14:textId="77777777" w:rsidTr="004334CA">
        <w:trPr>
          <w:trHeight w:val="308"/>
        </w:trPr>
        <w:tc>
          <w:tcPr>
            <w:tcW w:w="827" w:type="dxa"/>
            <w:shd w:val="clear" w:color="auto" w:fill="FFFFFF" w:themeFill="background1"/>
          </w:tcPr>
          <w:p w14:paraId="20F48E85"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4.</w:t>
            </w:r>
          </w:p>
        </w:tc>
        <w:tc>
          <w:tcPr>
            <w:tcW w:w="1718" w:type="dxa"/>
            <w:shd w:val="clear" w:color="auto" w:fill="FFFFFF" w:themeFill="background1"/>
          </w:tcPr>
          <w:p w14:paraId="610C431B"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1012</w:t>
            </w:r>
          </w:p>
        </w:tc>
        <w:tc>
          <w:tcPr>
            <w:tcW w:w="1983" w:type="dxa"/>
            <w:shd w:val="clear" w:color="auto" w:fill="FFFFFF" w:themeFill="background1"/>
          </w:tcPr>
          <w:p w14:paraId="2E7744E4"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Javne potrebe u kulturi</w:t>
            </w:r>
          </w:p>
        </w:tc>
        <w:tc>
          <w:tcPr>
            <w:tcW w:w="1700" w:type="dxa"/>
            <w:shd w:val="clear" w:color="auto" w:fill="FFFFFF" w:themeFill="background1"/>
          </w:tcPr>
          <w:p w14:paraId="309AAFC0"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2.515,273,00</w:t>
            </w:r>
          </w:p>
        </w:tc>
        <w:tc>
          <w:tcPr>
            <w:tcW w:w="1700" w:type="dxa"/>
            <w:shd w:val="clear" w:color="auto" w:fill="FFFFFF" w:themeFill="background1"/>
          </w:tcPr>
          <w:p w14:paraId="3955392F"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2.476.448,00</w:t>
            </w:r>
          </w:p>
        </w:tc>
        <w:tc>
          <w:tcPr>
            <w:tcW w:w="1842" w:type="dxa"/>
            <w:shd w:val="clear" w:color="auto" w:fill="FFFFFF" w:themeFill="background1"/>
          </w:tcPr>
          <w:p w14:paraId="157F9126"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-38.825,00</w:t>
            </w:r>
          </w:p>
        </w:tc>
      </w:tr>
      <w:tr w:rsidR="00C457EE" w:rsidRPr="00C457EE" w14:paraId="59ADD19C" w14:textId="77777777" w:rsidTr="004334CA">
        <w:trPr>
          <w:trHeight w:val="126"/>
        </w:trPr>
        <w:tc>
          <w:tcPr>
            <w:tcW w:w="827" w:type="dxa"/>
            <w:shd w:val="clear" w:color="auto" w:fill="auto"/>
          </w:tcPr>
          <w:p w14:paraId="6D0DC264"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w:t>
            </w:r>
          </w:p>
        </w:tc>
        <w:tc>
          <w:tcPr>
            <w:tcW w:w="1718" w:type="dxa"/>
            <w:shd w:val="clear" w:color="auto" w:fill="auto"/>
          </w:tcPr>
          <w:p w14:paraId="43E76572"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1013</w:t>
            </w:r>
          </w:p>
        </w:tc>
        <w:tc>
          <w:tcPr>
            <w:tcW w:w="1983" w:type="dxa"/>
            <w:shd w:val="clear" w:color="auto" w:fill="auto"/>
          </w:tcPr>
          <w:p w14:paraId="1F2BAEA4"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Sufinanciranje obrazovanja</w:t>
            </w:r>
          </w:p>
        </w:tc>
        <w:tc>
          <w:tcPr>
            <w:tcW w:w="1700" w:type="dxa"/>
            <w:shd w:val="clear" w:color="auto" w:fill="auto"/>
          </w:tcPr>
          <w:p w14:paraId="69D79674"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2.940.665,00</w:t>
            </w:r>
          </w:p>
        </w:tc>
        <w:tc>
          <w:tcPr>
            <w:tcW w:w="1700" w:type="dxa"/>
          </w:tcPr>
          <w:p w14:paraId="0EB3C7EB"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3.231.252,00</w:t>
            </w:r>
          </w:p>
        </w:tc>
        <w:tc>
          <w:tcPr>
            <w:tcW w:w="1842" w:type="dxa"/>
          </w:tcPr>
          <w:p w14:paraId="22094BCE"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290.587,00</w:t>
            </w:r>
          </w:p>
        </w:tc>
      </w:tr>
      <w:tr w:rsidR="00C457EE" w:rsidRPr="00C457EE" w14:paraId="03A99409" w14:textId="77777777" w:rsidTr="004334CA">
        <w:trPr>
          <w:trHeight w:val="186"/>
        </w:trPr>
        <w:tc>
          <w:tcPr>
            <w:tcW w:w="827" w:type="dxa"/>
            <w:shd w:val="clear" w:color="auto" w:fill="auto"/>
          </w:tcPr>
          <w:p w14:paraId="7C4F3B37"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6.</w:t>
            </w:r>
          </w:p>
        </w:tc>
        <w:tc>
          <w:tcPr>
            <w:tcW w:w="1718" w:type="dxa"/>
            <w:shd w:val="clear" w:color="auto" w:fill="auto"/>
          </w:tcPr>
          <w:p w14:paraId="069F9C41"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1014</w:t>
            </w:r>
          </w:p>
        </w:tc>
        <w:tc>
          <w:tcPr>
            <w:tcW w:w="1983" w:type="dxa"/>
            <w:shd w:val="clear" w:color="auto" w:fill="auto"/>
          </w:tcPr>
          <w:p w14:paraId="343A130D"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Predškolski odgoj</w:t>
            </w:r>
          </w:p>
        </w:tc>
        <w:tc>
          <w:tcPr>
            <w:tcW w:w="1700" w:type="dxa"/>
            <w:shd w:val="clear" w:color="auto" w:fill="auto"/>
          </w:tcPr>
          <w:p w14:paraId="32F99E5C"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7.652.813,00</w:t>
            </w:r>
          </w:p>
        </w:tc>
        <w:tc>
          <w:tcPr>
            <w:tcW w:w="1700" w:type="dxa"/>
          </w:tcPr>
          <w:p w14:paraId="2D3CF196"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7.189.997,00</w:t>
            </w:r>
          </w:p>
        </w:tc>
        <w:tc>
          <w:tcPr>
            <w:tcW w:w="1842" w:type="dxa"/>
          </w:tcPr>
          <w:p w14:paraId="160CC9E2"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-462.816,00</w:t>
            </w:r>
          </w:p>
        </w:tc>
      </w:tr>
      <w:tr w:rsidR="00C457EE" w:rsidRPr="00C457EE" w14:paraId="1E0691E4" w14:textId="77777777" w:rsidTr="004334CA">
        <w:trPr>
          <w:trHeight w:val="431"/>
        </w:trPr>
        <w:tc>
          <w:tcPr>
            <w:tcW w:w="827" w:type="dxa"/>
            <w:shd w:val="clear" w:color="auto" w:fill="auto"/>
          </w:tcPr>
          <w:p w14:paraId="1BA0C1D6"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7.</w:t>
            </w:r>
          </w:p>
        </w:tc>
        <w:tc>
          <w:tcPr>
            <w:tcW w:w="1718" w:type="dxa"/>
            <w:shd w:val="clear" w:color="auto" w:fill="auto"/>
          </w:tcPr>
          <w:p w14:paraId="0138FACC"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1015</w:t>
            </w:r>
          </w:p>
        </w:tc>
        <w:tc>
          <w:tcPr>
            <w:tcW w:w="1983" w:type="dxa"/>
            <w:shd w:val="clear" w:color="auto" w:fill="auto"/>
          </w:tcPr>
          <w:p w14:paraId="01FA259A"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Poticanje demografskog rasta</w:t>
            </w:r>
          </w:p>
        </w:tc>
        <w:tc>
          <w:tcPr>
            <w:tcW w:w="1700" w:type="dxa"/>
            <w:shd w:val="clear" w:color="auto" w:fill="auto"/>
          </w:tcPr>
          <w:p w14:paraId="74812EFA"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530.000,00</w:t>
            </w:r>
          </w:p>
        </w:tc>
        <w:tc>
          <w:tcPr>
            <w:tcW w:w="1700" w:type="dxa"/>
          </w:tcPr>
          <w:p w14:paraId="1AF434B4"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500.000,00</w:t>
            </w:r>
          </w:p>
        </w:tc>
        <w:tc>
          <w:tcPr>
            <w:tcW w:w="1842" w:type="dxa"/>
          </w:tcPr>
          <w:p w14:paraId="25969CB5"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-30.000,00</w:t>
            </w:r>
          </w:p>
        </w:tc>
      </w:tr>
      <w:tr w:rsidR="00C457EE" w:rsidRPr="00C457EE" w14:paraId="71BCB2D5" w14:textId="77777777" w:rsidTr="004334CA">
        <w:trPr>
          <w:trHeight w:val="186"/>
        </w:trPr>
        <w:tc>
          <w:tcPr>
            <w:tcW w:w="827" w:type="dxa"/>
            <w:shd w:val="clear" w:color="auto" w:fill="auto"/>
          </w:tcPr>
          <w:p w14:paraId="7D178BE6"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8.</w:t>
            </w:r>
          </w:p>
        </w:tc>
        <w:tc>
          <w:tcPr>
            <w:tcW w:w="1718" w:type="dxa"/>
            <w:shd w:val="clear" w:color="auto" w:fill="auto"/>
          </w:tcPr>
          <w:p w14:paraId="0B5EFFFA"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1017</w:t>
            </w:r>
          </w:p>
        </w:tc>
        <w:tc>
          <w:tcPr>
            <w:tcW w:w="1983" w:type="dxa"/>
            <w:shd w:val="clear" w:color="auto" w:fill="auto"/>
          </w:tcPr>
          <w:p w14:paraId="568ED264"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Socijalna skrb</w:t>
            </w:r>
          </w:p>
        </w:tc>
        <w:tc>
          <w:tcPr>
            <w:tcW w:w="1700" w:type="dxa"/>
            <w:shd w:val="clear" w:color="auto" w:fill="auto"/>
          </w:tcPr>
          <w:p w14:paraId="402A257D"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1.120.000,00</w:t>
            </w:r>
          </w:p>
        </w:tc>
        <w:tc>
          <w:tcPr>
            <w:tcW w:w="1700" w:type="dxa"/>
          </w:tcPr>
          <w:p w14:paraId="2BECFA1D"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1.098.000,00</w:t>
            </w:r>
          </w:p>
        </w:tc>
        <w:tc>
          <w:tcPr>
            <w:tcW w:w="1842" w:type="dxa"/>
          </w:tcPr>
          <w:p w14:paraId="3D43EBE0"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-22.000,00</w:t>
            </w:r>
          </w:p>
        </w:tc>
      </w:tr>
      <w:tr w:rsidR="00C457EE" w:rsidRPr="00C457EE" w14:paraId="77A65A17" w14:textId="77777777" w:rsidTr="004334CA">
        <w:trPr>
          <w:trHeight w:val="314"/>
        </w:trPr>
        <w:tc>
          <w:tcPr>
            <w:tcW w:w="827" w:type="dxa"/>
            <w:shd w:val="clear" w:color="auto" w:fill="auto"/>
          </w:tcPr>
          <w:p w14:paraId="6F259A00"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9.</w:t>
            </w:r>
          </w:p>
        </w:tc>
        <w:tc>
          <w:tcPr>
            <w:tcW w:w="1718" w:type="dxa"/>
            <w:shd w:val="clear" w:color="auto" w:fill="auto"/>
          </w:tcPr>
          <w:p w14:paraId="1091DF53"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1018</w:t>
            </w:r>
          </w:p>
        </w:tc>
        <w:tc>
          <w:tcPr>
            <w:tcW w:w="1983" w:type="dxa"/>
            <w:shd w:val="clear" w:color="auto" w:fill="auto"/>
          </w:tcPr>
          <w:p w14:paraId="4731273A"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Razvoj sporta i rekreacije</w:t>
            </w:r>
          </w:p>
        </w:tc>
        <w:tc>
          <w:tcPr>
            <w:tcW w:w="1700" w:type="dxa"/>
            <w:shd w:val="clear" w:color="auto" w:fill="auto"/>
          </w:tcPr>
          <w:p w14:paraId="43BABF20"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1.505.260,00</w:t>
            </w:r>
          </w:p>
        </w:tc>
        <w:tc>
          <w:tcPr>
            <w:tcW w:w="1700" w:type="dxa"/>
          </w:tcPr>
          <w:p w14:paraId="6E430D68"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1.654.653,00</w:t>
            </w:r>
          </w:p>
        </w:tc>
        <w:tc>
          <w:tcPr>
            <w:tcW w:w="1842" w:type="dxa"/>
          </w:tcPr>
          <w:p w14:paraId="1D66465F"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149.393,00</w:t>
            </w:r>
          </w:p>
        </w:tc>
      </w:tr>
      <w:tr w:rsidR="00C457EE" w:rsidRPr="00C457EE" w14:paraId="56B45BF8" w14:textId="77777777" w:rsidTr="004334CA">
        <w:trPr>
          <w:trHeight w:val="308"/>
        </w:trPr>
        <w:tc>
          <w:tcPr>
            <w:tcW w:w="827" w:type="dxa"/>
            <w:shd w:val="clear" w:color="auto" w:fill="auto"/>
          </w:tcPr>
          <w:p w14:paraId="43DB0B4F"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lastRenderedPageBreak/>
              <w:t>10.</w:t>
            </w:r>
          </w:p>
        </w:tc>
        <w:tc>
          <w:tcPr>
            <w:tcW w:w="1718" w:type="dxa"/>
            <w:shd w:val="clear" w:color="auto" w:fill="auto"/>
          </w:tcPr>
          <w:p w14:paraId="454D9F5B"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1019</w:t>
            </w:r>
          </w:p>
        </w:tc>
        <w:tc>
          <w:tcPr>
            <w:tcW w:w="1983" w:type="dxa"/>
            <w:shd w:val="clear" w:color="auto" w:fill="auto"/>
          </w:tcPr>
          <w:p w14:paraId="4DE72EBD"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Poticanja razvoja turizma</w:t>
            </w:r>
          </w:p>
        </w:tc>
        <w:tc>
          <w:tcPr>
            <w:tcW w:w="1700" w:type="dxa"/>
            <w:shd w:val="clear" w:color="auto" w:fill="auto"/>
          </w:tcPr>
          <w:p w14:paraId="38F8E9D8"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128.000,00</w:t>
            </w:r>
          </w:p>
        </w:tc>
        <w:tc>
          <w:tcPr>
            <w:tcW w:w="1700" w:type="dxa"/>
          </w:tcPr>
          <w:p w14:paraId="402FCD80"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128.000,00</w:t>
            </w:r>
          </w:p>
        </w:tc>
        <w:tc>
          <w:tcPr>
            <w:tcW w:w="1842" w:type="dxa"/>
          </w:tcPr>
          <w:p w14:paraId="04EB6CAA"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0,00</w:t>
            </w:r>
          </w:p>
        </w:tc>
      </w:tr>
      <w:tr w:rsidR="00C457EE" w:rsidRPr="00C457EE" w14:paraId="775FC3EF" w14:textId="77777777" w:rsidTr="004334CA">
        <w:trPr>
          <w:trHeight w:val="308"/>
        </w:trPr>
        <w:tc>
          <w:tcPr>
            <w:tcW w:w="827" w:type="dxa"/>
            <w:shd w:val="clear" w:color="auto" w:fill="auto"/>
          </w:tcPr>
          <w:p w14:paraId="60392B5C"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11.</w:t>
            </w:r>
          </w:p>
        </w:tc>
        <w:tc>
          <w:tcPr>
            <w:tcW w:w="1718" w:type="dxa"/>
            <w:shd w:val="clear" w:color="auto" w:fill="auto"/>
          </w:tcPr>
          <w:p w14:paraId="0C414257"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1020</w:t>
            </w:r>
          </w:p>
        </w:tc>
        <w:tc>
          <w:tcPr>
            <w:tcW w:w="1983" w:type="dxa"/>
            <w:shd w:val="clear" w:color="auto" w:fill="auto"/>
          </w:tcPr>
          <w:p w14:paraId="3E9AB5E2"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Sjećanje na Domovinski rat</w:t>
            </w:r>
          </w:p>
        </w:tc>
        <w:tc>
          <w:tcPr>
            <w:tcW w:w="1700" w:type="dxa"/>
            <w:shd w:val="clear" w:color="auto" w:fill="auto"/>
          </w:tcPr>
          <w:p w14:paraId="5040745F"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105.000,00</w:t>
            </w:r>
          </w:p>
        </w:tc>
        <w:tc>
          <w:tcPr>
            <w:tcW w:w="1700" w:type="dxa"/>
          </w:tcPr>
          <w:p w14:paraId="53BD2F1C"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105.000,00</w:t>
            </w:r>
          </w:p>
        </w:tc>
        <w:tc>
          <w:tcPr>
            <w:tcW w:w="1842" w:type="dxa"/>
          </w:tcPr>
          <w:p w14:paraId="1BC533C5"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0,00</w:t>
            </w:r>
          </w:p>
        </w:tc>
      </w:tr>
      <w:tr w:rsidR="00C457EE" w:rsidRPr="00C457EE" w14:paraId="37D06304" w14:textId="77777777" w:rsidTr="004334CA">
        <w:trPr>
          <w:trHeight w:val="186"/>
        </w:trPr>
        <w:tc>
          <w:tcPr>
            <w:tcW w:w="827" w:type="dxa"/>
            <w:shd w:val="clear" w:color="auto" w:fill="auto"/>
          </w:tcPr>
          <w:p w14:paraId="2FECB0F2"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12.</w:t>
            </w:r>
          </w:p>
        </w:tc>
        <w:tc>
          <w:tcPr>
            <w:tcW w:w="1718" w:type="dxa"/>
            <w:shd w:val="clear" w:color="auto" w:fill="auto"/>
          </w:tcPr>
          <w:p w14:paraId="264CF6FA"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1021</w:t>
            </w:r>
          </w:p>
        </w:tc>
        <w:tc>
          <w:tcPr>
            <w:tcW w:w="1983" w:type="dxa"/>
            <w:shd w:val="clear" w:color="auto" w:fill="auto"/>
          </w:tcPr>
          <w:p w14:paraId="71AB9E19"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Program  „Zaželi“</w:t>
            </w:r>
          </w:p>
        </w:tc>
        <w:tc>
          <w:tcPr>
            <w:tcW w:w="1700" w:type="dxa"/>
            <w:shd w:val="clear" w:color="auto" w:fill="auto"/>
          </w:tcPr>
          <w:p w14:paraId="5FDD17A5"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1.579.033,00</w:t>
            </w:r>
          </w:p>
        </w:tc>
        <w:tc>
          <w:tcPr>
            <w:tcW w:w="1700" w:type="dxa"/>
          </w:tcPr>
          <w:p w14:paraId="3FE10ACE"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1.579.033,00</w:t>
            </w:r>
          </w:p>
        </w:tc>
        <w:tc>
          <w:tcPr>
            <w:tcW w:w="1842" w:type="dxa"/>
          </w:tcPr>
          <w:p w14:paraId="37684FF6"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0,00</w:t>
            </w:r>
          </w:p>
        </w:tc>
      </w:tr>
      <w:tr w:rsidR="00C457EE" w:rsidRPr="00C457EE" w14:paraId="306E6623" w14:textId="77777777" w:rsidTr="004334CA">
        <w:trPr>
          <w:trHeight w:val="308"/>
        </w:trPr>
        <w:tc>
          <w:tcPr>
            <w:tcW w:w="827" w:type="dxa"/>
            <w:shd w:val="clear" w:color="auto" w:fill="auto"/>
          </w:tcPr>
          <w:p w14:paraId="50735157"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13.</w:t>
            </w:r>
          </w:p>
        </w:tc>
        <w:tc>
          <w:tcPr>
            <w:tcW w:w="1718" w:type="dxa"/>
            <w:shd w:val="clear" w:color="auto" w:fill="auto"/>
          </w:tcPr>
          <w:p w14:paraId="73045BFB"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1023</w:t>
            </w:r>
          </w:p>
        </w:tc>
        <w:tc>
          <w:tcPr>
            <w:tcW w:w="1983" w:type="dxa"/>
            <w:shd w:val="clear" w:color="auto" w:fill="auto"/>
          </w:tcPr>
          <w:p w14:paraId="0949A32C"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Programi za djecu i mlade</w:t>
            </w:r>
          </w:p>
        </w:tc>
        <w:tc>
          <w:tcPr>
            <w:tcW w:w="1700" w:type="dxa"/>
            <w:shd w:val="clear" w:color="auto" w:fill="auto"/>
          </w:tcPr>
          <w:p w14:paraId="6905938B"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1.466.033,00</w:t>
            </w:r>
          </w:p>
        </w:tc>
        <w:tc>
          <w:tcPr>
            <w:tcW w:w="1700" w:type="dxa"/>
          </w:tcPr>
          <w:p w14:paraId="15FA1D0E"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1.417.035,00</w:t>
            </w:r>
          </w:p>
        </w:tc>
        <w:tc>
          <w:tcPr>
            <w:tcW w:w="1842" w:type="dxa"/>
          </w:tcPr>
          <w:p w14:paraId="37396898"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-48.998,00</w:t>
            </w:r>
          </w:p>
        </w:tc>
      </w:tr>
      <w:tr w:rsidR="00C457EE" w:rsidRPr="00C457EE" w14:paraId="648714C9" w14:textId="77777777" w:rsidTr="004334CA">
        <w:trPr>
          <w:trHeight w:val="431"/>
        </w:trPr>
        <w:tc>
          <w:tcPr>
            <w:tcW w:w="827" w:type="dxa"/>
            <w:shd w:val="clear" w:color="auto" w:fill="auto"/>
          </w:tcPr>
          <w:p w14:paraId="2F1487BA" w14:textId="77777777" w:rsidR="004334CA" w:rsidRDefault="004334CA" w:rsidP="00C457EE">
            <w:pPr>
              <w:spacing w:after="200" w:line="276" w:lineRule="auto"/>
              <w:jc w:val="center"/>
              <w:rPr>
                <w:rFonts w:ascii="Calibri" w:eastAsia="Calibri" w:hAnsi="Calibri" w:cs="Calibri"/>
                <w:sz w:val="24"/>
                <w:szCs w:val="24"/>
                <w:lang w:val="hr-HR" w:eastAsia="en-US"/>
              </w:rPr>
            </w:pPr>
          </w:p>
          <w:p w14:paraId="16511B2B"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14.</w:t>
            </w:r>
          </w:p>
        </w:tc>
        <w:tc>
          <w:tcPr>
            <w:tcW w:w="1718" w:type="dxa"/>
            <w:shd w:val="clear" w:color="auto" w:fill="auto"/>
          </w:tcPr>
          <w:p w14:paraId="41A7B0C7" w14:textId="77777777" w:rsidR="004334CA" w:rsidRDefault="004334CA" w:rsidP="00C457EE">
            <w:pPr>
              <w:spacing w:after="200" w:line="276" w:lineRule="auto"/>
              <w:jc w:val="center"/>
              <w:rPr>
                <w:rFonts w:ascii="Calibri" w:eastAsia="Calibri" w:hAnsi="Calibri" w:cs="Calibri"/>
                <w:sz w:val="24"/>
                <w:szCs w:val="24"/>
                <w:lang w:val="hr-HR" w:eastAsia="en-US"/>
              </w:rPr>
            </w:pPr>
          </w:p>
          <w:p w14:paraId="408BFAEA" w14:textId="77777777" w:rsidR="00C457EE" w:rsidRPr="00C457EE" w:rsidRDefault="00C457EE" w:rsidP="00C457EE">
            <w:pPr>
              <w:spacing w:after="200" w:line="276" w:lineRule="auto"/>
              <w:jc w:val="center"/>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1025</w:t>
            </w:r>
          </w:p>
        </w:tc>
        <w:tc>
          <w:tcPr>
            <w:tcW w:w="1983" w:type="dxa"/>
            <w:shd w:val="clear" w:color="auto" w:fill="auto"/>
          </w:tcPr>
          <w:p w14:paraId="5525C8FC" w14:textId="77777777" w:rsidR="00C457EE" w:rsidRPr="00C457EE" w:rsidRDefault="00C457EE" w:rsidP="00C457EE">
            <w:pPr>
              <w:spacing w:after="200" w:line="276" w:lineRule="auto"/>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Širenje mreže socijalnih usluga u zajednici I. faza</w:t>
            </w:r>
          </w:p>
        </w:tc>
        <w:tc>
          <w:tcPr>
            <w:tcW w:w="1700" w:type="dxa"/>
            <w:shd w:val="clear" w:color="auto" w:fill="auto"/>
          </w:tcPr>
          <w:p w14:paraId="5935A3B3" w14:textId="77777777" w:rsidR="004334CA" w:rsidRDefault="004334CA" w:rsidP="00C457EE">
            <w:pPr>
              <w:spacing w:after="200" w:line="276" w:lineRule="auto"/>
              <w:jc w:val="right"/>
              <w:rPr>
                <w:rFonts w:ascii="Calibri" w:eastAsia="Calibri" w:hAnsi="Calibri" w:cs="Calibri"/>
                <w:sz w:val="24"/>
                <w:szCs w:val="24"/>
                <w:lang w:val="hr-HR" w:eastAsia="en-US"/>
              </w:rPr>
            </w:pPr>
          </w:p>
          <w:p w14:paraId="259C4D8E"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0,00</w:t>
            </w:r>
          </w:p>
        </w:tc>
        <w:tc>
          <w:tcPr>
            <w:tcW w:w="1700" w:type="dxa"/>
          </w:tcPr>
          <w:p w14:paraId="79D5E8F5" w14:textId="77777777" w:rsidR="004334CA" w:rsidRDefault="004334CA" w:rsidP="00C457EE">
            <w:pPr>
              <w:spacing w:after="200" w:line="276" w:lineRule="auto"/>
              <w:jc w:val="right"/>
              <w:rPr>
                <w:rFonts w:ascii="Calibri" w:eastAsia="Calibri" w:hAnsi="Calibri" w:cs="Calibri"/>
                <w:sz w:val="24"/>
                <w:szCs w:val="24"/>
                <w:lang w:val="hr-HR" w:eastAsia="en-US"/>
              </w:rPr>
            </w:pPr>
          </w:p>
          <w:p w14:paraId="78580A89"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527.382,00</w:t>
            </w:r>
          </w:p>
        </w:tc>
        <w:tc>
          <w:tcPr>
            <w:tcW w:w="1842" w:type="dxa"/>
          </w:tcPr>
          <w:p w14:paraId="1E570487" w14:textId="77777777" w:rsidR="004334CA" w:rsidRDefault="004334CA" w:rsidP="00C457EE">
            <w:pPr>
              <w:spacing w:after="200" w:line="276" w:lineRule="auto"/>
              <w:jc w:val="right"/>
              <w:rPr>
                <w:rFonts w:ascii="Calibri" w:eastAsia="Calibri" w:hAnsi="Calibri" w:cs="Calibri"/>
                <w:sz w:val="24"/>
                <w:szCs w:val="24"/>
                <w:lang w:val="hr-HR" w:eastAsia="en-US"/>
              </w:rPr>
            </w:pPr>
          </w:p>
          <w:p w14:paraId="649934AF" w14:textId="77777777" w:rsidR="00C457EE" w:rsidRPr="00C457EE" w:rsidRDefault="00C457EE" w:rsidP="00C457EE">
            <w:pPr>
              <w:spacing w:after="200" w:line="276" w:lineRule="auto"/>
              <w:jc w:val="right"/>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527.382,00</w:t>
            </w:r>
          </w:p>
        </w:tc>
      </w:tr>
      <w:tr w:rsidR="00C457EE" w:rsidRPr="00C457EE" w14:paraId="08D197B0" w14:textId="77777777" w:rsidTr="004334CA">
        <w:trPr>
          <w:trHeight w:val="379"/>
        </w:trPr>
        <w:tc>
          <w:tcPr>
            <w:tcW w:w="827" w:type="dxa"/>
            <w:shd w:val="clear" w:color="auto" w:fill="BFBFBF" w:themeFill="background1" w:themeFillShade="BF"/>
          </w:tcPr>
          <w:p w14:paraId="2D353C7C" w14:textId="77777777" w:rsidR="00C457EE" w:rsidRPr="00C457EE" w:rsidRDefault="00C457EE" w:rsidP="00C457EE">
            <w:pPr>
              <w:spacing w:after="200" w:line="276" w:lineRule="auto"/>
              <w:rPr>
                <w:rFonts w:ascii="Calibri" w:eastAsia="Calibri" w:hAnsi="Calibri" w:cs="Calibri"/>
                <w:sz w:val="24"/>
                <w:szCs w:val="24"/>
                <w:lang w:val="hr-HR" w:eastAsia="en-US"/>
              </w:rPr>
            </w:pPr>
          </w:p>
        </w:tc>
        <w:tc>
          <w:tcPr>
            <w:tcW w:w="1718" w:type="dxa"/>
            <w:shd w:val="clear" w:color="auto" w:fill="BFBFBF" w:themeFill="background1" w:themeFillShade="BF"/>
          </w:tcPr>
          <w:p w14:paraId="4C2C98E6" w14:textId="77777777" w:rsidR="004334CA"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14 programa</w:t>
            </w:r>
          </w:p>
          <w:p w14:paraId="6E5E363D" w14:textId="618526C1" w:rsidR="004334CA" w:rsidRPr="00C457EE" w:rsidRDefault="004334CA" w:rsidP="00C457EE">
            <w:pPr>
              <w:spacing w:after="200" w:line="276" w:lineRule="auto"/>
              <w:jc w:val="center"/>
              <w:rPr>
                <w:rFonts w:ascii="Calibri" w:eastAsia="Calibri" w:hAnsi="Calibri" w:cs="Calibri"/>
                <w:b/>
                <w:sz w:val="24"/>
                <w:szCs w:val="24"/>
                <w:lang w:val="hr-HR" w:eastAsia="en-US"/>
              </w:rPr>
            </w:pPr>
          </w:p>
        </w:tc>
        <w:tc>
          <w:tcPr>
            <w:tcW w:w="1983" w:type="dxa"/>
            <w:shd w:val="clear" w:color="auto" w:fill="BFBFBF" w:themeFill="background1" w:themeFillShade="BF"/>
          </w:tcPr>
          <w:p w14:paraId="2F53B028" w14:textId="77777777" w:rsidR="00C457EE" w:rsidRPr="00C457EE" w:rsidRDefault="00C457EE" w:rsidP="00C457EE">
            <w:pPr>
              <w:spacing w:after="200" w:line="276" w:lineRule="auto"/>
              <w:jc w:val="center"/>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Ukupno</w:t>
            </w:r>
          </w:p>
        </w:tc>
        <w:tc>
          <w:tcPr>
            <w:tcW w:w="1700" w:type="dxa"/>
            <w:shd w:val="clear" w:color="auto" w:fill="BFBFBF" w:themeFill="background1" w:themeFillShade="BF"/>
          </w:tcPr>
          <w:p w14:paraId="3899BAE2" w14:textId="77777777" w:rsidR="00C457EE" w:rsidRPr="00C457EE" w:rsidRDefault="00C457EE" w:rsidP="00C457EE">
            <w:pPr>
              <w:spacing w:after="200" w:line="276" w:lineRule="auto"/>
              <w:jc w:val="right"/>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25.229.493,00</w:t>
            </w:r>
            <w:r w:rsidRPr="00C457EE">
              <w:rPr>
                <w:rFonts w:ascii="Calibri" w:eastAsia="Calibri" w:hAnsi="Calibri" w:cs="Calibri"/>
                <w:sz w:val="24"/>
                <w:szCs w:val="24"/>
                <w:lang w:val="hr-HR" w:eastAsia="en-US"/>
              </w:rPr>
              <w:t xml:space="preserve">    </w:t>
            </w:r>
          </w:p>
          <w:p w14:paraId="7CA34D75" w14:textId="77777777" w:rsidR="00C457EE" w:rsidRPr="00C457EE" w:rsidRDefault="00C457EE" w:rsidP="00C457EE">
            <w:pPr>
              <w:spacing w:after="200" w:line="276" w:lineRule="auto"/>
              <w:jc w:val="right"/>
              <w:rPr>
                <w:rFonts w:ascii="Calibri" w:eastAsia="Calibri" w:hAnsi="Calibri" w:cs="Calibri"/>
                <w:b/>
                <w:sz w:val="24"/>
                <w:szCs w:val="24"/>
                <w:lang w:val="hr-HR" w:eastAsia="en-US"/>
              </w:rPr>
            </w:pPr>
          </w:p>
        </w:tc>
        <w:tc>
          <w:tcPr>
            <w:tcW w:w="1700" w:type="dxa"/>
            <w:shd w:val="clear" w:color="auto" w:fill="BFBFBF" w:themeFill="background1" w:themeFillShade="BF"/>
          </w:tcPr>
          <w:p w14:paraId="1FDF8E26" w14:textId="77777777" w:rsidR="00C457EE" w:rsidRPr="00C457EE" w:rsidRDefault="00C457EE" w:rsidP="00C457EE">
            <w:pPr>
              <w:spacing w:after="200" w:line="276" w:lineRule="auto"/>
              <w:jc w:val="right"/>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25.494.722,00</w:t>
            </w:r>
            <w:r w:rsidRPr="00C457EE">
              <w:rPr>
                <w:rFonts w:ascii="Calibri" w:eastAsia="Calibri" w:hAnsi="Calibri" w:cs="Calibri"/>
                <w:sz w:val="24"/>
                <w:szCs w:val="24"/>
                <w:lang w:val="hr-HR" w:eastAsia="en-US"/>
              </w:rPr>
              <w:t xml:space="preserve">    </w:t>
            </w:r>
          </w:p>
          <w:p w14:paraId="5E5CF908" w14:textId="77777777" w:rsidR="00C457EE" w:rsidRPr="00C457EE" w:rsidRDefault="00C457EE" w:rsidP="00C457EE">
            <w:pPr>
              <w:spacing w:after="200" w:line="276" w:lineRule="auto"/>
              <w:jc w:val="right"/>
              <w:rPr>
                <w:rFonts w:ascii="Calibri" w:eastAsia="Calibri" w:hAnsi="Calibri" w:cs="Calibri"/>
                <w:b/>
                <w:sz w:val="24"/>
                <w:szCs w:val="24"/>
                <w:lang w:val="hr-HR" w:eastAsia="en-US"/>
              </w:rPr>
            </w:pPr>
          </w:p>
        </w:tc>
        <w:tc>
          <w:tcPr>
            <w:tcW w:w="1842" w:type="dxa"/>
            <w:shd w:val="clear" w:color="auto" w:fill="BFBFBF" w:themeFill="background1" w:themeFillShade="BF"/>
          </w:tcPr>
          <w:p w14:paraId="2FCA8EB6" w14:textId="77777777" w:rsidR="00C457EE" w:rsidRPr="00C457EE" w:rsidRDefault="00C457EE" w:rsidP="00C457EE">
            <w:pPr>
              <w:spacing w:after="200" w:line="276" w:lineRule="auto"/>
              <w:jc w:val="right"/>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265.229,00</w:t>
            </w:r>
          </w:p>
        </w:tc>
      </w:tr>
    </w:tbl>
    <w:p w14:paraId="6BB4FDEC" w14:textId="77777777" w:rsidR="00C457EE" w:rsidRPr="00C457EE" w:rsidRDefault="00C457EE" w:rsidP="00C457EE">
      <w:pPr>
        <w:jc w:val="both"/>
        <w:rPr>
          <w:rFonts w:ascii="Calibri" w:eastAsia="Calibri" w:hAnsi="Calibri" w:cs="Calibri"/>
          <w:sz w:val="24"/>
          <w:szCs w:val="24"/>
          <w:lang w:val="hr-HR" w:eastAsia="en-US"/>
        </w:rPr>
      </w:pPr>
    </w:p>
    <w:p w14:paraId="197E2F69" w14:textId="77777777" w:rsidR="00C457EE" w:rsidRPr="00C457EE" w:rsidRDefault="00C457EE" w:rsidP="00C457EE">
      <w:pPr>
        <w:numPr>
          <w:ilvl w:val="1"/>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Program 1001 JAVNA UPRAVA I ADMINISTRACIJA</w:t>
      </w:r>
    </w:p>
    <w:p w14:paraId="18ED9F8C"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6F0E6D83" w14:textId="77777777"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b/>
          <w:color w:val="000000"/>
          <w:sz w:val="24"/>
          <w:szCs w:val="24"/>
          <w:lang w:val="hr-HR" w:eastAsia="en-US"/>
        </w:rPr>
        <w:tab/>
      </w:r>
      <w:r w:rsidRPr="00C457EE">
        <w:rPr>
          <w:rFonts w:ascii="Calibri" w:eastAsia="Calibri" w:hAnsi="Calibri" w:cs="Calibri"/>
          <w:color w:val="000000"/>
          <w:sz w:val="24"/>
          <w:szCs w:val="24"/>
          <w:lang w:val="hr-HR" w:eastAsia="en-US"/>
        </w:rPr>
        <w:t>U programu 1001 JAVNA UPRAVA I ADMINISTRACIJA mijenja se:</w:t>
      </w:r>
    </w:p>
    <w:p w14:paraId="178C2883" w14:textId="77777777" w:rsidR="00C457EE" w:rsidRPr="00C457EE" w:rsidRDefault="00C457EE" w:rsidP="00C457EE">
      <w:pPr>
        <w:jc w:val="both"/>
        <w:rPr>
          <w:rFonts w:ascii="Calibri" w:eastAsia="Calibri" w:hAnsi="Calibri" w:cs="Calibri"/>
          <w:color w:val="000000"/>
          <w:sz w:val="24"/>
          <w:szCs w:val="24"/>
          <w:lang w:val="hr-HR" w:eastAsia="en-US"/>
        </w:rPr>
      </w:pPr>
    </w:p>
    <w:p w14:paraId="76FAEF0C" w14:textId="77777777" w:rsidR="00C457EE" w:rsidRPr="00C457EE" w:rsidRDefault="00C457EE" w:rsidP="00C457EE">
      <w:pPr>
        <w:numPr>
          <w:ilvl w:val="2"/>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Aktivnost 1001 A1000001 Rashodi za zaposlene </w:t>
      </w:r>
    </w:p>
    <w:p w14:paraId="13B187D0" w14:textId="77777777" w:rsidR="00C457EE" w:rsidRPr="00C457EE" w:rsidRDefault="00C457EE" w:rsidP="00C457EE">
      <w:pPr>
        <w:contextualSpacing/>
        <w:jc w:val="both"/>
        <w:rPr>
          <w:rFonts w:ascii="Calibri" w:eastAsia="Calibri" w:hAnsi="Calibri" w:cs="Calibri"/>
          <w:b/>
          <w:color w:val="FF0000"/>
          <w:sz w:val="24"/>
          <w:szCs w:val="24"/>
          <w:lang w:val="hr-HR" w:eastAsia="en-US"/>
        </w:rPr>
      </w:pPr>
    </w:p>
    <w:p w14:paraId="1CB3F222" w14:textId="77777777" w:rsidR="00C457EE" w:rsidRPr="00C457EE" w:rsidRDefault="00C457EE" w:rsidP="00C457EE">
      <w:pPr>
        <w:contextualSpacing/>
        <w:jc w:val="both"/>
        <w:rPr>
          <w:rFonts w:ascii="Calibri" w:eastAsia="Calibri" w:hAnsi="Calibri" w:cs="Calibri"/>
          <w:sz w:val="24"/>
          <w:szCs w:val="24"/>
          <w:lang w:val="hr-HR" w:eastAsia="en-US"/>
        </w:rPr>
      </w:pPr>
      <w:r w:rsidRPr="00C457EE">
        <w:rPr>
          <w:rFonts w:ascii="Calibri" w:eastAsia="Calibri" w:hAnsi="Calibri" w:cs="Calibri"/>
          <w:b/>
          <w:color w:val="FF0000"/>
          <w:sz w:val="24"/>
          <w:szCs w:val="24"/>
          <w:lang w:val="hr-HR" w:eastAsia="en-US"/>
        </w:rPr>
        <w:tab/>
      </w:r>
      <w:r w:rsidRPr="00C457EE">
        <w:rPr>
          <w:rFonts w:ascii="Calibri" w:eastAsia="Calibri" w:hAnsi="Calibri" w:cs="Calibri"/>
          <w:sz w:val="24"/>
          <w:szCs w:val="24"/>
          <w:lang w:val="hr-HR" w:eastAsia="en-US"/>
        </w:rPr>
        <w:t>Sredstva za financiranje aktivnosti 1001 A100001 Rashodi za zaposlene uvećavaju se  na iznos od 2.205.122,00 kn. Sredstva se uvećavaju  za iznos od 9.660,00 kn na poziciji doprinosa za plaću vježbenika iz sredstava viška za 2019. godinu.</w:t>
      </w:r>
    </w:p>
    <w:p w14:paraId="3E5CC556" w14:textId="77777777" w:rsidR="00C457EE" w:rsidRPr="00C457EE" w:rsidRDefault="00C457EE" w:rsidP="00C457EE">
      <w:pPr>
        <w:contextualSpacing/>
        <w:jc w:val="both"/>
        <w:rPr>
          <w:rFonts w:ascii="Calibri" w:eastAsia="Calibri" w:hAnsi="Calibri" w:cs="Calibri"/>
          <w:b/>
          <w:color w:val="000000"/>
          <w:sz w:val="24"/>
          <w:szCs w:val="24"/>
          <w:lang w:val="hr-HR" w:eastAsia="en-US"/>
        </w:rPr>
      </w:pPr>
    </w:p>
    <w:p w14:paraId="080B5CEC" w14:textId="77777777" w:rsidR="00C457EE" w:rsidRPr="00C457EE" w:rsidRDefault="00C457EE" w:rsidP="00C457EE">
      <w:pPr>
        <w:numPr>
          <w:ilvl w:val="2"/>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Aktivnost 1001 A100002 Materijalno-financijski rashodi</w:t>
      </w:r>
    </w:p>
    <w:p w14:paraId="36F873B2" w14:textId="77777777" w:rsidR="00C457EE" w:rsidRPr="00C457EE" w:rsidRDefault="00C457EE" w:rsidP="00C457EE">
      <w:pPr>
        <w:contextualSpacing/>
        <w:jc w:val="both"/>
        <w:rPr>
          <w:rFonts w:ascii="Calibri" w:eastAsia="Calibri" w:hAnsi="Calibri" w:cs="Calibri"/>
          <w:b/>
          <w:color w:val="000000"/>
          <w:sz w:val="24"/>
          <w:szCs w:val="24"/>
          <w:lang w:val="hr-HR" w:eastAsia="en-US"/>
        </w:rPr>
      </w:pPr>
    </w:p>
    <w:p w14:paraId="747B42B6" w14:textId="1C968939"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b/>
          <w:color w:val="000000"/>
          <w:sz w:val="24"/>
          <w:szCs w:val="24"/>
          <w:lang w:val="hr-HR" w:eastAsia="en-US"/>
        </w:rPr>
        <w:tab/>
      </w:r>
      <w:r w:rsidRPr="00C457EE">
        <w:rPr>
          <w:rFonts w:ascii="Calibri" w:eastAsia="Calibri" w:hAnsi="Calibri" w:cs="Calibri"/>
          <w:color w:val="000000"/>
          <w:sz w:val="24"/>
          <w:szCs w:val="24"/>
          <w:lang w:val="hr-HR" w:eastAsia="en-US"/>
        </w:rPr>
        <w:t xml:space="preserve">Sredstva za financiranje aktivnosti 1001 A1000002 Materijalno-financijski rashodi  umanjuju se sredstva na iznos od 1.252.110,00 kn. Sredstva za financiranje ove aktivnosti umanjuju se za iznos od 76.250,00 kn  i to na pozicijama:  službena putovanja, stručno usavršavanje zaposlenika, goriva, literature, uredskog materijala – tonera, intelektualnih usluga, usluga objava oglasa, grafičkih i tiskarskih usluga, usluga kopiranja, uvezivanja,objava, poštarine, održavanja telefonske centrale, podmirenja obveza prema vjerovnicima za </w:t>
      </w:r>
      <w:proofErr w:type="spellStart"/>
      <w:r w:rsidRPr="00C457EE">
        <w:rPr>
          <w:rFonts w:ascii="Calibri" w:eastAsia="Calibri" w:hAnsi="Calibri" w:cs="Calibri"/>
          <w:color w:val="000000"/>
          <w:sz w:val="24"/>
          <w:szCs w:val="24"/>
          <w:lang w:val="hr-HR" w:eastAsia="en-US"/>
        </w:rPr>
        <w:t>ošasnu</w:t>
      </w:r>
      <w:proofErr w:type="spellEnd"/>
      <w:r w:rsidRPr="00C457EE">
        <w:rPr>
          <w:rFonts w:ascii="Calibri" w:eastAsia="Calibri" w:hAnsi="Calibri" w:cs="Calibri"/>
          <w:color w:val="000000"/>
          <w:sz w:val="24"/>
          <w:szCs w:val="24"/>
          <w:lang w:val="hr-HR" w:eastAsia="en-US"/>
        </w:rPr>
        <w:t xml:space="preserve"> imovinu, cvijeće i aranžmani, troškova sud</w:t>
      </w:r>
      <w:r>
        <w:rPr>
          <w:rFonts w:ascii="Calibri" w:eastAsia="Calibri" w:hAnsi="Calibri" w:cs="Calibri"/>
          <w:color w:val="000000"/>
          <w:sz w:val="24"/>
          <w:szCs w:val="24"/>
          <w:lang w:val="hr-HR" w:eastAsia="en-US"/>
        </w:rPr>
        <w:t>skih, upravnih postupaka i odvjetničke</w:t>
      </w:r>
      <w:r w:rsidRPr="00C457EE">
        <w:rPr>
          <w:rFonts w:ascii="Calibri" w:eastAsia="Calibri" w:hAnsi="Calibri" w:cs="Calibri"/>
          <w:color w:val="000000"/>
          <w:sz w:val="24"/>
          <w:szCs w:val="24"/>
          <w:lang w:val="hr-HR" w:eastAsia="en-US"/>
        </w:rPr>
        <w:t xml:space="preserve"> usluge. Istovremeno se uvećavaju sredstva na pozicijama naknada za prijevoz zaposlenih, materijal za čišćenje i održavanje, usluge telefona, nadzorna kamera, ostali nespomenuti rashodi poslovanja. Uvode se nove proračunske pozicije</w:t>
      </w:r>
      <w:r>
        <w:rPr>
          <w:rFonts w:ascii="Calibri" w:eastAsia="Calibri" w:hAnsi="Calibri" w:cs="Calibri"/>
          <w:color w:val="000000"/>
          <w:sz w:val="24"/>
          <w:szCs w:val="24"/>
          <w:lang w:val="hr-HR" w:eastAsia="en-US"/>
        </w:rPr>
        <w:t>,</w:t>
      </w:r>
      <w:r w:rsidRPr="00C457EE">
        <w:rPr>
          <w:rFonts w:ascii="Calibri" w:eastAsia="Calibri" w:hAnsi="Calibri" w:cs="Calibri"/>
          <w:color w:val="000000"/>
          <w:sz w:val="24"/>
          <w:szCs w:val="24"/>
          <w:lang w:val="hr-HR" w:eastAsia="en-US"/>
        </w:rPr>
        <w:t xml:space="preserve"> i to:  materijal i dijelovi za tekuće i investicijsko održavanje, zaštitarske usluge i prilagodba web stranice sa Zakonom o pristupačnosti koju smo dužni uskladiti do 23.09.2020. godine.</w:t>
      </w:r>
    </w:p>
    <w:p w14:paraId="37BB3229" w14:textId="77777777" w:rsidR="00C457EE" w:rsidRDefault="00C457EE" w:rsidP="00C457EE">
      <w:pPr>
        <w:contextualSpacing/>
        <w:jc w:val="both"/>
        <w:rPr>
          <w:rFonts w:ascii="Calibri" w:eastAsia="Calibri" w:hAnsi="Calibri" w:cs="Calibri"/>
          <w:color w:val="000000"/>
          <w:sz w:val="24"/>
          <w:szCs w:val="24"/>
          <w:lang w:val="hr-HR" w:eastAsia="en-US"/>
        </w:rPr>
      </w:pPr>
    </w:p>
    <w:p w14:paraId="140A9359" w14:textId="77777777" w:rsidR="00211808" w:rsidRDefault="00211808" w:rsidP="00C457EE">
      <w:pPr>
        <w:contextualSpacing/>
        <w:jc w:val="both"/>
        <w:rPr>
          <w:rFonts w:ascii="Calibri" w:eastAsia="Calibri" w:hAnsi="Calibri" w:cs="Calibri"/>
          <w:color w:val="000000"/>
          <w:sz w:val="24"/>
          <w:szCs w:val="24"/>
          <w:lang w:val="hr-HR" w:eastAsia="en-US"/>
        </w:rPr>
      </w:pPr>
    </w:p>
    <w:p w14:paraId="4D7D5DB8" w14:textId="77777777" w:rsidR="006A4E37" w:rsidRDefault="006A4E37" w:rsidP="00C457EE">
      <w:pPr>
        <w:contextualSpacing/>
        <w:jc w:val="both"/>
        <w:rPr>
          <w:rFonts w:ascii="Calibri" w:eastAsia="Calibri" w:hAnsi="Calibri" w:cs="Calibri"/>
          <w:color w:val="000000"/>
          <w:sz w:val="24"/>
          <w:szCs w:val="24"/>
          <w:lang w:val="hr-HR" w:eastAsia="en-US"/>
        </w:rPr>
      </w:pPr>
    </w:p>
    <w:p w14:paraId="5D814544" w14:textId="77777777" w:rsidR="006A4E37" w:rsidRPr="00C457EE" w:rsidRDefault="006A4E37" w:rsidP="00C457EE">
      <w:pPr>
        <w:contextualSpacing/>
        <w:jc w:val="both"/>
        <w:rPr>
          <w:rFonts w:ascii="Calibri" w:eastAsia="Calibri" w:hAnsi="Calibri" w:cs="Calibri"/>
          <w:color w:val="000000"/>
          <w:sz w:val="24"/>
          <w:szCs w:val="24"/>
          <w:lang w:val="hr-HR" w:eastAsia="en-US"/>
        </w:rPr>
      </w:pPr>
      <w:bookmarkStart w:id="0" w:name="_GoBack"/>
      <w:bookmarkEnd w:id="0"/>
    </w:p>
    <w:p w14:paraId="2380140E" w14:textId="77777777" w:rsidR="00C457EE" w:rsidRPr="00C457EE" w:rsidRDefault="00C457EE" w:rsidP="00C457EE">
      <w:pPr>
        <w:numPr>
          <w:ilvl w:val="2"/>
          <w:numId w:val="36"/>
        </w:numPr>
        <w:contextualSpacing/>
        <w:jc w:val="both"/>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lastRenderedPageBreak/>
        <w:t>Aktivnost  1001  A100004  Zaštita prava nacionalnih manjina</w:t>
      </w:r>
    </w:p>
    <w:p w14:paraId="038E29AB" w14:textId="77777777" w:rsidR="00C457EE" w:rsidRPr="00C457EE" w:rsidRDefault="00C457EE" w:rsidP="00C457EE">
      <w:pPr>
        <w:ind w:left="720"/>
        <w:contextualSpacing/>
        <w:jc w:val="both"/>
        <w:rPr>
          <w:rFonts w:ascii="Calibri" w:eastAsia="Calibri" w:hAnsi="Calibri" w:cs="Calibri"/>
          <w:b/>
          <w:sz w:val="24"/>
          <w:szCs w:val="24"/>
          <w:lang w:val="hr-HR" w:eastAsia="en-US"/>
        </w:rPr>
      </w:pPr>
    </w:p>
    <w:p w14:paraId="7FE12AA8" w14:textId="561B22A7" w:rsidR="00C457EE" w:rsidRPr="00C457EE" w:rsidRDefault="00C457EE" w:rsidP="00C457EE">
      <w:pPr>
        <w:contextualSpacing/>
        <w:jc w:val="both"/>
        <w:rPr>
          <w:rFonts w:ascii="Calibri" w:eastAsia="Calibri" w:hAnsi="Calibri" w:cs="Calibri"/>
          <w:b/>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Sredstva za financiranje Srpske nacionalne manjina Grada Novske  uvećavaju se za 4.000,00 kn na pozicijama naknada za rad vijećnika.</w:t>
      </w:r>
    </w:p>
    <w:p w14:paraId="7C2E6F4E" w14:textId="77777777" w:rsidR="00C457EE" w:rsidRPr="00C457EE" w:rsidRDefault="00C457EE" w:rsidP="00C457EE">
      <w:pPr>
        <w:contextualSpacing/>
        <w:jc w:val="both"/>
        <w:rPr>
          <w:rFonts w:ascii="Calibri" w:eastAsia="Calibri" w:hAnsi="Calibri" w:cs="Calibri"/>
          <w:color w:val="000000"/>
          <w:sz w:val="24"/>
          <w:szCs w:val="24"/>
          <w:lang w:val="hr-HR" w:eastAsia="en-US"/>
        </w:rPr>
      </w:pPr>
    </w:p>
    <w:p w14:paraId="1C710258" w14:textId="77777777" w:rsidR="00C457EE" w:rsidRPr="00C457EE" w:rsidRDefault="00C457EE" w:rsidP="00C457EE">
      <w:pPr>
        <w:numPr>
          <w:ilvl w:val="2"/>
          <w:numId w:val="36"/>
        </w:numPr>
        <w:contextualSpacing/>
        <w:jc w:val="both"/>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Tekući projekt 1001 T10002 Naknade za rad predstavničkih tijela, povjerenstava,</w:t>
      </w:r>
    </w:p>
    <w:p w14:paraId="367398F3" w14:textId="77777777" w:rsidR="00C457EE" w:rsidRPr="00C457EE" w:rsidRDefault="00C457EE" w:rsidP="00C457EE">
      <w:pPr>
        <w:ind w:left="720"/>
        <w:contextualSpacing/>
        <w:jc w:val="both"/>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odbora</w:t>
      </w:r>
    </w:p>
    <w:p w14:paraId="0BBF77D9" w14:textId="77777777" w:rsidR="00C457EE" w:rsidRPr="00C457EE" w:rsidRDefault="00C457EE" w:rsidP="00C457EE">
      <w:pPr>
        <w:ind w:left="720"/>
        <w:contextualSpacing/>
        <w:jc w:val="both"/>
        <w:rPr>
          <w:rFonts w:ascii="Calibri" w:eastAsia="Calibri" w:hAnsi="Calibri" w:cs="Calibri"/>
          <w:b/>
          <w:color w:val="FF0000"/>
          <w:sz w:val="24"/>
          <w:szCs w:val="24"/>
          <w:lang w:val="hr-HR" w:eastAsia="en-US"/>
        </w:rPr>
      </w:pPr>
    </w:p>
    <w:p w14:paraId="4B6583F1" w14:textId="1B38F184"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w:t>
      </w:r>
      <w:r>
        <w:rPr>
          <w:rFonts w:ascii="Calibri" w:eastAsia="Calibri" w:hAnsi="Calibri" w:cs="Calibri"/>
          <w:color w:val="000000"/>
          <w:sz w:val="24"/>
          <w:szCs w:val="24"/>
          <w:lang w:val="hr-HR" w:eastAsia="en-US"/>
        </w:rPr>
        <w:t>projekta</w:t>
      </w:r>
      <w:r w:rsidRPr="00C457EE">
        <w:rPr>
          <w:rFonts w:ascii="Calibri" w:eastAsia="Calibri" w:hAnsi="Calibri" w:cs="Calibri"/>
          <w:color w:val="000000"/>
          <w:sz w:val="24"/>
          <w:szCs w:val="24"/>
          <w:lang w:val="hr-HR" w:eastAsia="en-US"/>
        </w:rPr>
        <w:t xml:space="preserve"> 1001 T10002 Naknade za rad predstavničkih tijela, povjerenstava i odbora te naknada mjesnih odbora</w:t>
      </w:r>
      <w:r>
        <w:rPr>
          <w:rFonts w:ascii="Calibri" w:eastAsia="Calibri" w:hAnsi="Calibri" w:cs="Calibri"/>
          <w:color w:val="000000"/>
          <w:sz w:val="24"/>
          <w:szCs w:val="24"/>
          <w:lang w:val="hr-HR" w:eastAsia="en-US"/>
        </w:rPr>
        <w:t xml:space="preserve"> </w:t>
      </w:r>
      <w:r w:rsidRPr="00C457EE">
        <w:rPr>
          <w:rFonts w:ascii="Calibri" w:eastAsia="Calibri" w:hAnsi="Calibri" w:cs="Calibri"/>
          <w:color w:val="000000"/>
          <w:sz w:val="24"/>
          <w:szCs w:val="24"/>
          <w:lang w:val="hr-HR" w:eastAsia="en-US"/>
        </w:rPr>
        <w:t>uvećavaju</w:t>
      </w:r>
      <w:r>
        <w:rPr>
          <w:rFonts w:ascii="Calibri" w:eastAsia="Calibri" w:hAnsi="Calibri" w:cs="Calibri"/>
          <w:color w:val="000000"/>
          <w:sz w:val="24"/>
          <w:szCs w:val="24"/>
          <w:lang w:val="hr-HR" w:eastAsia="en-US"/>
        </w:rPr>
        <w:t xml:space="preserve"> se na iznos </w:t>
      </w:r>
      <w:r w:rsidRPr="00C457EE">
        <w:rPr>
          <w:rFonts w:ascii="Calibri" w:eastAsia="Calibri" w:hAnsi="Calibri" w:cs="Calibri"/>
          <w:color w:val="000000"/>
          <w:sz w:val="24"/>
          <w:szCs w:val="24"/>
          <w:lang w:val="hr-HR" w:eastAsia="en-US"/>
        </w:rPr>
        <w:t>od 200.500,000 kn. Sredstva se uvećavaju za iznos od 78.540,00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i to na pozicijama naknada za rad predstavničkih i izvršnih tijela te naknada za r</w:t>
      </w:r>
      <w:r>
        <w:rPr>
          <w:rFonts w:ascii="Calibri" w:eastAsia="Calibri" w:hAnsi="Calibri" w:cs="Calibri"/>
          <w:color w:val="000000"/>
          <w:sz w:val="24"/>
          <w:szCs w:val="24"/>
          <w:lang w:val="hr-HR" w:eastAsia="en-US"/>
        </w:rPr>
        <w:t xml:space="preserve">ad predsjednika mjesnih odbora </w:t>
      </w:r>
      <w:r w:rsidRPr="00C457EE">
        <w:rPr>
          <w:rFonts w:ascii="Calibri" w:eastAsia="Calibri" w:hAnsi="Calibri" w:cs="Calibri"/>
          <w:color w:val="000000"/>
          <w:sz w:val="24"/>
          <w:szCs w:val="24"/>
          <w:lang w:val="hr-HR" w:eastAsia="en-US"/>
        </w:rPr>
        <w:t>na razinu potrebnih sredstava za isplate do kraja godine</w:t>
      </w:r>
    </w:p>
    <w:p w14:paraId="108392AA" w14:textId="77777777"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 xml:space="preserve"> </w:t>
      </w:r>
    </w:p>
    <w:p w14:paraId="229E3CA1" w14:textId="77777777" w:rsidR="00C457EE" w:rsidRPr="00C457EE" w:rsidRDefault="00C457EE" w:rsidP="00C457EE">
      <w:pPr>
        <w:numPr>
          <w:ilvl w:val="2"/>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Tekući projekt 1001 T10003 Nabava opreme</w:t>
      </w:r>
    </w:p>
    <w:p w14:paraId="2B88C129"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3866FF1D" w14:textId="19C00059"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w:t>
      </w:r>
      <w:r>
        <w:rPr>
          <w:rFonts w:ascii="Calibri" w:eastAsia="Calibri" w:hAnsi="Calibri" w:cs="Calibri"/>
          <w:color w:val="000000"/>
          <w:sz w:val="24"/>
          <w:szCs w:val="24"/>
          <w:lang w:val="hr-HR" w:eastAsia="en-US"/>
        </w:rPr>
        <w:t xml:space="preserve">projekta </w:t>
      </w:r>
      <w:r w:rsidRPr="00C457EE">
        <w:rPr>
          <w:rFonts w:ascii="Calibri" w:eastAsia="Calibri" w:hAnsi="Calibri" w:cs="Calibri"/>
          <w:color w:val="000000"/>
          <w:sz w:val="24"/>
          <w:szCs w:val="24"/>
          <w:lang w:val="hr-HR" w:eastAsia="en-US"/>
        </w:rPr>
        <w:t>1001 T10003 Nabava opreme umanjuje se na iznos od 28.200,00 kn</w:t>
      </w:r>
      <w:r>
        <w:rPr>
          <w:rFonts w:ascii="Calibri" w:eastAsia="Calibri" w:hAnsi="Calibri" w:cs="Calibri"/>
          <w:color w:val="000000"/>
          <w:sz w:val="24"/>
          <w:szCs w:val="24"/>
          <w:lang w:val="hr-HR" w:eastAsia="en-US"/>
        </w:rPr>
        <w:t>,</w:t>
      </w:r>
      <w:r w:rsidRPr="00C457EE">
        <w:rPr>
          <w:rFonts w:ascii="Calibri" w:eastAsia="Calibri" w:hAnsi="Calibri" w:cs="Calibri"/>
          <w:color w:val="000000"/>
          <w:sz w:val="24"/>
          <w:szCs w:val="24"/>
          <w:lang w:val="hr-HR" w:eastAsia="en-US"/>
        </w:rPr>
        <w:t xml:space="preserve"> i to na poziciji rashoda za materijal i energiju.  Sredstva se umanjuju za 10.000,00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jer se procjenjuje da će iznos od preostalih 5.000,00 kn biti dovoljan za nabavu potrebnog materijala i dijelova za popravke informatičke opreme.</w:t>
      </w:r>
    </w:p>
    <w:p w14:paraId="6255BE5F" w14:textId="77777777" w:rsidR="00C457EE" w:rsidRPr="00C457EE" w:rsidRDefault="00C457EE" w:rsidP="00C457EE">
      <w:pPr>
        <w:contextualSpacing/>
        <w:jc w:val="both"/>
        <w:rPr>
          <w:rFonts w:ascii="Calibri" w:eastAsia="Calibri" w:hAnsi="Calibri" w:cs="Calibri"/>
          <w:color w:val="000000"/>
          <w:sz w:val="24"/>
          <w:szCs w:val="24"/>
          <w:lang w:val="hr-HR" w:eastAsia="en-US"/>
        </w:rPr>
      </w:pPr>
    </w:p>
    <w:p w14:paraId="0E751D41" w14:textId="77777777" w:rsidR="00C457EE" w:rsidRPr="00C457EE" w:rsidRDefault="00C457EE" w:rsidP="00C457EE">
      <w:pPr>
        <w:numPr>
          <w:ilvl w:val="1"/>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Program 1007 ZDRAVSTVO</w:t>
      </w:r>
    </w:p>
    <w:p w14:paraId="3DEFF8D1" w14:textId="77777777" w:rsidR="00C457EE" w:rsidRPr="00C457EE" w:rsidRDefault="00C457EE" w:rsidP="00C457EE">
      <w:pPr>
        <w:jc w:val="both"/>
        <w:rPr>
          <w:rFonts w:ascii="Calibri" w:eastAsia="Calibri" w:hAnsi="Calibri" w:cs="Calibri"/>
          <w:color w:val="0070C0"/>
          <w:sz w:val="24"/>
          <w:szCs w:val="24"/>
          <w:lang w:val="hr-HR" w:eastAsia="en-US"/>
        </w:rPr>
      </w:pPr>
    </w:p>
    <w:p w14:paraId="3A29383A" w14:textId="75DA10A0" w:rsidR="00C457EE" w:rsidRPr="00C457EE" w:rsidRDefault="00C457EE" w:rsidP="00C457EE">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U programu 1007  ZDRAVSTVO mijenja se:</w:t>
      </w:r>
    </w:p>
    <w:p w14:paraId="5A5EDBCA" w14:textId="77777777" w:rsidR="00C457EE" w:rsidRPr="00C457EE" w:rsidRDefault="00C457EE" w:rsidP="00C457EE">
      <w:pPr>
        <w:contextualSpacing/>
        <w:jc w:val="both"/>
        <w:rPr>
          <w:rFonts w:ascii="Calibri" w:eastAsia="Calibri" w:hAnsi="Calibri" w:cs="Calibri"/>
          <w:b/>
          <w:color w:val="000000"/>
          <w:sz w:val="24"/>
          <w:szCs w:val="24"/>
          <w:lang w:val="hr-HR" w:eastAsia="en-US"/>
        </w:rPr>
      </w:pPr>
    </w:p>
    <w:p w14:paraId="0422C29B" w14:textId="77777777" w:rsidR="00C457EE" w:rsidRPr="00C457EE" w:rsidRDefault="00C457EE" w:rsidP="00C457EE">
      <w:pPr>
        <w:numPr>
          <w:ilvl w:val="2"/>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Tekući projekt 1007 T100003 Povećani zdravstveni standard</w:t>
      </w:r>
    </w:p>
    <w:p w14:paraId="44906F34" w14:textId="77777777" w:rsidR="00C457EE" w:rsidRPr="00C457EE" w:rsidRDefault="00C457EE" w:rsidP="00C457EE">
      <w:pPr>
        <w:contextualSpacing/>
        <w:jc w:val="both"/>
        <w:rPr>
          <w:rFonts w:ascii="Calibri" w:eastAsia="Calibri" w:hAnsi="Calibri" w:cs="Calibri"/>
          <w:b/>
          <w:color w:val="000000"/>
          <w:sz w:val="24"/>
          <w:szCs w:val="24"/>
          <w:lang w:val="hr-HR" w:eastAsia="en-US"/>
        </w:rPr>
      </w:pPr>
    </w:p>
    <w:p w14:paraId="7406EEE3" w14:textId="1AAA99B1"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w:t>
      </w:r>
      <w:r>
        <w:rPr>
          <w:rFonts w:ascii="Calibri" w:eastAsia="Calibri" w:hAnsi="Calibri" w:cs="Calibri"/>
          <w:color w:val="000000"/>
          <w:sz w:val="24"/>
          <w:szCs w:val="24"/>
          <w:lang w:val="hr-HR" w:eastAsia="en-US"/>
        </w:rPr>
        <w:t xml:space="preserve">projekta </w:t>
      </w:r>
      <w:r w:rsidRPr="00C457EE">
        <w:rPr>
          <w:rFonts w:ascii="Calibri" w:eastAsia="Calibri" w:hAnsi="Calibri" w:cs="Calibri"/>
          <w:color w:val="000000"/>
          <w:sz w:val="24"/>
          <w:szCs w:val="24"/>
          <w:lang w:val="hr-HR" w:eastAsia="en-US"/>
        </w:rPr>
        <w:t>1007 T10003 Povećani zdravstveni standard umanjuje se na iznos od 20.000,00 kn</w:t>
      </w:r>
      <w:r>
        <w:rPr>
          <w:rFonts w:ascii="Calibri" w:eastAsia="Calibri" w:hAnsi="Calibri" w:cs="Calibri"/>
          <w:color w:val="000000"/>
          <w:sz w:val="24"/>
          <w:szCs w:val="24"/>
          <w:lang w:val="hr-HR" w:eastAsia="en-US"/>
        </w:rPr>
        <w:t>,</w:t>
      </w:r>
      <w:r w:rsidRPr="00C457EE">
        <w:rPr>
          <w:rFonts w:ascii="Calibri" w:eastAsia="Calibri" w:hAnsi="Calibri" w:cs="Calibri"/>
          <w:color w:val="000000"/>
          <w:sz w:val="24"/>
          <w:szCs w:val="24"/>
          <w:lang w:val="hr-HR" w:eastAsia="en-US"/>
        </w:rPr>
        <w:t xml:space="preserve"> i to na poziciji povećani zdravstveni standard-dolazak liječnika specijalističkih ambulanti.  Sredstva se umanjuju za 10.000,00 k</w:t>
      </w:r>
      <w:r>
        <w:rPr>
          <w:rFonts w:ascii="Calibri" w:eastAsia="Calibri" w:hAnsi="Calibri" w:cs="Calibri"/>
          <w:color w:val="000000"/>
          <w:sz w:val="24"/>
          <w:szCs w:val="24"/>
          <w:lang w:val="hr-HR" w:eastAsia="en-US"/>
        </w:rPr>
        <w:t xml:space="preserve">n </w:t>
      </w:r>
      <w:r w:rsidRPr="00C457EE">
        <w:rPr>
          <w:rFonts w:ascii="Calibri" w:eastAsia="Calibri" w:hAnsi="Calibri" w:cs="Calibri"/>
          <w:color w:val="000000"/>
          <w:sz w:val="24"/>
          <w:szCs w:val="24"/>
          <w:lang w:val="hr-HR" w:eastAsia="en-US"/>
        </w:rPr>
        <w:t>jer će osigurani iznos biti dovoljan za isplate naknada za rad liječnika specijalista – ortopeda koji povremeno ordinira u novljanskoj ispostavi Doma zdravlja Kutina.</w:t>
      </w:r>
    </w:p>
    <w:p w14:paraId="490761DE" w14:textId="77777777" w:rsidR="00C457EE" w:rsidRPr="00C457EE" w:rsidRDefault="00C457EE" w:rsidP="00C457EE">
      <w:pPr>
        <w:contextualSpacing/>
        <w:jc w:val="both"/>
        <w:rPr>
          <w:rFonts w:ascii="Calibri" w:eastAsia="Calibri" w:hAnsi="Calibri" w:cs="Calibri"/>
          <w:color w:val="000000"/>
          <w:sz w:val="24"/>
          <w:szCs w:val="24"/>
          <w:lang w:val="hr-HR" w:eastAsia="en-US"/>
        </w:rPr>
      </w:pPr>
    </w:p>
    <w:p w14:paraId="3B424E9A" w14:textId="77777777" w:rsidR="00C457EE" w:rsidRPr="00C457EE" w:rsidRDefault="00C457EE" w:rsidP="00C457EE">
      <w:pPr>
        <w:numPr>
          <w:ilvl w:val="1"/>
          <w:numId w:val="36"/>
        </w:num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Program 1011  RAZVOJ CIVILNOG DRUŠTVA </w:t>
      </w:r>
    </w:p>
    <w:p w14:paraId="79CE3253"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766D85D2" w14:textId="77777777" w:rsidR="00C457EE" w:rsidRPr="00C457EE" w:rsidRDefault="00C457EE" w:rsidP="00C457EE">
      <w:pPr>
        <w:ind w:left="360"/>
        <w:contextualSpacing/>
        <w:jc w:val="both"/>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U programu 1011  RAZVOJ CIVILNOG DRUŠTVA mijenja se:</w:t>
      </w:r>
    </w:p>
    <w:p w14:paraId="62B3CA3D" w14:textId="77777777" w:rsidR="00C457EE" w:rsidRPr="00C457EE" w:rsidRDefault="00C457EE" w:rsidP="00C457EE">
      <w:pPr>
        <w:ind w:firstLine="708"/>
        <w:jc w:val="both"/>
        <w:rPr>
          <w:rFonts w:ascii="Calibri" w:eastAsia="Calibri" w:hAnsi="Calibri" w:cs="Calibri"/>
          <w:color w:val="000000"/>
          <w:sz w:val="24"/>
          <w:szCs w:val="24"/>
          <w:lang w:val="hr-HR" w:eastAsia="en-US"/>
        </w:rPr>
      </w:pPr>
    </w:p>
    <w:p w14:paraId="2662773B"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1.3.1. Tekući projekt 1011 T100004  Udruge iz Domovinskog rata </w:t>
      </w:r>
    </w:p>
    <w:p w14:paraId="2A84C995" w14:textId="77777777" w:rsidR="00C457EE" w:rsidRPr="00C457EE" w:rsidRDefault="00C457EE" w:rsidP="00C457EE">
      <w:pPr>
        <w:jc w:val="both"/>
        <w:rPr>
          <w:rFonts w:ascii="Calibri" w:eastAsia="Calibri" w:hAnsi="Calibri" w:cs="Calibri"/>
          <w:b/>
          <w:color w:val="000000"/>
          <w:sz w:val="24"/>
          <w:szCs w:val="24"/>
          <w:lang w:val="hr-HR" w:eastAsia="en-US"/>
        </w:rPr>
      </w:pPr>
    </w:p>
    <w:p w14:paraId="433626FB" w14:textId="77777777" w:rsidR="00C457EE" w:rsidRDefault="00C457EE" w:rsidP="00C457EE">
      <w:pPr>
        <w:ind w:firstLine="708"/>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Sredstva za financiranje tekućeg projekta 1011 T100004 Udruge iz Domovinskog rata uvećavaju se na iznos od 210.000,00 kn. Sredstva se uvećavaju za 30.000,00 kn na poziciji tekućih   donacija  udrugama iz Domovinskog rata za potrebe osiguranja dodatnih sredstava za izgradnju spomenika hrvatskim braniteljima u Rajiću.</w:t>
      </w:r>
    </w:p>
    <w:p w14:paraId="74C3680A" w14:textId="77777777" w:rsidR="00211808" w:rsidRDefault="00211808" w:rsidP="00C457EE">
      <w:pPr>
        <w:ind w:firstLine="708"/>
        <w:jc w:val="both"/>
        <w:rPr>
          <w:rFonts w:ascii="Calibri" w:eastAsia="Calibri" w:hAnsi="Calibri" w:cs="Calibri"/>
          <w:color w:val="000000"/>
          <w:sz w:val="24"/>
          <w:szCs w:val="24"/>
          <w:lang w:val="hr-HR" w:eastAsia="en-US"/>
        </w:rPr>
      </w:pPr>
    </w:p>
    <w:p w14:paraId="077B3602" w14:textId="77777777" w:rsidR="00211808" w:rsidRDefault="00211808" w:rsidP="00C457EE">
      <w:pPr>
        <w:ind w:firstLine="708"/>
        <w:jc w:val="both"/>
        <w:rPr>
          <w:rFonts w:ascii="Calibri" w:eastAsia="Calibri" w:hAnsi="Calibri" w:cs="Calibri"/>
          <w:color w:val="000000"/>
          <w:sz w:val="24"/>
          <w:szCs w:val="24"/>
          <w:lang w:val="hr-HR" w:eastAsia="en-US"/>
        </w:rPr>
      </w:pPr>
    </w:p>
    <w:p w14:paraId="1CD38D45" w14:textId="77777777" w:rsidR="00211808" w:rsidRPr="00C457EE" w:rsidRDefault="00211808" w:rsidP="00C457EE">
      <w:pPr>
        <w:ind w:firstLine="708"/>
        <w:jc w:val="both"/>
        <w:rPr>
          <w:rFonts w:ascii="Calibri" w:eastAsia="Calibri" w:hAnsi="Calibri" w:cs="Calibri"/>
          <w:color w:val="000000"/>
          <w:sz w:val="24"/>
          <w:szCs w:val="24"/>
          <w:lang w:val="hr-HR" w:eastAsia="en-US"/>
        </w:rPr>
      </w:pPr>
    </w:p>
    <w:p w14:paraId="0F823A76" w14:textId="77777777" w:rsidR="00C457EE" w:rsidRPr="00C457EE" w:rsidRDefault="00C457EE" w:rsidP="00C457EE">
      <w:pPr>
        <w:jc w:val="both"/>
        <w:rPr>
          <w:rFonts w:ascii="Calibri" w:eastAsia="Calibri" w:hAnsi="Calibri" w:cs="Calibri"/>
          <w:b/>
          <w:color w:val="000000"/>
          <w:sz w:val="24"/>
          <w:szCs w:val="24"/>
          <w:lang w:val="hr-HR" w:eastAsia="en-US"/>
        </w:rPr>
      </w:pPr>
    </w:p>
    <w:p w14:paraId="12097B17" w14:textId="77777777" w:rsidR="00C457EE" w:rsidRPr="00C457EE" w:rsidRDefault="00C457EE" w:rsidP="00C457EE">
      <w:pPr>
        <w:jc w:val="both"/>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lastRenderedPageBreak/>
        <w:t xml:space="preserve">1.3.2. Tekući projekta 1011 T100005  Ostale udruge </w:t>
      </w:r>
    </w:p>
    <w:p w14:paraId="10C3DA01" w14:textId="77777777" w:rsidR="00C457EE" w:rsidRPr="00C457EE" w:rsidRDefault="00C457EE" w:rsidP="00C457EE">
      <w:pPr>
        <w:jc w:val="both"/>
        <w:rPr>
          <w:rFonts w:ascii="Calibri" w:eastAsia="Calibri" w:hAnsi="Calibri" w:cs="Calibri"/>
          <w:b/>
          <w:color w:val="000000"/>
          <w:sz w:val="24"/>
          <w:szCs w:val="24"/>
          <w:lang w:val="hr-HR" w:eastAsia="en-US"/>
        </w:rPr>
      </w:pPr>
    </w:p>
    <w:p w14:paraId="448F1821" w14:textId="77777777"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projekta 1011 T100005 Ostale udruge umanjuju se na iznos od 30.990,00 kn. Sredstva se umanjuju za ukupan iznos od 125.444,00 kn. Na poziciji režijskih troškova sredstva se umanjuju, a na poziciji tekućih donacija sredstva se uvećavaju za iznos od 8.556,00  koje odobrava gradonačelnik. </w:t>
      </w:r>
    </w:p>
    <w:p w14:paraId="409D7391" w14:textId="77777777" w:rsidR="00C457EE" w:rsidRPr="00C457EE" w:rsidRDefault="00C457EE" w:rsidP="00C457EE">
      <w:pPr>
        <w:jc w:val="both"/>
        <w:rPr>
          <w:rFonts w:ascii="Calibri" w:eastAsia="Calibri" w:hAnsi="Calibri" w:cs="Calibri"/>
          <w:color w:val="000000"/>
          <w:sz w:val="24"/>
          <w:szCs w:val="24"/>
          <w:lang w:val="hr-HR" w:eastAsia="en-US"/>
        </w:rPr>
      </w:pPr>
    </w:p>
    <w:p w14:paraId="736769C0" w14:textId="29A532C2"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1.4. </w:t>
      </w:r>
      <w:r w:rsidRPr="00C457EE">
        <w:rPr>
          <w:rFonts w:ascii="Calibri" w:eastAsia="Calibri" w:hAnsi="Calibri" w:cs="Calibri"/>
          <w:b/>
          <w:color w:val="000000"/>
          <w:sz w:val="24"/>
          <w:szCs w:val="24"/>
          <w:lang w:val="hr-HR" w:eastAsia="en-US"/>
        </w:rPr>
        <w:t xml:space="preserve">Program 1012 JAVNE POTREBE U KULTURI </w:t>
      </w:r>
    </w:p>
    <w:p w14:paraId="6150D00D"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744A72BD" w14:textId="1E5F3A4F" w:rsidR="00C457EE" w:rsidRPr="00C457EE" w:rsidRDefault="00C457EE" w:rsidP="00C457EE">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U programu 1012 JAVNE POTREBE U KULTURI mijenja se:</w:t>
      </w:r>
    </w:p>
    <w:p w14:paraId="6720ABB4" w14:textId="77777777" w:rsidR="00C457EE" w:rsidRPr="00C457EE" w:rsidRDefault="00C457EE" w:rsidP="00C457EE">
      <w:pPr>
        <w:jc w:val="both"/>
        <w:rPr>
          <w:rFonts w:ascii="Calibri" w:eastAsia="Calibri" w:hAnsi="Calibri" w:cs="Calibri"/>
          <w:b/>
          <w:color w:val="000000"/>
          <w:sz w:val="24"/>
          <w:szCs w:val="24"/>
          <w:lang w:val="hr-HR" w:eastAsia="en-US"/>
        </w:rPr>
      </w:pPr>
    </w:p>
    <w:p w14:paraId="6B67F9B8" w14:textId="25CF5792"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1.4.1. </w:t>
      </w:r>
      <w:r w:rsidRPr="00C457EE">
        <w:rPr>
          <w:rFonts w:ascii="Calibri" w:eastAsia="Calibri" w:hAnsi="Calibri" w:cs="Calibri"/>
          <w:b/>
          <w:color w:val="000000"/>
          <w:sz w:val="24"/>
          <w:szCs w:val="24"/>
          <w:lang w:val="hr-HR" w:eastAsia="en-US"/>
        </w:rPr>
        <w:t xml:space="preserve">Aktivnost 1012 A100001  </w:t>
      </w:r>
      <w:r w:rsidRPr="00C457EE">
        <w:rPr>
          <w:rFonts w:ascii="Calibri" w:eastAsia="Calibri" w:hAnsi="Calibri" w:cs="Calibri"/>
          <w:b/>
          <w:color w:val="000000"/>
          <w:sz w:val="24"/>
          <w:szCs w:val="24"/>
          <w:lang w:val="hr-HR"/>
        </w:rPr>
        <w:t xml:space="preserve">Rashodi za zaposlene u Pučkom otvorenom učilištu Novska te u Gradskoj knjižnici i čitaonici „Ante </w:t>
      </w:r>
      <w:proofErr w:type="spellStart"/>
      <w:r w:rsidRPr="00C457EE">
        <w:rPr>
          <w:rFonts w:ascii="Calibri" w:eastAsia="Calibri" w:hAnsi="Calibri" w:cs="Calibri"/>
          <w:b/>
          <w:color w:val="000000"/>
          <w:sz w:val="24"/>
          <w:szCs w:val="24"/>
          <w:lang w:val="hr-HR"/>
        </w:rPr>
        <w:t>Jagar</w:t>
      </w:r>
      <w:proofErr w:type="spellEnd"/>
      <w:r w:rsidRPr="00C457EE">
        <w:rPr>
          <w:rFonts w:ascii="Calibri" w:eastAsia="Calibri" w:hAnsi="Calibri" w:cs="Calibri"/>
          <w:b/>
          <w:color w:val="000000"/>
          <w:sz w:val="24"/>
          <w:szCs w:val="24"/>
          <w:lang w:val="hr-HR"/>
        </w:rPr>
        <w:t>“ Novska</w:t>
      </w:r>
    </w:p>
    <w:p w14:paraId="0EE4062D"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5CCDA96A" w14:textId="77777777" w:rsidR="00C457EE" w:rsidRPr="00C457EE" w:rsidRDefault="00C457EE" w:rsidP="00C457EE">
      <w:pPr>
        <w:jc w:val="both"/>
        <w:rPr>
          <w:rFonts w:ascii="Calibri" w:eastAsia="Calibri" w:hAnsi="Calibri" w:cs="Calibri"/>
          <w:color w:val="000000"/>
          <w:sz w:val="24"/>
          <w:szCs w:val="24"/>
          <w:lang w:val="hr-HR"/>
        </w:rPr>
      </w:pPr>
      <w:r w:rsidRPr="00C457EE">
        <w:rPr>
          <w:rFonts w:ascii="Calibri" w:eastAsia="Calibri" w:hAnsi="Calibri" w:cs="Calibri"/>
          <w:color w:val="000000"/>
          <w:sz w:val="24"/>
          <w:szCs w:val="24"/>
          <w:lang w:val="hr-HR"/>
        </w:rPr>
        <w:tab/>
        <w:t>Sredstva za financiranje aktivnosti 1012 A100001 Rashodi za zaposlene u Pučkom otvorenom učilištu Novska te u Gradskoj knjižnici i čitaonici Novska uvećavaju se  na iznos 1.501.562,00 kn. Sredstva se uvećavaju za iznos od 10.919,00 kn na pozicijama Pučkog otvorenog učilišta i to ostali rashodi za zaposlene, naknade troškova osobama izvan radnog odnosa, prihod za stručno osposobljavanje, a umanjuje se pozicija naknada troškova osobama izvan radnog odnosa.</w:t>
      </w:r>
    </w:p>
    <w:p w14:paraId="58E922C5" w14:textId="77777777" w:rsidR="00C457EE" w:rsidRPr="00C457EE" w:rsidRDefault="00C457EE" w:rsidP="00C457EE">
      <w:pPr>
        <w:jc w:val="both"/>
        <w:rPr>
          <w:rFonts w:ascii="Calibri" w:eastAsia="Calibri" w:hAnsi="Calibri"/>
          <w:color w:val="000000"/>
          <w:sz w:val="24"/>
          <w:szCs w:val="24"/>
          <w:lang w:val="hr-HR"/>
        </w:rPr>
      </w:pPr>
    </w:p>
    <w:p w14:paraId="02E7C28D" w14:textId="03BCDFC6"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1.4.2. </w:t>
      </w:r>
      <w:r w:rsidRPr="00C457EE">
        <w:rPr>
          <w:rFonts w:ascii="Calibri" w:eastAsia="Calibri" w:hAnsi="Calibri" w:cs="Calibri"/>
          <w:b/>
          <w:color w:val="000000"/>
          <w:sz w:val="24"/>
          <w:szCs w:val="24"/>
          <w:lang w:val="hr-HR" w:eastAsia="en-US"/>
        </w:rPr>
        <w:t xml:space="preserve">Aktivnost 1012 A100002 </w:t>
      </w:r>
      <w:r w:rsidRPr="00C457EE">
        <w:rPr>
          <w:rFonts w:ascii="Calibri" w:eastAsia="Calibri" w:hAnsi="Calibri" w:cs="Calibri"/>
          <w:b/>
          <w:color w:val="000000"/>
          <w:sz w:val="24"/>
          <w:szCs w:val="24"/>
          <w:lang w:val="hr-HR"/>
        </w:rPr>
        <w:t xml:space="preserve">Materijalno-financijski rashodi u Pučkom otvorenom učilištu i u Gradskoj knjižnici i čitaonici „Ante </w:t>
      </w:r>
      <w:proofErr w:type="spellStart"/>
      <w:r w:rsidRPr="00C457EE">
        <w:rPr>
          <w:rFonts w:ascii="Calibri" w:eastAsia="Calibri" w:hAnsi="Calibri" w:cs="Calibri"/>
          <w:b/>
          <w:color w:val="000000"/>
          <w:sz w:val="24"/>
          <w:szCs w:val="24"/>
          <w:lang w:val="hr-HR"/>
        </w:rPr>
        <w:t>Jagar</w:t>
      </w:r>
      <w:proofErr w:type="spellEnd"/>
      <w:r w:rsidRPr="00C457EE">
        <w:rPr>
          <w:rFonts w:ascii="Calibri" w:eastAsia="Calibri" w:hAnsi="Calibri" w:cs="Calibri"/>
          <w:b/>
          <w:color w:val="000000"/>
          <w:sz w:val="24"/>
          <w:szCs w:val="24"/>
          <w:lang w:val="hr-HR"/>
        </w:rPr>
        <w:t xml:space="preserve">“ </w:t>
      </w:r>
    </w:p>
    <w:p w14:paraId="101F4CAE"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1BCD5E32" w14:textId="77777777" w:rsidR="00C457EE" w:rsidRPr="00C457EE" w:rsidRDefault="00C457EE" w:rsidP="00C457EE">
      <w:pPr>
        <w:contextualSpacing/>
        <w:jc w:val="both"/>
        <w:rPr>
          <w:rFonts w:ascii="Calibri" w:eastAsia="Calibri" w:hAnsi="Calibri" w:cs="Calibri"/>
          <w:color w:val="000000"/>
          <w:sz w:val="24"/>
          <w:szCs w:val="24"/>
          <w:lang w:val="hr-HR"/>
        </w:rPr>
      </w:pPr>
      <w:r w:rsidRPr="00C457EE">
        <w:rPr>
          <w:rFonts w:ascii="Calibri" w:eastAsia="Calibri" w:hAnsi="Calibri" w:cs="Calibri"/>
          <w:color w:val="000000"/>
          <w:sz w:val="24"/>
          <w:szCs w:val="24"/>
          <w:lang w:val="hr-HR"/>
        </w:rPr>
        <w:tab/>
        <w:t xml:space="preserve">Sredstva za financiranje aktivnosti 1012 A100002 Materijalno-financijski rashodi u Pučkom otvorenom učilištu umanjuju se za iznos od 15.000,00 na poziciji ostalih nespomenutih rashoda-kino projekcija. U Gradskoj knjižnici i čitaonici „Ante </w:t>
      </w:r>
      <w:proofErr w:type="spellStart"/>
      <w:r w:rsidRPr="00C457EE">
        <w:rPr>
          <w:rFonts w:ascii="Calibri" w:eastAsia="Calibri" w:hAnsi="Calibri" w:cs="Calibri"/>
          <w:color w:val="000000"/>
          <w:sz w:val="24"/>
          <w:szCs w:val="24"/>
          <w:lang w:val="hr-HR"/>
        </w:rPr>
        <w:t>Jagar</w:t>
      </w:r>
      <w:proofErr w:type="spellEnd"/>
      <w:r w:rsidRPr="00C457EE">
        <w:rPr>
          <w:rFonts w:ascii="Calibri" w:eastAsia="Calibri" w:hAnsi="Calibri" w:cs="Calibri"/>
          <w:color w:val="000000"/>
          <w:sz w:val="24"/>
          <w:szCs w:val="24"/>
          <w:lang w:val="hr-HR"/>
        </w:rPr>
        <w:t>“ uvećavaju se za iznos od 4.234,00 kn. Naknade troškova zaposlenima, rashodi za materijal i energiju i rashodi za usluge se smanjuju, a povećavaju se naknade troškova zaposlenima, reprezentacija, stručno usavršavanje i službena putovanja.</w:t>
      </w:r>
    </w:p>
    <w:p w14:paraId="30A36A60" w14:textId="77777777" w:rsidR="00C457EE" w:rsidRPr="00C457EE" w:rsidRDefault="00C457EE" w:rsidP="00C457EE">
      <w:pPr>
        <w:contextualSpacing/>
        <w:jc w:val="both"/>
        <w:rPr>
          <w:rFonts w:ascii="Calibri" w:eastAsia="Calibri" w:hAnsi="Calibri" w:cs="Calibri"/>
          <w:color w:val="000000"/>
          <w:sz w:val="24"/>
          <w:szCs w:val="24"/>
          <w:lang w:val="hr-HR"/>
        </w:rPr>
      </w:pPr>
    </w:p>
    <w:p w14:paraId="08349FEC" w14:textId="05215A9A"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1.4.3. </w:t>
      </w:r>
      <w:r w:rsidRPr="00C457EE">
        <w:rPr>
          <w:rFonts w:ascii="Calibri" w:eastAsia="Calibri" w:hAnsi="Calibri" w:cs="Calibri"/>
          <w:b/>
          <w:color w:val="000000"/>
          <w:sz w:val="24"/>
          <w:szCs w:val="24"/>
          <w:lang w:val="hr-HR" w:eastAsia="en-US"/>
        </w:rPr>
        <w:t>Aktivnost 1012 A100004 Udruge u kulturi</w:t>
      </w:r>
    </w:p>
    <w:p w14:paraId="65E7D94E"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0A886480" w14:textId="77777777" w:rsidR="00C457EE" w:rsidRP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b/>
          <w:color w:val="000000"/>
          <w:sz w:val="24"/>
          <w:szCs w:val="24"/>
          <w:lang w:val="hr-HR" w:eastAsia="en-US"/>
        </w:rPr>
        <w:tab/>
      </w:r>
      <w:r w:rsidRPr="00C457EE">
        <w:rPr>
          <w:rFonts w:ascii="Calibri" w:eastAsia="Calibri" w:hAnsi="Calibri" w:cs="Calibri"/>
          <w:color w:val="000000"/>
          <w:sz w:val="24"/>
          <w:szCs w:val="24"/>
          <w:lang w:val="hr-HR" w:eastAsia="en-US"/>
        </w:rPr>
        <w:t>Sredstva za financiranje aktivnosti 1012 A100004 Udruge u kulturi umanjuju se na iznos od 83.000,00 kn za projekte udruga u kulturi. Sredstva se umanjuju za 17.000,00 kn, a koja nisu dodijeljena po provedenom javnom pozivu za financiranje programa organizacija civilnog društva.</w:t>
      </w:r>
    </w:p>
    <w:p w14:paraId="2D8429D7" w14:textId="77777777" w:rsidR="00C457EE" w:rsidRPr="00C457EE" w:rsidRDefault="00C457EE" w:rsidP="00C457EE">
      <w:pPr>
        <w:contextualSpacing/>
        <w:jc w:val="both"/>
        <w:rPr>
          <w:rFonts w:ascii="Calibri" w:eastAsia="Calibri" w:hAnsi="Calibri" w:cs="Calibri"/>
          <w:color w:val="000000"/>
          <w:sz w:val="24"/>
          <w:szCs w:val="24"/>
          <w:lang w:val="hr-HR"/>
        </w:rPr>
      </w:pPr>
    </w:p>
    <w:p w14:paraId="4245DE71" w14:textId="14FCE240" w:rsidR="00C457EE" w:rsidRPr="00C457EE" w:rsidRDefault="00C457EE" w:rsidP="00C457EE">
      <w:pPr>
        <w:contextualSpacing/>
        <w:jc w:val="both"/>
        <w:rPr>
          <w:rFonts w:ascii="Calibri" w:eastAsia="Calibri" w:hAnsi="Calibri" w:cs="Calibri"/>
          <w:b/>
          <w:color w:val="000000"/>
          <w:sz w:val="24"/>
          <w:szCs w:val="24"/>
          <w:lang w:val="hr-HR"/>
        </w:rPr>
      </w:pPr>
      <w:r>
        <w:rPr>
          <w:rFonts w:ascii="Calibri" w:eastAsia="Calibri" w:hAnsi="Calibri" w:cs="Calibri"/>
          <w:b/>
          <w:color w:val="000000"/>
          <w:sz w:val="24"/>
          <w:szCs w:val="24"/>
          <w:lang w:val="hr-HR"/>
        </w:rPr>
        <w:t xml:space="preserve">1.4.4. </w:t>
      </w:r>
      <w:r w:rsidRPr="00C457EE">
        <w:rPr>
          <w:rFonts w:ascii="Calibri" w:eastAsia="Calibri" w:hAnsi="Calibri" w:cs="Calibri"/>
          <w:b/>
          <w:color w:val="000000"/>
          <w:sz w:val="24"/>
          <w:szCs w:val="24"/>
          <w:lang w:val="hr-HR"/>
        </w:rPr>
        <w:t>Tekući projekt 1012 T100001 Kazališne i kino predstave</w:t>
      </w:r>
    </w:p>
    <w:p w14:paraId="0D737DE1" w14:textId="77777777" w:rsidR="00C457EE" w:rsidRPr="00C457EE" w:rsidRDefault="00C457EE" w:rsidP="00C457EE">
      <w:pPr>
        <w:contextualSpacing/>
        <w:jc w:val="both"/>
        <w:rPr>
          <w:rFonts w:ascii="Calibri" w:eastAsia="Calibri" w:hAnsi="Calibri" w:cs="Calibri"/>
          <w:b/>
          <w:color w:val="000000"/>
          <w:sz w:val="24"/>
          <w:szCs w:val="24"/>
          <w:lang w:val="hr-HR" w:eastAsia="en-US"/>
        </w:rPr>
      </w:pPr>
    </w:p>
    <w:p w14:paraId="22B0D8A3" w14:textId="27E91398" w:rsidR="00C457EE" w:rsidRPr="00C457EE" w:rsidRDefault="00C457EE" w:rsidP="00C457EE">
      <w:pPr>
        <w:contextualSpacing/>
        <w:jc w:val="both"/>
        <w:rPr>
          <w:rFonts w:ascii="Calibri" w:eastAsia="Calibri" w:hAnsi="Calibri" w:cs="Calibri"/>
          <w:color w:val="000000"/>
          <w:sz w:val="24"/>
          <w:szCs w:val="24"/>
          <w:lang w:val="hr-HR"/>
        </w:rPr>
      </w:pPr>
      <w:r w:rsidRPr="00C457EE">
        <w:rPr>
          <w:rFonts w:ascii="Calibri" w:eastAsia="Calibri" w:hAnsi="Calibri" w:cs="Calibri"/>
          <w:color w:val="000000"/>
          <w:sz w:val="24"/>
          <w:szCs w:val="24"/>
          <w:lang w:val="hr-HR"/>
        </w:rPr>
        <w:tab/>
        <w:t>Sredstva za financiranje tekuće aktivnosti 1012 T100001 Kazališne i kino predstave, umanjuju se za iznos od 49.000,00 kn. Ostali nespomenuti rashodi (izložbe, kazališne predstave, manifestacije se umanjuju za iznos od 100.000,00 k</w:t>
      </w:r>
      <w:r>
        <w:rPr>
          <w:rFonts w:ascii="Calibri" w:eastAsia="Calibri" w:hAnsi="Calibri" w:cs="Calibri"/>
          <w:color w:val="000000"/>
          <w:sz w:val="24"/>
          <w:szCs w:val="24"/>
          <w:lang w:val="hr-HR"/>
        </w:rPr>
        <w:t xml:space="preserve">n </w:t>
      </w:r>
      <w:r w:rsidRPr="00C457EE">
        <w:rPr>
          <w:rFonts w:ascii="Calibri" w:eastAsia="Calibri" w:hAnsi="Calibri" w:cs="Calibri"/>
          <w:color w:val="000000"/>
          <w:sz w:val="24"/>
          <w:szCs w:val="24"/>
          <w:lang w:val="hr-HR"/>
        </w:rPr>
        <w:t>, a uvode se stavke PVC u iznosu od 24.960,00 k</w:t>
      </w:r>
      <w:r>
        <w:rPr>
          <w:rFonts w:ascii="Calibri" w:eastAsia="Calibri" w:hAnsi="Calibri" w:cs="Calibri"/>
          <w:color w:val="000000"/>
          <w:sz w:val="24"/>
          <w:szCs w:val="24"/>
          <w:lang w:val="hr-HR"/>
        </w:rPr>
        <w:t>n</w:t>
      </w:r>
      <w:r w:rsidRPr="00C457EE">
        <w:rPr>
          <w:rFonts w:ascii="Calibri" w:eastAsia="Calibri" w:hAnsi="Calibri" w:cs="Calibri"/>
          <w:color w:val="000000"/>
          <w:sz w:val="24"/>
          <w:szCs w:val="24"/>
          <w:lang w:val="hr-HR"/>
        </w:rPr>
        <w:t xml:space="preserve"> i grijanje u iznosu od 55.040,00 k</w:t>
      </w:r>
      <w:r>
        <w:rPr>
          <w:rFonts w:ascii="Calibri" w:eastAsia="Calibri" w:hAnsi="Calibri" w:cs="Calibri"/>
          <w:color w:val="000000"/>
          <w:sz w:val="24"/>
          <w:szCs w:val="24"/>
          <w:lang w:val="hr-HR"/>
        </w:rPr>
        <w:t>n</w:t>
      </w:r>
      <w:r w:rsidRPr="00C457EE">
        <w:rPr>
          <w:rFonts w:ascii="Calibri" w:eastAsia="Calibri" w:hAnsi="Calibri" w:cs="Calibri"/>
          <w:color w:val="000000"/>
          <w:sz w:val="24"/>
          <w:szCs w:val="24"/>
          <w:lang w:val="hr-HR"/>
        </w:rPr>
        <w:t>.</w:t>
      </w:r>
    </w:p>
    <w:p w14:paraId="7573AC05" w14:textId="77777777" w:rsidR="00C457EE" w:rsidRPr="00C457EE" w:rsidRDefault="00C457EE" w:rsidP="00C457EE">
      <w:pPr>
        <w:contextualSpacing/>
        <w:jc w:val="both"/>
        <w:rPr>
          <w:rFonts w:ascii="Calibri" w:eastAsia="Calibri" w:hAnsi="Calibri" w:cs="Calibri"/>
          <w:color w:val="000000"/>
          <w:sz w:val="24"/>
          <w:szCs w:val="24"/>
          <w:lang w:val="hr-HR"/>
        </w:rPr>
      </w:pPr>
    </w:p>
    <w:p w14:paraId="719B2E9B" w14:textId="77777777" w:rsidR="00C457EE" w:rsidRDefault="00C457EE" w:rsidP="00C457EE">
      <w:pPr>
        <w:contextualSpacing/>
        <w:jc w:val="both"/>
        <w:rPr>
          <w:rFonts w:ascii="Calibri" w:eastAsia="Calibri" w:hAnsi="Calibri" w:cs="Calibri"/>
          <w:color w:val="000000"/>
          <w:sz w:val="24"/>
          <w:szCs w:val="24"/>
          <w:lang w:val="hr-HR"/>
        </w:rPr>
      </w:pPr>
    </w:p>
    <w:p w14:paraId="44807E34" w14:textId="77777777" w:rsidR="00C457EE" w:rsidRDefault="00C457EE" w:rsidP="00C457EE">
      <w:pPr>
        <w:contextualSpacing/>
        <w:jc w:val="both"/>
        <w:rPr>
          <w:rFonts w:ascii="Calibri" w:eastAsia="Calibri" w:hAnsi="Calibri" w:cs="Calibri"/>
          <w:color w:val="000000"/>
          <w:sz w:val="24"/>
          <w:szCs w:val="24"/>
          <w:lang w:val="hr-HR"/>
        </w:rPr>
      </w:pPr>
    </w:p>
    <w:p w14:paraId="10765946" w14:textId="77777777" w:rsidR="00C457EE" w:rsidRDefault="00C457EE" w:rsidP="00C457EE">
      <w:pPr>
        <w:contextualSpacing/>
        <w:jc w:val="both"/>
        <w:rPr>
          <w:rFonts w:ascii="Calibri" w:eastAsia="Calibri" w:hAnsi="Calibri" w:cs="Calibri"/>
          <w:color w:val="000000"/>
          <w:sz w:val="24"/>
          <w:szCs w:val="24"/>
          <w:lang w:val="hr-HR"/>
        </w:rPr>
      </w:pPr>
    </w:p>
    <w:p w14:paraId="274B97BD" w14:textId="77777777" w:rsidR="00C457EE" w:rsidRPr="00C457EE" w:rsidRDefault="00C457EE" w:rsidP="00C457EE">
      <w:pPr>
        <w:contextualSpacing/>
        <w:jc w:val="both"/>
        <w:rPr>
          <w:rFonts w:ascii="Calibri" w:eastAsia="Calibri" w:hAnsi="Calibri" w:cs="Calibri"/>
          <w:color w:val="000000"/>
          <w:sz w:val="24"/>
          <w:szCs w:val="24"/>
          <w:lang w:val="hr-HR"/>
        </w:rPr>
      </w:pPr>
    </w:p>
    <w:p w14:paraId="6957D4A3" w14:textId="678B6A01" w:rsidR="00C457EE" w:rsidRPr="00C457EE" w:rsidRDefault="00C457EE" w:rsidP="00C457EE">
      <w:pPr>
        <w:contextualSpacing/>
        <w:jc w:val="both"/>
        <w:rPr>
          <w:rFonts w:ascii="Calibri" w:eastAsia="Calibri" w:hAnsi="Calibri" w:cs="Calibri"/>
          <w:b/>
          <w:color w:val="000000"/>
          <w:sz w:val="24"/>
          <w:szCs w:val="24"/>
          <w:lang w:val="hr-HR"/>
        </w:rPr>
      </w:pPr>
      <w:r>
        <w:rPr>
          <w:rFonts w:ascii="Calibri" w:eastAsia="Calibri" w:hAnsi="Calibri" w:cs="Calibri"/>
          <w:b/>
          <w:color w:val="000000"/>
          <w:sz w:val="24"/>
          <w:szCs w:val="24"/>
          <w:lang w:val="hr-HR"/>
        </w:rPr>
        <w:lastRenderedPageBreak/>
        <w:t xml:space="preserve">1.4.5. </w:t>
      </w:r>
      <w:r w:rsidRPr="00C457EE">
        <w:rPr>
          <w:rFonts w:ascii="Calibri" w:eastAsia="Calibri" w:hAnsi="Calibri" w:cs="Calibri"/>
          <w:b/>
          <w:color w:val="000000"/>
          <w:sz w:val="24"/>
          <w:szCs w:val="24"/>
          <w:lang w:val="hr-HR"/>
        </w:rPr>
        <w:t>Tekući projekt 1012 T100003 Književni susreti</w:t>
      </w:r>
    </w:p>
    <w:p w14:paraId="69855372" w14:textId="77777777" w:rsidR="00C457EE" w:rsidRPr="00C457EE" w:rsidRDefault="00C457EE" w:rsidP="00C457EE">
      <w:pPr>
        <w:contextualSpacing/>
        <w:jc w:val="both"/>
        <w:rPr>
          <w:rFonts w:ascii="Calibri" w:eastAsia="Calibri" w:hAnsi="Calibri" w:cs="Calibri"/>
          <w:color w:val="000000"/>
          <w:sz w:val="24"/>
          <w:szCs w:val="24"/>
          <w:lang w:val="hr-HR"/>
        </w:rPr>
      </w:pPr>
    </w:p>
    <w:p w14:paraId="3ADF1B46" w14:textId="7565583A"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projekta 1012 T100003 Književni susreti u Gradskoj knjižnici i čitaonici „Ante </w:t>
      </w:r>
      <w:proofErr w:type="spellStart"/>
      <w:r w:rsidRPr="00C457EE">
        <w:rPr>
          <w:rFonts w:ascii="Calibri" w:eastAsia="Calibri" w:hAnsi="Calibri" w:cs="Calibri"/>
          <w:color w:val="000000"/>
          <w:sz w:val="24"/>
          <w:szCs w:val="24"/>
          <w:lang w:val="hr-HR" w:eastAsia="en-US"/>
        </w:rPr>
        <w:t>Jagar</w:t>
      </w:r>
      <w:proofErr w:type="spellEnd"/>
      <w:r w:rsidRPr="00C457EE">
        <w:rPr>
          <w:rFonts w:ascii="Calibri" w:eastAsia="Calibri" w:hAnsi="Calibri" w:cs="Calibri"/>
          <w:color w:val="000000"/>
          <w:sz w:val="24"/>
          <w:szCs w:val="24"/>
          <w:lang w:val="hr-HR" w:eastAsia="en-US"/>
        </w:rPr>
        <w:t>“ Novska uvećavaju se na  iznos od 30.022,00 kn što čini uvećanje od</w:t>
      </w:r>
      <w:r>
        <w:rPr>
          <w:rFonts w:ascii="Calibri" w:eastAsia="Calibri" w:hAnsi="Calibri" w:cs="Calibri"/>
          <w:color w:val="000000"/>
          <w:sz w:val="24"/>
          <w:szCs w:val="24"/>
          <w:lang w:val="hr-HR" w:eastAsia="en-US"/>
        </w:rPr>
        <w:t xml:space="preserve"> 5.022,00 kn. Pozicije književnih susreta umanjuju</w:t>
      </w:r>
      <w:r w:rsidRPr="00C457EE">
        <w:rPr>
          <w:rFonts w:ascii="Calibri" w:eastAsia="Calibri" w:hAnsi="Calibri" w:cs="Calibri"/>
          <w:color w:val="000000"/>
          <w:sz w:val="24"/>
          <w:szCs w:val="24"/>
          <w:lang w:val="hr-HR" w:eastAsia="en-US"/>
        </w:rPr>
        <w:t xml:space="preserve"> se za 2.000,00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a </w:t>
      </w:r>
      <w:proofErr w:type="spellStart"/>
      <w:r w:rsidRPr="00C457EE">
        <w:rPr>
          <w:rFonts w:ascii="Calibri" w:eastAsia="Calibri" w:hAnsi="Calibri" w:cs="Calibri"/>
          <w:i/>
          <w:color w:val="000000"/>
          <w:sz w:val="24"/>
          <w:szCs w:val="24"/>
          <w:lang w:val="hr-HR" w:eastAsia="en-US"/>
        </w:rPr>
        <w:t>Sepetić</w:t>
      </w:r>
      <w:proofErr w:type="spellEnd"/>
      <w:r w:rsidRPr="00C457EE">
        <w:rPr>
          <w:rFonts w:ascii="Calibri" w:eastAsia="Calibri" w:hAnsi="Calibri" w:cs="Calibri"/>
          <w:i/>
          <w:color w:val="000000"/>
          <w:sz w:val="24"/>
          <w:szCs w:val="24"/>
          <w:lang w:val="hr-HR" w:eastAsia="en-US"/>
        </w:rPr>
        <w:t xml:space="preserve"> pun priča</w:t>
      </w:r>
      <w:r w:rsidRPr="00C457EE">
        <w:rPr>
          <w:rFonts w:ascii="Calibri" w:eastAsia="Calibri" w:hAnsi="Calibri" w:cs="Calibri"/>
          <w:color w:val="000000"/>
          <w:sz w:val="24"/>
          <w:szCs w:val="24"/>
          <w:lang w:val="hr-HR" w:eastAsia="en-US"/>
        </w:rPr>
        <w:t xml:space="preserve"> se umanjuje za 6.000,00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Uvećavaju se pozicije </w:t>
      </w:r>
      <w:r w:rsidRPr="00C457EE">
        <w:rPr>
          <w:rFonts w:ascii="Calibri" w:eastAsia="Calibri" w:hAnsi="Calibri" w:cs="Calibri"/>
          <w:i/>
          <w:color w:val="000000"/>
          <w:sz w:val="24"/>
          <w:szCs w:val="24"/>
          <w:lang w:val="hr-HR" w:eastAsia="en-US"/>
        </w:rPr>
        <w:t>Knjižnica na plaži</w:t>
      </w:r>
      <w:r w:rsidRPr="00C457EE">
        <w:rPr>
          <w:rFonts w:ascii="Calibri" w:eastAsia="Calibri" w:hAnsi="Calibri" w:cs="Calibri"/>
          <w:color w:val="000000"/>
          <w:sz w:val="24"/>
          <w:szCs w:val="24"/>
          <w:lang w:val="hr-HR" w:eastAsia="en-US"/>
        </w:rPr>
        <w:t xml:space="preserve">, </w:t>
      </w:r>
      <w:r w:rsidRPr="00C457EE">
        <w:rPr>
          <w:rFonts w:ascii="Calibri" w:eastAsia="Calibri" w:hAnsi="Calibri" w:cs="Calibri"/>
          <w:i/>
          <w:color w:val="000000"/>
          <w:sz w:val="24"/>
          <w:szCs w:val="24"/>
          <w:lang w:val="hr-HR" w:eastAsia="en-US"/>
        </w:rPr>
        <w:t>U zemlji dječurliji</w:t>
      </w:r>
      <w:r w:rsidRPr="00C457EE">
        <w:rPr>
          <w:rFonts w:ascii="Calibri" w:eastAsia="Calibri" w:hAnsi="Calibri" w:cs="Calibri"/>
          <w:color w:val="000000"/>
          <w:sz w:val="24"/>
          <w:szCs w:val="24"/>
          <w:lang w:val="hr-HR" w:eastAsia="en-US"/>
        </w:rPr>
        <w:t xml:space="preserve">, </w:t>
      </w:r>
      <w:r w:rsidRPr="00C457EE">
        <w:rPr>
          <w:rFonts w:ascii="Calibri" w:eastAsia="Calibri" w:hAnsi="Calibri" w:cs="Calibri"/>
          <w:i/>
          <w:color w:val="000000"/>
          <w:sz w:val="24"/>
          <w:szCs w:val="24"/>
          <w:lang w:val="hr-HR" w:eastAsia="en-US"/>
        </w:rPr>
        <w:t>I bebe vole knjižnicu</w:t>
      </w:r>
      <w:r w:rsidRPr="00C457EE">
        <w:rPr>
          <w:rFonts w:ascii="Calibri" w:eastAsia="Calibri" w:hAnsi="Calibri" w:cs="Calibri"/>
          <w:color w:val="000000"/>
          <w:sz w:val="24"/>
          <w:szCs w:val="24"/>
          <w:lang w:val="hr-HR" w:eastAsia="en-US"/>
        </w:rPr>
        <w:t>.</w:t>
      </w:r>
    </w:p>
    <w:p w14:paraId="326532ED" w14:textId="77777777" w:rsidR="00C457EE" w:rsidRDefault="00C457EE" w:rsidP="00C457EE">
      <w:pPr>
        <w:contextualSpacing/>
        <w:jc w:val="both"/>
        <w:rPr>
          <w:rFonts w:ascii="Calibri" w:eastAsia="Calibri" w:hAnsi="Calibri" w:cs="Calibri"/>
          <w:color w:val="000000"/>
          <w:sz w:val="24"/>
          <w:szCs w:val="24"/>
          <w:lang w:val="hr-HR"/>
        </w:rPr>
      </w:pPr>
      <w:r w:rsidRPr="00C457EE">
        <w:rPr>
          <w:rFonts w:ascii="Calibri" w:eastAsia="Calibri" w:hAnsi="Calibri" w:cs="Calibri"/>
          <w:color w:val="000000"/>
          <w:sz w:val="24"/>
          <w:szCs w:val="24"/>
          <w:lang w:val="hr-HR"/>
        </w:rPr>
        <w:t xml:space="preserve">  </w:t>
      </w:r>
    </w:p>
    <w:p w14:paraId="7E57B994" w14:textId="3DD240AA" w:rsidR="00C457EE" w:rsidRPr="00C457EE" w:rsidRDefault="00C457EE" w:rsidP="00C457EE">
      <w:pPr>
        <w:contextualSpacing/>
        <w:jc w:val="both"/>
        <w:rPr>
          <w:rFonts w:ascii="Calibri" w:eastAsia="Calibri" w:hAnsi="Calibri" w:cs="Calibri"/>
          <w:b/>
          <w:color w:val="000000"/>
          <w:sz w:val="24"/>
          <w:szCs w:val="24"/>
          <w:lang w:val="hr-HR"/>
        </w:rPr>
      </w:pPr>
      <w:r w:rsidRPr="00C457EE">
        <w:rPr>
          <w:rFonts w:ascii="Calibri" w:eastAsia="Calibri" w:hAnsi="Calibri" w:cs="Calibri"/>
          <w:b/>
          <w:color w:val="000000"/>
          <w:sz w:val="24"/>
          <w:szCs w:val="24"/>
          <w:lang w:val="hr-HR"/>
        </w:rPr>
        <w:t>1.4.6. Tekući projekt 1012 T100004 Nabava opreme</w:t>
      </w:r>
    </w:p>
    <w:p w14:paraId="06777075" w14:textId="77777777" w:rsidR="00C457EE" w:rsidRPr="00C457EE" w:rsidRDefault="00C457EE" w:rsidP="00C457EE">
      <w:pPr>
        <w:jc w:val="both"/>
        <w:rPr>
          <w:rFonts w:ascii="Calibri" w:eastAsia="Calibri" w:hAnsi="Calibri" w:cs="Calibri"/>
          <w:b/>
          <w:color w:val="000000"/>
          <w:sz w:val="24"/>
          <w:szCs w:val="24"/>
          <w:lang w:val="hr-HR" w:eastAsia="en-US"/>
        </w:rPr>
      </w:pPr>
    </w:p>
    <w:p w14:paraId="298E3F16" w14:textId="77777777" w:rsid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Sredstva za financiranje tekućeg projekta 1012 T100004 Nabava opreme u Gradskoj knjižnici i čitaonici „Ante </w:t>
      </w:r>
      <w:proofErr w:type="spellStart"/>
      <w:r w:rsidRPr="00C457EE">
        <w:rPr>
          <w:rFonts w:ascii="Calibri" w:eastAsia="Calibri" w:hAnsi="Calibri" w:cs="Calibri"/>
          <w:color w:val="000000"/>
          <w:sz w:val="24"/>
          <w:szCs w:val="24"/>
          <w:lang w:val="hr-HR" w:eastAsia="en-US"/>
        </w:rPr>
        <w:t>Jagar</w:t>
      </w:r>
      <w:proofErr w:type="spellEnd"/>
      <w:r w:rsidRPr="00C457EE">
        <w:rPr>
          <w:rFonts w:ascii="Calibri" w:eastAsia="Calibri" w:hAnsi="Calibri" w:cs="Calibri"/>
          <w:color w:val="000000"/>
          <w:sz w:val="24"/>
          <w:szCs w:val="24"/>
          <w:lang w:val="hr-HR" w:eastAsia="en-US"/>
        </w:rPr>
        <w:t>“ Novska uvećavaju se na  iznos od 116.000,00 kn što čini uvećanje od 22.000,00 kn na poziciji knjige-pokloni.</w:t>
      </w:r>
    </w:p>
    <w:p w14:paraId="79817EA7" w14:textId="77777777" w:rsidR="00C457EE" w:rsidRDefault="00C457EE" w:rsidP="00C457EE">
      <w:pPr>
        <w:jc w:val="both"/>
        <w:rPr>
          <w:rFonts w:ascii="Calibri" w:eastAsia="Calibri" w:hAnsi="Calibri" w:cs="Calibri"/>
          <w:color w:val="000000"/>
          <w:sz w:val="24"/>
          <w:szCs w:val="24"/>
          <w:lang w:val="hr-HR" w:eastAsia="en-US"/>
        </w:rPr>
      </w:pPr>
    </w:p>
    <w:p w14:paraId="2E2AB8D5" w14:textId="77E4D6C2"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1.5. Program 1013  SUFINANCIRANJE  OBRAZOVANJA </w:t>
      </w:r>
    </w:p>
    <w:p w14:paraId="3801A1CA" w14:textId="77777777" w:rsidR="00C457EE" w:rsidRPr="00C457EE" w:rsidRDefault="00C457EE" w:rsidP="00C457EE">
      <w:pPr>
        <w:ind w:left="720"/>
        <w:contextualSpacing/>
        <w:rPr>
          <w:rFonts w:ascii="Calibri" w:eastAsia="Calibri" w:hAnsi="Calibri" w:cs="Calibri"/>
          <w:b/>
          <w:color w:val="000000"/>
          <w:sz w:val="24"/>
          <w:szCs w:val="24"/>
          <w:lang w:val="hr-HR" w:eastAsia="en-US"/>
        </w:rPr>
      </w:pPr>
    </w:p>
    <w:p w14:paraId="31A89721" w14:textId="4BF6944B" w:rsidR="00C457EE" w:rsidRPr="00C457EE" w:rsidRDefault="00C457EE" w:rsidP="00C457EE">
      <w:pPr>
        <w:contextualSpacing/>
        <w:jc w:val="both"/>
        <w:rPr>
          <w:rFonts w:ascii="Calibri" w:eastAsia="Calibri" w:hAnsi="Calibri" w:cs="Calibri"/>
          <w:b/>
          <w:sz w:val="24"/>
          <w:szCs w:val="24"/>
          <w:lang w:val="hr-HR" w:eastAsia="en-US"/>
        </w:rPr>
      </w:pPr>
      <w:r w:rsidRPr="00C457EE">
        <w:rPr>
          <w:rFonts w:ascii="Calibri" w:eastAsia="Calibri" w:hAnsi="Calibri" w:cs="Calibri"/>
          <w:sz w:val="24"/>
          <w:szCs w:val="24"/>
          <w:lang w:val="hr-HR" w:eastAsia="en-US"/>
        </w:rPr>
        <w:t xml:space="preserve"> </w:t>
      </w: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 xml:space="preserve"> U programu 1013 SUFINANCIRANJE OBRAZOVANJA mijenja se:</w:t>
      </w:r>
    </w:p>
    <w:p w14:paraId="2BBA912D" w14:textId="77777777" w:rsidR="00C457EE" w:rsidRPr="00C457EE" w:rsidRDefault="00C457EE" w:rsidP="00C457EE">
      <w:pPr>
        <w:ind w:left="720"/>
        <w:contextualSpacing/>
        <w:rPr>
          <w:rFonts w:ascii="Calibri" w:eastAsia="Calibri" w:hAnsi="Calibri" w:cs="Calibri"/>
          <w:b/>
          <w:color w:val="000000"/>
          <w:sz w:val="24"/>
          <w:szCs w:val="24"/>
          <w:lang w:val="hr-HR" w:eastAsia="en-US"/>
        </w:rPr>
      </w:pPr>
    </w:p>
    <w:p w14:paraId="2F602A10"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1.5.1. Aktivnost 1013 T10001 Sufinanciranje programa škola s područja Grada </w:t>
      </w:r>
    </w:p>
    <w:p w14:paraId="173A82EE" w14:textId="77777777" w:rsidR="00C457EE" w:rsidRPr="00C457EE" w:rsidRDefault="00C457EE" w:rsidP="00C457EE">
      <w:pPr>
        <w:jc w:val="both"/>
        <w:rPr>
          <w:rFonts w:ascii="Calibri" w:eastAsia="Calibri" w:hAnsi="Calibri" w:cs="Calibri"/>
          <w:b/>
          <w:color w:val="000000"/>
          <w:sz w:val="24"/>
          <w:szCs w:val="24"/>
          <w:lang w:val="hr-HR" w:eastAsia="en-US"/>
        </w:rPr>
      </w:pPr>
    </w:p>
    <w:p w14:paraId="3ABD9324" w14:textId="25BDEB16"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tekućeg projekta 1013 T100001 Sufinanciranje programa škola s područja Grada Novske uvećavaju se na iznos od 712.450,00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Sredstva se uvećavaju za iznos od 193.450,00 kn. </w:t>
      </w:r>
    </w:p>
    <w:p w14:paraId="15C2AC24" w14:textId="77777777" w:rsidR="00C457EE" w:rsidRPr="00C457EE" w:rsidRDefault="00C457EE" w:rsidP="00C457EE">
      <w:pPr>
        <w:ind w:left="360"/>
        <w:jc w:val="both"/>
        <w:rPr>
          <w:rFonts w:ascii="Calibri" w:eastAsia="Calibri" w:hAnsi="Calibri" w:cs="Calibri"/>
          <w:color w:val="000000"/>
          <w:sz w:val="24"/>
          <w:szCs w:val="24"/>
          <w:lang w:val="hr-HR" w:eastAsia="en-US"/>
        </w:rPr>
      </w:pPr>
    </w:p>
    <w:p w14:paraId="68528F4F"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1.5.2. Aktivnost 1013 A100001 Rashodi za zaposlene</w:t>
      </w:r>
    </w:p>
    <w:p w14:paraId="4250A650" w14:textId="77777777" w:rsidR="00C457EE" w:rsidRPr="00C457EE" w:rsidRDefault="00C457EE" w:rsidP="00C457EE">
      <w:pPr>
        <w:jc w:val="both"/>
        <w:rPr>
          <w:rFonts w:ascii="Calibri" w:eastAsia="Calibri" w:hAnsi="Calibri" w:cs="Calibri"/>
          <w:color w:val="000000"/>
          <w:sz w:val="24"/>
          <w:szCs w:val="24"/>
          <w:lang w:val="hr-HR" w:eastAsia="en-US"/>
        </w:rPr>
      </w:pPr>
    </w:p>
    <w:p w14:paraId="2B091205" w14:textId="77777777"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b/>
          <w:color w:val="000000"/>
          <w:sz w:val="24"/>
          <w:szCs w:val="24"/>
          <w:lang w:val="hr-HR" w:eastAsia="en-US"/>
        </w:rPr>
        <w:tab/>
      </w:r>
      <w:r w:rsidRPr="00C457EE">
        <w:rPr>
          <w:rFonts w:ascii="Calibri" w:eastAsia="Calibri" w:hAnsi="Calibri" w:cs="Calibri"/>
          <w:color w:val="000000"/>
          <w:sz w:val="24"/>
          <w:szCs w:val="24"/>
          <w:lang w:val="hr-HR" w:eastAsia="en-US"/>
        </w:rPr>
        <w:t>Sredstva za financiranje aktivnosti 1013 A100001 Rashodi za zaposlene u Pučkom otvorenom učilištu Novska uvećavaju se na iznos od 597.803,00 kn. Sredstva se uvećavaju za iznos od 22.000,00 kn na poziciji ostalih rashoda za zaposlene.</w:t>
      </w:r>
    </w:p>
    <w:p w14:paraId="1605242F" w14:textId="77777777" w:rsidR="00C457EE" w:rsidRPr="00C457EE" w:rsidRDefault="00C457EE" w:rsidP="00C457EE">
      <w:pPr>
        <w:jc w:val="both"/>
        <w:rPr>
          <w:rFonts w:ascii="Calibri" w:eastAsia="Calibri" w:hAnsi="Calibri" w:cs="Calibri"/>
          <w:color w:val="000000"/>
          <w:sz w:val="24"/>
          <w:szCs w:val="24"/>
          <w:lang w:val="hr-HR" w:eastAsia="en-US"/>
        </w:rPr>
      </w:pPr>
    </w:p>
    <w:p w14:paraId="5E49D4CC"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1.5.3. Aktivnost 1013 A100001 Materijalno-financijski rashodi </w:t>
      </w:r>
    </w:p>
    <w:p w14:paraId="51757904" w14:textId="77777777" w:rsidR="00C457EE" w:rsidRPr="00C457EE" w:rsidRDefault="00C457EE" w:rsidP="00C457EE">
      <w:pPr>
        <w:jc w:val="both"/>
        <w:rPr>
          <w:rFonts w:ascii="Calibri" w:eastAsia="Calibri" w:hAnsi="Calibri" w:cs="Calibri"/>
          <w:b/>
          <w:color w:val="000000"/>
          <w:sz w:val="24"/>
          <w:szCs w:val="24"/>
          <w:lang w:val="hr-HR" w:eastAsia="en-US"/>
        </w:rPr>
      </w:pPr>
    </w:p>
    <w:p w14:paraId="756C8479" w14:textId="77777777" w:rsid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1013 A100002 Materijalno-financijski rashodi  u Pučkom otvorenom učilištu Novska uvećavaju se na iznos od  726.609,00 kn. Sredstva se uvećavaju za iznos od 75.137,00 kn. Uvode se pozicije PVC i postrojenja i oprema- grijanje, rashodi za usluge-predavači, postrojenja i oprema te izdaci za depozite i jamčevine se povećavaju, a rashodi za materijal i energiju, ostali nespomenuti rashodi,i rashodi za usluge-predavači se umanjuju.</w:t>
      </w:r>
    </w:p>
    <w:p w14:paraId="606F10B5" w14:textId="77777777" w:rsidR="00C457EE" w:rsidRDefault="00C457EE" w:rsidP="00C457EE">
      <w:pPr>
        <w:jc w:val="both"/>
        <w:rPr>
          <w:rFonts w:ascii="Calibri" w:eastAsia="Calibri" w:hAnsi="Calibri" w:cs="Calibri"/>
          <w:color w:val="000000"/>
          <w:sz w:val="24"/>
          <w:szCs w:val="24"/>
          <w:lang w:val="hr-HR" w:eastAsia="en-US"/>
        </w:rPr>
      </w:pPr>
    </w:p>
    <w:p w14:paraId="65492BE1" w14:textId="1FE0CA6B"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1.6. Program 1014 PREDŠKOLSKI ODGOJ </w:t>
      </w:r>
    </w:p>
    <w:p w14:paraId="432544BC" w14:textId="77777777" w:rsidR="00C457EE" w:rsidRPr="00C457EE" w:rsidRDefault="00C457EE" w:rsidP="00C457EE">
      <w:pPr>
        <w:jc w:val="both"/>
        <w:rPr>
          <w:rFonts w:ascii="Calibri" w:eastAsia="Calibri" w:hAnsi="Calibri" w:cs="Calibri"/>
          <w:color w:val="0070C0"/>
          <w:sz w:val="24"/>
          <w:szCs w:val="24"/>
          <w:lang w:val="hr-HR" w:eastAsia="en-US"/>
        </w:rPr>
      </w:pPr>
    </w:p>
    <w:p w14:paraId="7F9F5DCC" w14:textId="77777777" w:rsidR="00C457EE" w:rsidRDefault="00C457EE" w:rsidP="00C457EE">
      <w:pPr>
        <w:jc w:val="both"/>
        <w:rPr>
          <w:rFonts w:ascii="Calibri" w:eastAsia="Calibri" w:hAnsi="Calibri" w:cs="Calibri"/>
          <w:sz w:val="24"/>
          <w:szCs w:val="24"/>
          <w:lang w:val="hr-HR" w:eastAsia="en-US"/>
        </w:rPr>
      </w:pPr>
      <w:r w:rsidRPr="00C457EE">
        <w:rPr>
          <w:rFonts w:ascii="Calibri" w:eastAsia="Calibri" w:hAnsi="Calibri" w:cs="Calibri"/>
          <w:sz w:val="24"/>
          <w:szCs w:val="24"/>
          <w:lang w:val="hr-HR" w:eastAsia="en-US"/>
        </w:rPr>
        <w:t>U programu 1014 PREDŠKOLSKI ODGOJ mijenja se:</w:t>
      </w:r>
    </w:p>
    <w:p w14:paraId="2E39F6A4" w14:textId="77777777" w:rsidR="00C457EE" w:rsidRDefault="00C457EE" w:rsidP="00C457EE">
      <w:pPr>
        <w:jc w:val="both"/>
        <w:rPr>
          <w:rFonts w:ascii="Calibri" w:eastAsia="Calibri" w:hAnsi="Calibri" w:cs="Calibri"/>
          <w:sz w:val="24"/>
          <w:szCs w:val="24"/>
          <w:lang w:val="hr-HR" w:eastAsia="en-US"/>
        </w:rPr>
      </w:pPr>
    </w:p>
    <w:p w14:paraId="25071509" w14:textId="1FDE4CEE" w:rsidR="00C457EE" w:rsidRPr="00C457EE" w:rsidRDefault="00C457EE" w:rsidP="00C457EE">
      <w:pPr>
        <w:jc w:val="both"/>
        <w:rPr>
          <w:rFonts w:ascii="Calibri" w:eastAsia="Calibri" w:hAnsi="Calibri" w:cs="Calibri"/>
          <w:sz w:val="24"/>
          <w:szCs w:val="24"/>
          <w:lang w:val="hr-HR" w:eastAsia="en-US"/>
        </w:rPr>
      </w:pPr>
      <w:r>
        <w:rPr>
          <w:rFonts w:ascii="Calibri" w:eastAsia="Calibri" w:hAnsi="Calibri" w:cs="Calibri"/>
          <w:b/>
          <w:color w:val="000000"/>
          <w:sz w:val="24"/>
          <w:szCs w:val="24"/>
          <w:lang w:val="hr-HR" w:eastAsia="en-US"/>
        </w:rPr>
        <w:t xml:space="preserve">1.6.1. </w:t>
      </w:r>
      <w:r w:rsidRPr="00C457EE">
        <w:rPr>
          <w:rFonts w:ascii="Calibri" w:eastAsia="Calibri" w:hAnsi="Calibri" w:cs="Calibri"/>
          <w:b/>
          <w:color w:val="000000"/>
          <w:sz w:val="24"/>
          <w:szCs w:val="24"/>
          <w:lang w:val="hr-HR" w:eastAsia="en-US"/>
        </w:rPr>
        <w:t>Aktivnost 1014 A100001 Rashodi za zaposlene</w:t>
      </w:r>
    </w:p>
    <w:p w14:paraId="1BBED1CA"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3844D45E" w14:textId="638487BE" w:rsid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1014 A100001 Rashodi za zaposlene u Dječjem vrtiću „Radost“ Novska umanjuju se na iznos od 5.069.912,00 kn. Sredstva se umanjuju za iznos od 482.250,00 kn. Pozicija plaća se umanjuje za iznos od 500.000,00 kuna, a povećavaju se pozicije doprinosa na plaću za iznos od 7.000,00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i naknada troškova zaposlenima za iznos od 10.750,00 </w:t>
      </w:r>
      <w:r w:rsidRPr="00C457EE">
        <w:rPr>
          <w:rFonts w:ascii="Calibri" w:eastAsia="Calibri" w:hAnsi="Calibri" w:cs="Calibri"/>
          <w:color w:val="000000"/>
          <w:sz w:val="24"/>
          <w:szCs w:val="24"/>
          <w:lang w:val="hr-HR" w:eastAsia="en-US"/>
        </w:rPr>
        <w:lastRenderedPageBreak/>
        <w:t>kuna</w:t>
      </w:r>
      <w:r w:rsidRPr="00C457EE">
        <w:rPr>
          <w:rFonts w:ascii="Calibri" w:hAnsi="Calibri" w:cs="Calibri"/>
          <w:sz w:val="24"/>
          <w:szCs w:val="24"/>
          <w:lang w:val="hr-HR"/>
        </w:rPr>
        <w:t xml:space="preserve"> (prijevoz na posao i s posla novih djelatnika, te za djelatnice koje putuju izvan grada Novske, koje su primljene na radna mjesta kao zamjena za </w:t>
      </w:r>
      <w:proofErr w:type="spellStart"/>
      <w:r w:rsidRPr="00C457EE">
        <w:rPr>
          <w:rFonts w:ascii="Calibri" w:hAnsi="Calibri" w:cs="Calibri"/>
          <w:sz w:val="24"/>
          <w:szCs w:val="24"/>
          <w:lang w:val="hr-HR"/>
        </w:rPr>
        <w:t>rodiljni</w:t>
      </w:r>
      <w:proofErr w:type="spellEnd"/>
      <w:r w:rsidRPr="00C457EE">
        <w:rPr>
          <w:rFonts w:ascii="Calibri" w:hAnsi="Calibri" w:cs="Calibri"/>
          <w:sz w:val="24"/>
          <w:szCs w:val="24"/>
          <w:lang w:val="hr-HR"/>
        </w:rPr>
        <w:t xml:space="preserve"> dopust)</w:t>
      </w:r>
      <w:r w:rsidRPr="00C457EE">
        <w:rPr>
          <w:rFonts w:ascii="Calibri" w:eastAsia="Calibri" w:hAnsi="Calibri" w:cs="Calibri"/>
          <w:color w:val="000000"/>
          <w:sz w:val="24"/>
          <w:szCs w:val="24"/>
          <w:lang w:val="hr-HR" w:eastAsia="en-US"/>
        </w:rPr>
        <w:t>. Sredstva se umanjuju radi pogrešno planiranih sredstava u proračunu.</w:t>
      </w:r>
    </w:p>
    <w:p w14:paraId="1DDA547F" w14:textId="77777777" w:rsidR="00C457EE" w:rsidRDefault="00C457EE" w:rsidP="00C457EE">
      <w:pPr>
        <w:contextualSpacing/>
        <w:jc w:val="both"/>
        <w:rPr>
          <w:rFonts w:ascii="Calibri" w:eastAsia="Calibri" w:hAnsi="Calibri" w:cs="Calibri"/>
          <w:color w:val="000000"/>
          <w:sz w:val="24"/>
          <w:szCs w:val="24"/>
          <w:lang w:val="hr-HR" w:eastAsia="en-US"/>
        </w:rPr>
      </w:pPr>
    </w:p>
    <w:p w14:paraId="337389DD" w14:textId="6AF3407F"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1.6.2. </w:t>
      </w:r>
      <w:r w:rsidRPr="00C457EE">
        <w:rPr>
          <w:rFonts w:ascii="Calibri" w:eastAsia="Calibri" w:hAnsi="Calibri" w:cs="Calibri"/>
          <w:b/>
          <w:color w:val="000000"/>
          <w:sz w:val="24"/>
          <w:szCs w:val="24"/>
          <w:lang w:val="hr-HR" w:eastAsia="en-US"/>
        </w:rPr>
        <w:t>Aktivnost 1014 A100002 Materijalno-financijski rashodi</w:t>
      </w:r>
    </w:p>
    <w:p w14:paraId="727CC01E" w14:textId="77777777" w:rsidR="00C457EE" w:rsidRPr="00C457EE" w:rsidRDefault="00C457EE" w:rsidP="00C457EE">
      <w:pPr>
        <w:contextualSpacing/>
        <w:jc w:val="both"/>
        <w:rPr>
          <w:rFonts w:ascii="Calibri" w:eastAsia="Calibri" w:hAnsi="Calibri" w:cs="Calibri"/>
          <w:color w:val="000000"/>
          <w:sz w:val="24"/>
          <w:szCs w:val="24"/>
          <w:lang w:val="hr-HR" w:eastAsia="en-US"/>
        </w:rPr>
      </w:pPr>
    </w:p>
    <w:p w14:paraId="057D8B1E" w14:textId="6617B2DC" w:rsidR="00C457EE" w:rsidRDefault="00C457EE" w:rsidP="00C457EE">
      <w:pPr>
        <w:jc w:val="both"/>
        <w:rPr>
          <w:rFonts w:ascii="Calibri" w:hAnsi="Calibri" w:cs="Calibri"/>
          <w:color w:val="000000"/>
          <w:sz w:val="24"/>
          <w:szCs w:val="24"/>
          <w:lang w:val="hr-HR"/>
        </w:rPr>
      </w:pPr>
      <w:r w:rsidRPr="00C457EE">
        <w:rPr>
          <w:rFonts w:ascii="Calibri" w:eastAsia="Calibri" w:hAnsi="Calibri" w:cs="Calibri"/>
          <w:color w:val="000000"/>
          <w:sz w:val="24"/>
          <w:szCs w:val="24"/>
          <w:lang w:val="hr-HR" w:eastAsia="en-US"/>
        </w:rPr>
        <w:tab/>
        <w:t>Sredstva za financiranje aktivnosti 1014 A100002 Materijalno-financijski rashod</w:t>
      </w:r>
      <w:r>
        <w:rPr>
          <w:rFonts w:ascii="Calibri" w:eastAsia="Calibri" w:hAnsi="Calibri" w:cs="Calibri"/>
          <w:color w:val="000000"/>
          <w:sz w:val="24"/>
          <w:szCs w:val="24"/>
          <w:lang w:val="hr-HR" w:eastAsia="en-US"/>
        </w:rPr>
        <w:t xml:space="preserve">i </w:t>
      </w:r>
      <w:r w:rsidRPr="00C457EE">
        <w:rPr>
          <w:rFonts w:ascii="Calibri" w:eastAsia="Calibri" w:hAnsi="Calibri" w:cs="Calibri"/>
          <w:color w:val="000000"/>
          <w:sz w:val="24"/>
          <w:szCs w:val="24"/>
          <w:lang w:val="hr-HR" w:eastAsia="en-US"/>
        </w:rPr>
        <w:t>uvećavaju</w:t>
      </w:r>
      <w:r>
        <w:rPr>
          <w:rFonts w:ascii="Calibri" w:eastAsia="Calibri" w:hAnsi="Calibri" w:cs="Calibri"/>
          <w:color w:val="000000"/>
          <w:sz w:val="24"/>
          <w:szCs w:val="24"/>
          <w:lang w:val="hr-HR" w:eastAsia="en-US"/>
        </w:rPr>
        <w:t xml:space="preserve"> se  </w:t>
      </w:r>
      <w:r w:rsidRPr="00C457EE">
        <w:rPr>
          <w:rFonts w:ascii="Calibri" w:eastAsia="Calibri" w:hAnsi="Calibri" w:cs="Calibri"/>
          <w:color w:val="000000"/>
          <w:sz w:val="24"/>
          <w:szCs w:val="24"/>
          <w:lang w:val="hr-HR" w:eastAsia="en-US"/>
        </w:rPr>
        <w:t xml:space="preserve">na iznos od 1.810.984,00 kn. Sredstva za ovu aktivnost uvećavaju se za iznos od 19.434,00 kn. Sredstva se uvećavaju na </w:t>
      </w:r>
      <w:r>
        <w:rPr>
          <w:rFonts w:ascii="Calibri" w:eastAsia="Calibri" w:hAnsi="Calibri" w:cs="Calibri"/>
          <w:color w:val="000000"/>
          <w:sz w:val="24"/>
          <w:szCs w:val="24"/>
          <w:lang w:val="hr-HR" w:eastAsia="en-US"/>
        </w:rPr>
        <w:t xml:space="preserve">pozicijama </w:t>
      </w:r>
      <w:r w:rsidRPr="00C457EE">
        <w:rPr>
          <w:rFonts w:ascii="Calibri" w:eastAsia="Calibri" w:hAnsi="Calibri" w:cs="Calibri"/>
          <w:color w:val="000000"/>
          <w:sz w:val="24"/>
          <w:szCs w:val="24"/>
          <w:lang w:val="hr-HR" w:eastAsia="en-US"/>
        </w:rPr>
        <w:t>naknade članovima upravnog vijeća za 6.434,00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i naknada zbog nezapošljavanja osoba s invaliditetom za 13.000,00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w:t>
      </w:r>
      <w:r w:rsidRPr="00C457EE">
        <w:rPr>
          <w:rFonts w:ascii="Calibri" w:hAnsi="Calibri" w:cs="Calibri"/>
          <w:sz w:val="24"/>
          <w:szCs w:val="24"/>
          <w:lang w:val="hr-HR"/>
        </w:rPr>
        <w:t>povećan je iznos naknade koji se promijenio sukladno povećanju broja zaposlenih u dječjem vrtiću)</w:t>
      </w:r>
      <w:r w:rsidRPr="00C457EE">
        <w:rPr>
          <w:rFonts w:ascii="Calibri" w:eastAsia="Calibri" w:hAnsi="Calibri" w:cs="Calibri"/>
          <w:color w:val="000000"/>
          <w:sz w:val="24"/>
          <w:szCs w:val="24"/>
          <w:lang w:val="hr-HR" w:eastAsia="en-US"/>
        </w:rPr>
        <w:t>.</w:t>
      </w:r>
    </w:p>
    <w:p w14:paraId="2FC13B06" w14:textId="77777777" w:rsidR="00C457EE" w:rsidRDefault="00C457EE" w:rsidP="00C457EE">
      <w:pPr>
        <w:jc w:val="both"/>
        <w:rPr>
          <w:rFonts w:ascii="Calibri" w:hAnsi="Calibri" w:cs="Calibri"/>
          <w:color w:val="000000"/>
          <w:sz w:val="24"/>
          <w:szCs w:val="24"/>
          <w:lang w:val="hr-HR"/>
        </w:rPr>
      </w:pPr>
    </w:p>
    <w:p w14:paraId="6BB03513" w14:textId="230234CA" w:rsidR="00C457EE" w:rsidRPr="00C457EE" w:rsidRDefault="00C457EE" w:rsidP="00C457EE">
      <w:pPr>
        <w:jc w:val="both"/>
        <w:rPr>
          <w:rFonts w:ascii="Calibri" w:hAnsi="Calibri" w:cs="Calibri"/>
          <w:b/>
          <w:color w:val="000000"/>
          <w:sz w:val="24"/>
          <w:szCs w:val="24"/>
          <w:lang w:val="hr-HR"/>
        </w:rPr>
      </w:pPr>
      <w:r w:rsidRPr="00C457EE">
        <w:rPr>
          <w:rFonts w:ascii="Calibri" w:hAnsi="Calibri" w:cs="Calibri"/>
          <w:b/>
          <w:color w:val="000000"/>
          <w:sz w:val="24"/>
          <w:szCs w:val="24"/>
          <w:lang w:val="hr-HR"/>
        </w:rPr>
        <w:t xml:space="preserve">1.7. </w:t>
      </w:r>
      <w:r w:rsidRPr="00C457EE">
        <w:rPr>
          <w:rFonts w:ascii="Calibri" w:eastAsia="Calibri" w:hAnsi="Calibri" w:cs="Calibri"/>
          <w:b/>
          <w:color w:val="000000"/>
          <w:sz w:val="24"/>
          <w:szCs w:val="24"/>
          <w:lang w:val="hr-HR" w:eastAsia="en-US"/>
        </w:rPr>
        <w:t>Program 1015  POTICANJE DEMOGRAFSKOG RASTA</w:t>
      </w:r>
    </w:p>
    <w:p w14:paraId="61F1105D" w14:textId="77777777" w:rsidR="00C457EE" w:rsidRPr="00C457EE" w:rsidRDefault="00C457EE" w:rsidP="00C457EE">
      <w:pPr>
        <w:jc w:val="both"/>
        <w:rPr>
          <w:rFonts w:ascii="Calibri" w:eastAsia="Calibri" w:hAnsi="Calibri" w:cs="Calibri"/>
          <w:color w:val="0070C0"/>
          <w:sz w:val="24"/>
          <w:szCs w:val="24"/>
          <w:lang w:val="hr-HR" w:eastAsia="en-US"/>
        </w:rPr>
      </w:pPr>
    </w:p>
    <w:p w14:paraId="780DA05D" w14:textId="3635867A" w:rsidR="00C457EE" w:rsidRPr="00C457EE" w:rsidRDefault="00C457EE" w:rsidP="00C457EE">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U programu 1015 POTICANJE DEMOGRAFSKOG RASTA mijenja se:</w:t>
      </w:r>
    </w:p>
    <w:p w14:paraId="3DCE1528"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260E85A9" w14:textId="482B0261" w:rsidR="00C457EE" w:rsidRPr="00C457EE" w:rsidRDefault="00C457EE" w:rsidP="00C457EE">
      <w:pPr>
        <w:contextualSpacing/>
        <w:jc w:val="both"/>
        <w:rPr>
          <w:rFonts w:ascii="Calibri" w:eastAsia="Calibri" w:hAnsi="Calibri" w:cs="Calibri"/>
          <w:b/>
          <w:color w:val="000000"/>
          <w:sz w:val="24"/>
          <w:szCs w:val="24"/>
          <w:lang w:val="hr-HR" w:eastAsia="en-US"/>
        </w:rPr>
      </w:pPr>
      <w:r>
        <w:rPr>
          <w:rFonts w:ascii="Calibri" w:eastAsia="Calibri" w:hAnsi="Calibri" w:cs="Calibri"/>
          <w:b/>
          <w:color w:val="000000"/>
          <w:sz w:val="24"/>
          <w:szCs w:val="24"/>
          <w:lang w:val="hr-HR" w:eastAsia="en-US"/>
        </w:rPr>
        <w:t xml:space="preserve">1.7.1. </w:t>
      </w:r>
      <w:r w:rsidRPr="00C457EE">
        <w:rPr>
          <w:rFonts w:ascii="Calibri" w:eastAsia="Calibri" w:hAnsi="Calibri" w:cs="Calibri"/>
          <w:b/>
          <w:color w:val="000000"/>
          <w:sz w:val="24"/>
          <w:szCs w:val="24"/>
          <w:lang w:val="hr-HR" w:eastAsia="en-US"/>
        </w:rPr>
        <w:t>Aktivnost  1015  A100001  Kolica za novljanskog klinca</w:t>
      </w:r>
    </w:p>
    <w:p w14:paraId="162A6DFA" w14:textId="77777777" w:rsidR="00C457EE" w:rsidRPr="00C457EE" w:rsidRDefault="00C457EE" w:rsidP="00C457EE">
      <w:pPr>
        <w:ind w:left="720"/>
        <w:contextualSpacing/>
        <w:rPr>
          <w:rFonts w:ascii="Calibri" w:eastAsia="Calibri" w:hAnsi="Calibri" w:cs="Calibri"/>
          <w:b/>
          <w:color w:val="000000"/>
          <w:sz w:val="24"/>
          <w:szCs w:val="24"/>
          <w:lang w:val="hr-HR" w:eastAsia="en-US"/>
        </w:rPr>
      </w:pPr>
    </w:p>
    <w:p w14:paraId="6F887C31" w14:textId="3C821BAA" w:rsid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1015 A100001 Kolica za novljanskog klinca umanjuju se na iznos od 500.000,00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Sredstva se umanjuju za 30.000,00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a procjenjuje se da će navedeni iznos biti dovoljan za financiranje ove aktivnosti do kraja godine.</w:t>
      </w:r>
    </w:p>
    <w:p w14:paraId="4C147BB4" w14:textId="77777777" w:rsidR="00C457EE" w:rsidRDefault="00C457EE" w:rsidP="00C457EE">
      <w:pPr>
        <w:jc w:val="both"/>
        <w:rPr>
          <w:rFonts w:ascii="Calibri" w:eastAsia="Calibri" w:hAnsi="Calibri" w:cs="Calibri"/>
          <w:color w:val="000000"/>
          <w:sz w:val="24"/>
          <w:szCs w:val="24"/>
          <w:lang w:val="hr-HR" w:eastAsia="en-US"/>
        </w:rPr>
      </w:pPr>
    </w:p>
    <w:p w14:paraId="076496C7" w14:textId="48DA76C4"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1.8. Program 1017  SOCIJALNA SKRB</w:t>
      </w:r>
    </w:p>
    <w:p w14:paraId="38F8F2B0" w14:textId="77777777" w:rsidR="00C457EE" w:rsidRPr="00C457EE" w:rsidRDefault="00C457EE" w:rsidP="00C457EE">
      <w:pPr>
        <w:jc w:val="both"/>
        <w:rPr>
          <w:rFonts w:ascii="Calibri" w:eastAsia="Calibri" w:hAnsi="Calibri" w:cs="Calibri"/>
          <w:color w:val="0070C0"/>
          <w:sz w:val="24"/>
          <w:szCs w:val="24"/>
          <w:lang w:val="hr-HR" w:eastAsia="en-US"/>
        </w:rPr>
      </w:pPr>
    </w:p>
    <w:p w14:paraId="447A12ED" w14:textId="666C1C27" w:rsidR="00C457EE" w:rsidRDefault="00C457EE" w:rsidP="00C457EE">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C457EE">
        <w:rPr>
          <w:rFonts w:ascii="Calibri" w:eastAsia="Calibri" w:hAnsi="Calibri" w:cs="Calibri"/>
          <w:sz w:val="24"/>
          <w:szCs w:val="24"/>
          <w:lang w:val="hr-HR" w:eastAsia="en-US"/>
        </w:rPr>
        <w:t>U programu 1017 SOCIJALNA SKRB mijenja se:</w:t>
      </w:r>
    </w:p>
    <w:p w14:paraId="7BDDB40B" w14:textId="77777777" w:rsidR="00C457EE" w:rsidRDefault="00C457EE" w:rsidP="00C457EE">
      <w:pPr>
        <w:jc w:val="both"/>
        <w:rPr>
          <w:rFonts w:ascii="Calibri" w:eastAsia="Calibri" w:hAnsi="Calibri" w:cs="Calibri"/>
          <w:sz w:val="24"/>
          <w:szCs w:val="24"/>
          <w:lang w:val="hr-HR" w:eastAsia="en-US"/>
        </w:rPr>
      </w:pPr>
    </w:p>
    <w:p w14:paraId="6563C837" w14:textId="03510568" w:rsidR="00C457EE" w:rsidRPr="00C457EE" w:rsidRDefault="00C457EE" w:rsidP="00C457EE">
      <w:pPr>
        <w:jc w:val="both"/>
        <w:rPr>
          <w:rFonts w:ascii="Calibri" w:eastAsia="Calibri" w:hAnsi="Calibri" w:cs="Calibri"/>
          <w:b/>
          <w:sz w:val="24"/>
          <w:szCs w:val="24"/>
          <w:lang w:val="hr-HR" w:eastAsia="en-US"/>
        </w:rPr>
      </w:pPr>
      <w:r w:rsidRPr="00C457EE">
        <w:rPr>
          <w:rFonts w:ascii="Calibri" w:eastAsia="Calibri" w:hAnsi="Calibri" w:cs="Calibri"/>
          <w:b/>
          <w:sz w:val="24"/>
          <w:szCs w:val="24"/>
          <w:lang w:val="hr-HR" w:eastAsia="en-US"/>
        </w:rPr>
        <w:t xml:space="preserve">1.8.1. </w:t>
      </w:r>
      <w:r w:rsidRPr="00C457EE">
        <w:rPr>
          <w:rFonts w:ascii="Calibri" w:eastAsia="Calibri" w:hAnsi="Calibri" w:cs="Calibri"/>
          <w:b/>
          <w:color w:val="000000"/>
          <w:sz w:val="24"/>
          <w:szCs w:val="24"/>
          <w:lang w:val="hr-HR" w:eastAsia="en-US"/>
        </w:rPr>
        <w:t>Aktivnost  1017  A100001  Pomoć građanima i kućanstvu</w:t>
      </w:r>
    </w:p>
    <w:p w14:paraId="4004D566"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1DF5BA84" w14:textId="74396C08" w:rsid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1017 A100001 Pomoć građanima i kućanstvu umanjuju se na iznos od 862.000,00 kn, a sredstva se umanjuju za 43.000,00 kn.  Umanjuju se pozicije pomoći za podmirenje pogrebnih troškova za 3.000,00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dodatak na mirovinu za 10.000,00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pomoć za troškove stanovanja za 20.000,00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i ostale pomoći za 10.000,00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Procjenjuje se da će iznosi biti dovoljni za financiranje potreba korisnika do kraja ove godine.</w:t>
      </w:r>
    </w:p>
    <w:p w14:paraId="000AF404" w14:textId="77777777" w:rsidR="00C457EE" w:rsidRDefault="00C457EE" w:rsidP="00C457EE">
      <w:pPr>
        <w:contextualSpacing/>
        <w:jc w:val="both"/>
        <w:rPr>
          <w:rFonts w:ascii="Calibri" w:eastAsia="Calibri" w:hAnsi="Calibri" w:cs="Calibri"/>
          <w:color w:val="000000"/>
          <w:sz w:val="24"/>
          <w:szCs w:val="24"/>
          <w:lang w:val="hr-HR" w:eastAsia="en-US"/>
        </w:rPr>
      </w:pPr>
    </w:p>
    <w:p w14:paraId="74114518" w14:textId="3F3FDEA6" w:rsidR="00C457EE" w:rsidRPr="00C457EE" w:rsidRDefault="00C457EE" w:rsidP="00C457EE">
      <w:p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1.8.2. Aktivnost  1017  A100002  Sufinanciranje prehrane djece u osnovnim školama</w:t>
      </w:r>
    </w:p>
    <w:p w14:paraId="5594B16A"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005D8E0F" w14:textId="77777777" w:rsidR="00C457EE" w:rsidRDefault="00C457EE" w:rsidP="00C457EE">
      <w:pPr>
        <w:contextualSpacing/>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1017 A100002 Sufinanciranje prehrane djece u osnovnim školama uvećavaju se na iznos od 236.000,00 kn, a sredstva se uvećavaju za 21.000,00 kn na pozicijama financiranja prehrane OŠ Rajić i sufinanciranje prehrane djece u Katoličkoj osnovnoj školi.</w:t>
      </w:r>
    </w:p>
    <w:p w14:paraId="59F2607F" w14:textId="77777777" w:rsidR="00C457EE" w:rsidRDefault="00C457EE" w:rsidP="00C457EE">
      <w:pPr>
        <w:contextualSpacing/>
        <w:jc w:val="both"/>
        <w:rPr>
          <w:rFonts w:ascii="Calibri" w:eastAsia="Calibri" w:hAnsi="Calibri" w:cs="Calibri"/>
          <w:color w:val="000000"/>
          <w:sz w:val="24"/>
          <w:szCs w:val="24"/>
          <w:lang w:val="hr-HR" w:eastAsia="en-US"/>
        </w:rPr>
      </w:pPr>
    </w:p>
    <w:p w14:paraId="426CD010" w14:textId="77777777" w:rsidR="00C457EE" w:rsidRDefault="00C457EE" w:rsidP="00C457EE">
      <w:pPr>
        <w:contextualSpacing/>
        <w:jc w:val="both"/>
        <w:rPr>
          <w:rFonts w:ascii="Calibri" w:eastAsia="Calibri" w:hAnsi="Calibri" w:cs="Calibri"/>
          <w:color w:val="000000"/>
          <w:sz w:val="24"/>
          <w:szCs w:val="24"/>
          <w:lang w:val="hr-HR" w:eastAsia="en-US"/>
        </w:rPr>
      </w:pPr>
    </w:p>
    <w:p w14:paraId="6376CD2D" w14:textId="77777777" w:rsidR="00C457EE" w:rsidRDefault="00C457EE" w:rsidP="00C457EE">
      <w:pPr>
        <w:contextualSpacing/>
        <w:jc w:val="both"/>
        <w:rPr>
          <w:rFonts w:ascii="Calibri" w:eastAsia="Calibri" w:hAnsi="Calibri" w:cs="Calibri"/>
          <w:color w:val="000000"/>
          <w:sz w:val="24"/>
          <w:szCs w:val="24"/>
          <w:lang w:val="hr-HR" w:eastAsia="en-US"/>
        </w:rPr>
      </w:pPr>
    </w:p>
    <w:p w14:paraId="5FAA2F9B" w14:textId="77777777" w:rsidR="00C457EE" w:rsidRDefault="00C457EE" w:rsidP="00C457EE">
      <w:pPr>
        <w:contextualSpacing/>
        <w:jc w:val="both"/>
        <w:rPr>
          <w:rFonts w:ascii="Calibri" w:eastAsia="Calibri" w:hAnsi="Calibri" w:cs="Calibri"/>
          <w:color w:val="000000"/>
          <w:sz w:val="24"/>
          <w:szCs w:val="24"/>
          <w:lang w:val="hr-HR" w:eastAsia="en-US"/>
        </w:rPr>
      </w:pPr>
    </w:p>
    <w:p w14:paraId="7ADF5FC9" w14:textId="77777777" w:rsidR="00211808" w:rsidRDefault="00211808" w:rsidP="00C457EE">
      <w:pPr>
        <w:contextualSpacing/>
        <w:jc w:val="both"/>
        <w:rPr>
          <w:rFonts w:ascii="Calibri" w:eastAsia="Calibri" w:hAnsi="Calibri" w:cs="Calibri"/>
          <w:color w:val="000000"/>
          <w:sz w:val="24"/>
          <w:szCs w:val="24"/>
          <w:lang w:val="hr-HR" w:eastAsia="en-US"/>
        </w:rPr>
      </w:pPr>
    </w:p>
    <w:p w14:paraId="1EF13B9B" w14:textId="77777777" w:rsidR="00C457EE" w:rsidRDefault="00C457EE" w:rsidP="00C457EE">
      <w:pPr>
        <w:contextualSpacing/>
        <w:jc w:val="both"/>
        <w:rPr>
          <w:rFonts w:ascii="Calibri" w:eastAsia="Calibri" w:hAnsi="Calibri" w:cs="Calibri"/>
          <w:color w:val="000000"/>
          <w:sz w:val="24"/>
          <w:szCs w:val="24"/>
          <w:lang w:val="hr-HR" w:eastAsia="en-US"/>
        </w:rPr>
      </w:pPr>
    </w:p>
    <w:p w14:paraId="76F9C511" w14:textId="77777777" w:rsidR="00C457EE" w:rsidRDefault="00C457EE" w:rsidP="00C457EE">
      <w:pPr>
        <w:contextualSpacing/>
        <w:jc w:val="both"/>
        <w:rPr>
          <w:rFonts w:ascii="Calibri" w:eastAsia="Calibri" w:hAnsi="Calibri" w:cs="Calibri"/>
          <w:color w:val="000000"/>
          <w:sz w:val="24"/>
          <w:szCs w:val="24"/>
          <w:lang w:val="hr-HR" w:eastAsia="en-US"/>
        </w:rPr>
      </w:pPr>
    </w:p>
    <w:p w14:paraId="3CB16D79" w14:textId="670A1775" w:rsidR="00C457EE" w:rsidRPr="00C457EE" w:rsidRDefault="00C457EE" w:rsidP="00C457EE">
      <w:pPr>
        <w:contextualSpacing/>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lastRenderedPageBreak/>
        <w:t xml:space="preserve">1.9. Program 1018  RAZVOJ SPORTA I REKREACIJE </w:t>
      </w:r>
    </w:p>
    <w:p w14:paraId="7DC18E80" w14:textId="77777777" w:rsidR="00C457EE" w:rsidRPr="00C457EE" w:rsidRDefault="00C457EE" w:rsidP="00C457EE">
      <w:pPr>
        <w:ind w:left="720"/>
        <w:contextualSpacing/>
        <w:jc w:val="both"/>
        <w:rPr>
          <w:rFonts w:ascii="Calibri" w:eastAsia="Calibri" w:hAnsi="Calibri" w:cs="Calibri"/>
          <w:b/>
          <w:color w:val="000000"/>
          <w:sz w:val="24"/>
          <w:szCs w:val="24"/>
          <w:lang w:val="hr-HR" w:eastAsia="en-US"/>
        </w:rPr>
      </w:pPr>
    </w:p>
    <w:p w14:paraId="3A65DBD0" w14:textId="27886B2C" w:rsidR="00C457EE" w:rsidRPr="00C457EE" w:rsidRDefault="00C457EE" w:rsidP="00C457EE">
      <w:pPr>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Pr="00C457EE">
        <w:rPr>
          <w:rFonts w:ascii="Calibri" w:eastAsia="Calibri" w:hAnsi="Calibri" w:cs="Calibri"/>
          <w:color w:val="000000"/>
          <w:sz w:val="24"/>
          <w:szCs w:val="24"/>
          <w:lang w:val="hr-HR" w:eastAsia="en-US"/>
        </w:rPr>
        <w:t>U programu 1018 RAZVOJ SPORTA I REKREACIJE mijenja se:</w:t>
      </w:r>
    </w:p>
    <w:p w14:paraId="4EC63E61" w14:textId="77777777" w:rsidR="00C457EE" w:rsidRPr="00C457EE" w:rsidRDefault="00C457EE" w:rsidP="00C457EE">
      <w:pPr>
        <w:rPr>
          <w:rFonts w:eastAsia="Calibri"/>
          <w:color w:val="000000"/>
          <w:sz w:val="24"/>
          <w:szCs w:val="24"/>
          <w:lang w:val="hr-HR" w:eastAsia="en-US"/>
        </w:rPr>
      </w:pPr>
    </w:p>
    <w:p w14:paraId="2653F24C" w14:textId="77777777" w:rsidR="00C457EE" w:rsidRPr="00C457EE" w:rsidRDefault="00C457EE" w:rsidP="00C457EE">
      <w:pPr>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1.9.1. Aktivnost 1018 A100002 Materijalni troškovi ZŠUGN</w:t>
      </w:r>
    </w:p>
    <w:p w14:paraId="7D830607" w14:textId="77777777" w:rsidR="00C457EE" w:rsidRPr="00C457EE" w:rsidRDefault="00C457EE" w:rsidP="00C457EE">
      <w:pPr>
        <w:rPr>
          <w:rFonts w:ascii="Calibri" w:eastAsia="Calibri" w:hAnsi="Calibri" w:cs="Calibri"/>
          <w:b/>
          <w:color w:val="000000"/>
          <w:sz w:val="24"/>
          <w:szCs w:val="24"/>
          <w:lang w:val="hr-HR" w:eastAsia="en-US"/>
        </w:rPr>
      </w:pPr>
    </w:p>
    <w:p w14:paraId="268B3221" w14:textId="3BB57159"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1018 A100002 Materijalni troškovi uvećavaju se  na iznos od 125.800,00 kn. Sredstva za financir</w:t>
      </w:r>
      <w:r w:rsidR="0083682B">
        <w:rPr>
          <w:rFonts w:ascii="Calibri" w:eastAsia="Calibri" w:hAnsi="Calibri" w:cs="Calibri"/>
          <w:color w:val="000000"/>
          <w:sz w:val="24"/>
          <w:szCs w:val="24"/>
          <w:lang w:val="hr-HR" w:eastAsia="en-US"/>
        </w:rPr>
        <w:t xml:space="preserve">anje ove aktivnosti uvećavaju se za iznos od 3.400,00 kn za osiguranje sredstava za </w:t>
      </w:r>
      <w:r w:rsidRPr="00C457EE">
        <w:rPr>
          <w:rFonts w:ascii="Calibri" w:eastAsia="Calibri" w:hAnsi="Calibri" w:cs="Calibri"/>
          <w:color w:val="000000"/>
          <w:sz w:val="24"/>
          <w:szCs w:val="24"/>
          <w:lang w:val="hr-HR" w:eastAsia="en-US"/>
        </w:rPr>
        <w:t xml:space="preserve">plaćanje licence za kuglanu.  </w:t>
      </w:r>
    </w:p>
    <w:p w14:paraId="450EF1EE" w14:textId="77777777" w:rsidR="00C457EE" w:rsidRPr="00C457EE" w:rsidRDefault="00C457EE" w:rsidP="00C457EE">
      <w:pPr>
        <w:jc w:val="both"/>
        <w:rPr>
          <w:rFonts w:ascii="Calibri" w:eastAsia="Calibri" w:hAnsi="Calibri" w:cs="Calibri"/>
          <w:color w:val="000000"/>
          <w:sz w:val="24"/>
          <w:szCs w:val="24"/>
          <w:lang w:val="hr-HR" w:eastAsia="en-US"/>
        </w:rPr>
      </w:pPr>
    </w:p>
    <w:p w14:paraId="69641E69" w14:textId="77777777" w:rsidR="00C457EE" w:rsidRPr="00C457EE" w:rsidRDefault="00C457EE" w:rsidP="00C457EE">
      <w:pPr>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1.9.2. Aktivnost 1018 T100001 Održavanje sportskih objekata</w:t>
      </w:r>
    </w:p>
    <w:p w14:paraId="40EF9203" w14:textId="77777777" w:rsidR="00C457EE" w:rsidRPr="00C457EE" w:rsidRDefault="00C457EE" w:rsidP="00C457EE">
      <w:pPr>
        <w:jc w:val="both"/>
        <w:rPr>
          <w:rFonts w:ascii="Calibri" w:eastAsia="Calibri" w:hAnsi="Calibri" w:cs="Calibri"/>
          <w:color w:val="000000"/>
          <w:sz w:val="24"/>
          <w:szCs w:val="24"/>
          <w:lang w:val="hr-HR" w:eastAsia="en-US"/>
        </w:rPr>
      </w:pPr>
    </w:p>
    <w:p w14:paraId="41C15E32" w14:textId="71FCAD27"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Sredstva za financiranje aktivnosti 1018 T100001 Održavanje sportskih objekata uvećavaju se na iznos od 553.853,00 kn. Sredstva se uvećavaju za iznos od 145.993,00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w:t>
      </w:r>
    </w:p>
    <w:p w14:paraId="32478D97" w14:textId="7EBCD067" w:rsidR="00C457EE" w:rsidRPr="00C457EE" w:rsidRDefault="0083682B" w:rsidP="00C457EE">
      <w:pPr>
        <w:jc w:val="both"/>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00C457EE" w:rsidRPr="00C457EE">
        <w:rPr>
          <w:rFonts w:ascii="Calibri" w:eastAsia="Calibri" w:hAnsi="Calibri" w:cs="Calibri"/>
          <w:color w:val="000000"/>
          <w:sz w:val="24"/>
          <w:szCs w:val="24"/>
          <w:lang w:val="hr-HR" w:eastAsia="en-US"/>
        </w:rPr>
        <w:t>Sredstva se povećavaju iz razloga što je Zajednica sportskih udruga Grada Novske preuzela od Grada Novske upravljanje sportskim objekti</w:t>
      </w:r>
      <w:r>
        <w:rPr>
          <w:rFonts w:ascii="Calibri" w:eastAsia="Calibri" w:hAnsi="Calibri" w:cs="Calibri"/>
          <w:color w:val="000000"/>
          <w:sz w:val="24"/>
          <w:szCs w:val="24"/>
          <w:lang w:val="hr-HR" w:eastAsia="en-US"/>
        </w:rPr>
        <w:t xml:space="preserve">ma. Sredstva se osiguravaju za </w:t>
      </w:r>
      <w:r w:rsidR="00C457EE" w:rsidRPr="00C457EE">
        <w:rPr>
          <w:rFonts w:ascii="Calibri" w:eastAsia="Calibri" w:hAnsi="Calibri" w:cs="Calibri"/>
          <w:color w:val="000000"/>
          <w:sz w:val="24"/>
          <w:szCs w:val="24"/>
          <w:lang w:val="hr-HR" w:eastAsia="en-US"/>
        </w:rPr>
        <w:t>usluge održavanja, za rež</w:t>
      </w:r>
      <w:r w:rsidR="00C457EE">
        <w:rPr>
          <w:rFonts w:ascii="Calibri" w:eastAsia="Calibri" w:hAnsi="Calibri" w:cs="Calibri"/>
          <w:color w:val="000000"/>
          <w:sz w:val="24"/>
          <w:szCs w:val="24"/>
          <w:lang w:val="hr-HR" w:eastAsia="en-US"/>
        </w:rPr>
        <w:t>i</w:t>
      </w:r>
      <w:r w:rsidR="00C457EE" w:rsidRPr="00C457EE">
        <w:rPr>
          <w:rFonts w:ascii="Calibri" w:eastAsia="Calibri" w:hAnsi="Calibri" w:cs="Calibri"/>
          <w:color w:val="000000"/>
          <w:sz w:val="24"/>
          <w:szCs w:val="24"/>
          <w:lang w:val="hr-HR" w:eastAsia="en-US"/>
        </w:rPr>
        <w:t>jske troškove i  za investicijske radove na kuglani povezanih s ishođenjem licence za rad kuglane.</w:t>
      </w:r>
    </w:p>
    <w:p w14:paraId="7E0FA322" w14:textId="77777777" w:rsidR="00C457EE" w:rsidRPr="00C457EE" w:rsidRDefault="00C457EE" w:rsidP="00C457EE">
      <w:pPr>
        <w:contextualSpacing/>
        <w:jc w:val="both"/>
        <w:rPr>
          <w:rFonts w:ascii="Calibri" w:eastAsia="Calibri" w:hAnsi="Calibri" w:cs="Calibri"/>
          <w:color w:val="000000"/>
          <w:sz w:val="24"/>
          <w:szCs w:val="24"/>
          <w:lang w:val="hr-HR" w:eastAsia="en-US"/>
        </w:rPr>
      </w:pPr>
    </w:p>
    <w:p w14:paraId="38F241EB"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1.10. Program 1023  PROGRAMI ZA DJECU I MLADE</w:t>
      </w:r>
    </w:p>
    <w:p w14:paraId="40D7A3DF" w14:textId="77777777" w:rsidR="00C457EE" w:rsidRPr="00C457EE" w:rsidRDefault="00C457EE" w:rsidP="00C457EE">
      <w:pPr>
        <w:rPr>
          <w:rFonts w:ascii="Calibri" w:eastAsia="Calibri" w:hAnsi="Calibri" w:cs="Calibri"/>
          <w:color w:val="000000"/>
          <w:sz w:val="24"/>
          <w:szCs w:val="24"/>
          <w:lang w:val="hr-HR" w:eastAsia="en-US"/>
        </w:rPr>
      </w:pPr>
    </w:p>
    <w:p w14:paraId="2BB67123" w14:textId="2C94089D" w:rsidR="00C457EE" w:rsidRPr="00C457EE" w:rsidRDefault="0083682B" w:rsidP="00C457EE">
      <w:pPr>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00C457EE" w:rsidRPr="00C457EE">
        <w:rPr>
          <w:rFonts w:ascii="Calibri" w:eastAsia="Calibri" w:hAnsi="Calibri" w:cs="Calibri"/>
          <w:color w:val="000000"/>
          <w:sz w:val="24"/>
          <w:szCs w:val="24"/>
          <w:lang w:val="hr-HR" w:eastAsia="en-US"/>
        </w:rPr>
        <w:t>U programu 1023 PROGRAMI ZA DJECU I MLADE mijenja se:</w:t>
      </w:r>
    </w:p>
    <w:p w14:paraId="111F1E5D" w14:textId="77777777" w:rsidR="00C457EE" w:rsidRPr="00C457EE" w:rsidRDefault="00C457EE" w:rsidP="00C457EE">
      <w:pPr>
        <w:jc w:val="both"/>
        <w:rPr>
          <w:rFonts w:ascii="Calibri" w:eastAsia="Calibri" w:hAnsi="Calibri" w:cs="Calibri"/>
          <w:b/>
          <w:color w:val="000000"/>
          <w:sz w:val="24"/>
          <w:szCs w:val="24"/>
          <w:lang w:val="hr-HR" w:eastAsia="en-US"/>
        </w:rPr>
      </w:pPr>
    </w:p>
    <w:p w14:paraId="71DC96AC"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 xml:space="preserve">1.10.1. Tekući projekt T100002 Grad Novska prijatelj djece </w:t>
      </w:r>
    </w:p>
    <w:p w14:paraId="368D29DD" w14:textId="77777777" w:rsidR="00C457EE" w:rsidRPr="00C457EE" w:rsidRDefault="00C457EE" w:rsidP="00C457EE">
      <w:pPr>
        <w:jc w:val="both"/>
        <w:rPr>
          <w:rFonts w:ascii="Calibri" w:eastAsia="Calibri" w:hAnsi="Calibri" w:cs="Calibri"/>
          <w:b/>
          <w:color w:val="000000"/>
          <w:sz w:val="24"/>
          <w:szCs w:val="24"/>
          <w:lang w:val="hr-HR" w:eastAsia="en-US"/>
        </w:rPr>
      </w:pPr>
    </w:p>
    <w:p w14:paraId="608BD3FB" w14:textId="778AA476"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b/>
          <w:color w:val="000000"/>
          <w:sz w:val="24"/>
          <w:szCs w:val="24"/>
          <w:lang w:val="hr-HR" w:eastAsia="en-US"/>
        </w:rPr>
        <w:tab/>
      </w:r>
      <w:r w:rsidRPr="00C457EE">
        <w:rPr>
          <w:rFonts w:ascii="Calibri" w:eastAsia="Calibri" w:hAnsi="Calibri" w:cs="Calibri"/>
          <w:color w:val="000000"/>
          <w:sz w:val="24"/>
          <w:szCs w:val="24"/>
          <w:lang w:val="hr-HR" w:eastAsia="en-US"/>
        </w:rPr>
        <w:t>Tekući projekt T100002 Grad Novska prijatelj djece umanjuju se na iznos od 15.000,00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Sredstva se umanjuju za iznos od 40.000,00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Pozicija ostalih nespomenutih rashoda poslovanja se povećava za 10.000,00 kn koja će biti utrošena za aktivnosti procjene opravdanosti da </w:t>
      </w:r>
      <w:r w:rsidR="0083682B">
        <w:rPr>
          <w:rFonts w:ascii="Calibri" w:eastAsia="Calibri" w:hAnsi="Calibri" w:cs="Calibri"/>
          <w:color w:val="000000"/>
          <w:sz w:val="24"/>
          <w:szCs w:val="24"/>
          <w:lang w:val="hr-HR" w:eastAsia="en-US"/>
        </w:rPr>
        <w:t xml:space="preserve">Grad Novska dobije status Grada–prijatelje djece. </w:t>
      </w:r>
      <w:r w:rsidRPr="00C457EE">
        <w:rPr>
          <w:rFonts w:ascii="Calibri" w:eastAsia="Calibri" w:hAnsi="Calibri" w:cs="Calibri"/>
          <w:color w:val="000000"/>
          <w:sz w:val="24"/>
          <w:szCs w:val="24"/>
          <w:lang w:val="hr-HR" w:eastAsia="en-US"/>
        </w:rPr>
        <w:t>Pozicija Festivala znanosti i umjetnosti se briše u iznosu od 50.000,00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donacijskih sredstava, jer se aktivnos</w:t>
      </w:r>
      <w:r w:rsidR="0083682B">
        <w:rPr>
          <w:rFonts w:ascii="Calibri" w:eastAsia="Calibri" w:hAnsi="Calibri" w:cs="Calibri"/>
          <w:color w:val="000000"/>
          <w:sz w:val="24"/>
          <w:szCs w:val="24"/>
          <w:lang w:val="hr-HR" w:eastAsia="en-US"/>
        </w:rPr>
        <w:t>t neće održati zbog sprječavanja</w:t>
      </w:r>
      <w:r>
        <w:rPr>
          <w:rFonts w:ascii="Calibri" w:eastAsia="Calibri" w:hAnsi="Calibri" w:cs="Calibri"/>
          <w:color w:val="000000"/>
          <w:sz w:val="24"/>
          <w:szCs w:val="24"/>
          <w:lang w:val="hr-HR" w:eastAsia="en-US"/>
        </w:rPr>
        <w:t xml:space="preserve"> </w:t>
      </w:r>
      <w:proofErr w:type="spellStart"/>
      <w:r w:rsidR="0083682B">
        <w:rPr>
          <w:rFonts w:ascii="Calibri" w:eastAsia="Calibri" w:hAnsi="Calibri" w:cs="Calibri"/>
          <w:color w:val="000000"/>
          <w:sz w:val="24"/>
          <w:szCs w:val="24"/>
          <w:lang w:val="hr-HR" w:eastAsia="en-US"/>
        </w:rPr>
        <w:t>pan</w:t>
      </w:r>
      <w:r>
        <w:rPr>
          <w:rFonts w:ascii="Calibri" w:eastAsia="Calibri" w:hAnsi="Calibri" w:cs="Calibri"/>
          <w:color w:val="000000"/>
          <w:sz w:val="24"/>
          <w:szCs w:val="24"/>
          <w:lang w:val="hr-HR" w:eastAsia="en-US"/>
        </w:rPr>
        <w:t>demije</w:t>
      </w:r>
      <w:proofErr w:type="spellEnd"/>
      <w:r>
        <w:rPr>
          <w:rFonts w:ascii="Calibri" w:eastAsia="Calibri" w:hAnsi="Calibri" w:cs="Calibri"/>
          <w:color w:val="000000"/>
          <w:sz w:val="24"/>
          <w:szCs w:val="24"/>
          <w:lang w:val="hr-HR" w:eastAsia="en-US"/>
        </w:rPr>
        <w:t xml:space="preserve"> </w:t>
      </w:r>
      <w:proofErr w:type="spellStart"/>
      <w:r>
        <w:rPr>
          <w:rFonts w:ascii="Calibri" w:eastAsia="Calibri" w:hAnsi="Calibri" w:cs="Calibri"/>
          <w:color w:val="000000"/>
          <w:sz w:val="24"/>
          <w:szCs w:val="24"/>
          <w:lang w:val="hr-HR" w:eastAsia="en-US"/>
        </w:rPr>
        <w:t>korona</w:t>
      </w:r>
      <w:r w:rsidRPr="00C457EE">
        <w:rPr>
          <w:rFonts w:ascii="Calibri" w:eastAsia="Calibri" w:hAnsi="Calibri" w:cs="Calibri"/>
          <w:color w:val="000000"/>
          <w:sz w:val="24"/>
          <w:szCs w:val="24"/>
          <w:lang w:val="hr-HR" w:eastAsia="en-US"/>
        </w:rPr>
        <w:t>virusa</w:t>
      </w:r>
      <w:proofErr w:type="spellEnd"/>
      <w:r w:rsidRPr="00C457EE">
        <w:rPr>
          <w:rFonts w:ascii="Calibri" w:eastAsia="Calibri" w:hAnsi="Calibri" w:cs="Calibri"/>
          <w:color w:val="000000"/>
          <w:sz w:val="24"/>
          <w:szCs w:val="24"/>
          <w:lang w:val="hr-HR" w:eastAsia="en-US"/>
        </w:rPr>
        <w:t>.</w:t>
      </w:r>
    </w:p>
    <w:p w14:paraId="6F503612" w14:textId="77777777" w:rsidR="00C457EE" w:rsidRPr="00C457EE" w:rsidRDefault="00C457EE" w:rsidP="00C457EE">
      <w:pPr>
        <w:jc w:val="both"/>
        <w:rPr>
          <w:rFonts w:ascii="Calibri" w:eastAsia="Calibri" w:hAnsi="Calibri" w:cs="Calibri"/>
          <w:color w:val="000000"/>
          <w:sz w:val="24"/>
          <w:szCs w:val="24"/>
          <w:lang w:val="hr-HR" w:eastAsia="en-US"/>
        </w:rPr>
      </w:pPr>
    </w:p>
    <w:p w14:paraId="73375456"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1.10.2.  Tekući projekt T100003 Dom izvan doma</w:t>
      </w:r>
    </w:p>
    <w:p w14:paraId="2CAB5490" w14:textId="77777777" w:rsidR="00C457EE" w:rsidRPr="00C457EE" w:rsidRDefault="00C457EE" w:rsidP="00C457EE">
      <w:pPr>
        <w:jc w:val="both"/>
        <w:rPr>
          <w:rFonts w:ascii="Calibri" w:eastAsia="Calibri" w:hAnsi="Calibri" w:cs="Calibri"/>
          <w:b/>
          <w:color w:val="000000"/>
          <w:sz w:val="24"/>
          <w:szCs w:val="24"/>
          <w:lang w:val="hr-HR" w:eastAsia="en-US"/>
        </w:rPr>
      </w:pPr>
    </w:p>
    <w:p w14:paraId="43D7F2C0" w14:textId="1606DC53" w:rsidR="00C457EE" w:rsidRPr="00C457EE" w:rsidRDefault="00C457EE" w:rsidP="00C457EE">
      <w:pPr>
        <w:jc w:val="both"/>
        <w:rPr>
          <w:rFonts w:ascii="Calibri" w:eastAsia="Calibri" w:hAnsi="Calibri" w:cs="Calibri"/>
          <w:color w:val="000000"/>
          <w:sz w:val="24"/>
          <w:szCs w:val="24"/>
          <w:lang w:val="hr-HR" w:eastAsia="en-US"/>
        </w:rPr>
      </w:pPr>
      <w:r w:rsidRPr="00C457EE">
        <w:rPr>
          <w:rFonts w:ascii="Calibri" w:eastAsia="Calibri" w:hAnsi="Calibri" w:cs="Calibri"/>
          <w:color w:val="000000"/>
          <w:sz w:val="24"/>
          <w:szCs w:val="24"/>
          <w:lang w:val="hr-HR" w:eastAsia="en-US"/>
        </w:rPr>
        <w:tab/>
        <w:t xml:space="preserve">Tekući projekt T100003 </w:t>
      </w:r>
      <w:r w:rsidRPr="0083682B">
        <w:rPr>
          <w:rFonts w:ascii="Calibri" w:eastAsia="Calibri" w:hAnsi="Calibri" w:cs="Calibri"/>
          <w:i/>
          <w:color w:val="000000"/>
          <w:sz w:val="24"/>
          <w:szCs w:val="24"/>
          <w:lang w:val="hr-HR" w:eastAsia="en-US"/>
        </w:rPr>
        <w:t>Dom izvan doma</w:t>
      </w:r>
      <w:r w:rsidRPr="00C457EE">
        <w:rPr>
          <w:rFonts w:ascii="Calibri" w:eastAsia="Calibri" w:hAnsi="Calibri" w:cs="Calibri"/>
          <w:color w:val="000000"/>
          <w:sz w:val="24"/>
          <w:szCs w:val="24"/>
          <w:lang w:val="hr-HR" w:eastAsia="en-US"/>
        </w:rPr>
        <w:t xml:space="preserve"> umanjuje se na iznos od 1.402.035,00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Sredstva se umanjuju za iznos od 8.998,00 k</w:t>
      </w:r>
      <w:r>
        <w:rPr>
          <w:rFonts w:ascii="Calibri" w:eastAsia="Calibri" w:hAnsi="Calibri" w:cs="Calibri"/>
          <w:color w:val="000000"/>
          <w:sz w:val="24"/>
          <w:szCs w:val="24"/>
          <w:lang w:val="hr-HR" w:eastAsia="en-US"/>
        </w:rPr>
        <w:t>n</w:t>
      </w:r>
      <w:r w:rsidR="0083682B">
        <w:rPr>
          <w:rFonts w:ascii="Calibri" w:eastAsia="Calibri" w:hAnsi="Calibri" w:cs="Calibri"/>
          <w:color w:val="000000"/>
          <w:sz w:val="24"/>
          <w:szCs w:val="24"/>
          <w:lang w:val="hr-HR" w:eastAsia="en-US"/>
        </w:rPr>
        <w:t xml:space="preserve"> radi usklađivanja s</w:t>
      </w:r>
      <w:r w:rsidRPr="00C457EE">
        <w:rPr>
          <w:rFonts w:ascii="Calibri" w:eastAsia="Calibri" w:hAnsi="Calibri" w:cs="Calibri"/>
          <w:color w:val="000000"/>
          <w:sz w:val="24"/>
          <w:szCs w:val="24"/>
          <w:lang w:val="hr-HR" w:eastAsia="en-US"/>
        </w:rPr>
        <w:t xml:space="preserve"> vrijednošću odobrenog projekta.</w:t>
      </w:r>
    </w:p>
    <w:p w14:paraId="4E8892CE" w14:textId="77777777" w:rsidR="00C457EE" w:rsidRPr="00C457EE" w:rsidRDefault="00C457EE" w:rsidP="00C457EE">
      <w:pPr>
        <w:jc w:val="both"/>
        <w:rPr>
          <w:rFonts w:ascii="Calibri" w:eastAsia="Calibri" w:hAnsi="Calibri" w:cs="Calibri"/>
          <w:color w:val="000000"/>
          <w:sz w:val="24"/>
          <w:szCs w:val="24"/>
          <w:lang w:val="hr-HR" w:eastAsia="en-US"/>
        </w:rPr>
      </w:pPr>
    </w:p>
    <w:p w14:paraId="6874C79E"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1.11. Program 1025 ŠIRENJE MREŽE SOCIJALNIH USLUGA U ZAJEDNICI I. FAZA</w:t>
      </w:r>
    </w:p>
    <w:p w14:paraId="631AEFFB" w14:textId="77777777" w:rsidR="00C457EE" w:rsidRPr="00C457EE" w:rsidRDefault="00C457EE" w:rsidP="00C457EE">
      <w:pPr>
        <w:rPr>
          <w:rFonts w:ascii="Calibri" w:eastAsia="Calibri" w:hAnsi="Calibri" w:cs="Calibri"/>
          <w:color w:val="000000"/>
          <w:sz w:val="24"/>
          <w:szCs w:val="24"/>
          <w:lang w:val="hr-HR" w:eastAsia="en-US"/>
        </w:rPr>
      </w:pPr>
    </w:p>
    <w:p w14:paraId="1B756C7E" w14:textId="38CF78F7" w:rsidR="00C457EE" w:rsidRPr="00C457EE" w:rsidRDefault="00C457EE" w:rsidP="00C457EE">
      <w:pPr>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Pr="00C457EE">
        <w:rPr>
          <w:rFonts w:ascii="Calibri" w:eastAsia="Calibri" w:hAnsi="Calibri" w:cs="Calibri"/>
          <w:color w:val="000000"/>
          <w:sz w:val="24"/>
          <w:szCs w:val="24"/>
          <w:lang w:val="hr-HR" w:eastAsia="en-US"/>
        </w:rPr>
        <w:t>Dodaje se program 1025 i tekući projekt:</w:t>
      </w:r>
    </w:p>
    <w:p w14:paraId="02CFDE5E" w14:textId="77777777" w:rsidR="00C457EE" w:rsidRPr="00C457EE" w:rsidRDefault="00C457EE" w:rsidP="00C457EE">
      <w:pPr>
        <w:jc w:val="both"/>
        <w:rPr>
          <w:rFonts w:ascii="Calibri" w:eastAsia="Calibri" w:hAnsi="Calibri" w:cs="Calibri"/>
          <w:b/>
          <w:color w:val="000000"/>
          <w:sz w:val="24"/>
          <w:szCs w:val="24"/>
          <w:lang w:val="hr-HR" w:eastAsia="en-US"/>
        </w:rPr>
      </w:pPr>
    </w:p>
    <w:p w14:paraId="7B925F49" w14:textId="77777777" w:rsidR="00C457EE" w:rsidRPr="00C457EE" w:rsidRDefault="00C457EE" w:rsidP="00C457EE">
      <w:pPr>
        <w:jc w:val="both"/>
        <w:rPr>
          <w:rFonts w:ascii="Calibri" w:eastAsia="Calibri" w:hAnsi="Calibri" w:cs="Calibri"/>
          <w:b/>
          <w:color w:val="000000"/>
          <w:sz w:val="24"/>
          <w:szCs w:val="24"/>
          <w:lang w:val="hr-HR" w:eastAsia="en-US"/>
        </w:rPr>
      </w:pPr>
      <w:r w:rsidRPr="00C457EE">
        <w:rPr>
          <w:rFonts w:ascii="Calibri" w:eastAsia="Calibri" w:hAnsi="Calibri" w:cs="Calibri"/>
          <w:b/>
          <w:color w:val="000000"/>
          <w:sz w:val="24"/>
          <w:szCs w:val="24"/>
          <w:lang w:val="hr-HR" w:eastAsia="en-US"/>
        </w:rPr>
        <w:t>1.11.1. Tekući projekt T100001 Ne ovisnosti!</w:t>
      </w:r>
    </w:p>
    <w:p w14:paraId="395E7AFE" w14:textId="77777777" w:rsidR="00C457EE" w:rsidRPr="00C457EE" w:rsidRDefault="00C457EE" w:rsidP="00C457EE">
      <w:pPr>
        <w:jc w:val="both"/>
        <w:rPr>
          <w:rFonts w:ascii="Calibri" w:eastAsia="Calibri" w:hAnsi="Calibri" w:cs="Calibri"/>
          <w:b/>
          <w:color w:val="000000"/>
          <w:sz w:val="24"/>
          <w:szCs w:val="24"/>
          <w:lang w:val="hr-HR" w:eastAsia="en-US"/>
        </w:rPr>
      </w:pPr>
    </w:p>
    <w:p w14:paraId="78A13C69" w14:textId="73FC8A48" w:rsidR="00C457EE" w:rsidRPr="00C457EE" w:rsidRDefault="00C457EE" w:rsidP="00C457EE">
      <w:pPr>
        <w:jc w:val="both"/>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tab/>
      </w:r>
      <w:r w:rsidRPr="00C457EE">
        <w:rPr>
          <w:rFonts w:ascii="Calibri" w:eastAsia="Calibri" w:hAnsi="Calibri" w:cs="Calibri"/>
          <w:color w:val="000000"/>
          <w:sz w:val="24"/>
          <w:szCs w:val="24"/>
          <w:lang w:val="hr-HR" w:eastAsia="en-US"/>
        </w:rPr>
        <w:t>Uvodi se novi projekt u iznosu od 527.382,00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Projekt se financira iz  Europskog socijalnog fonda, Operativni program Učinkoviti ljudski potencijali 2014.-2020. Aktivnosti obuhvaćene projektom usmjerene su na osobe s problemima ovisnosti te stručnjake koji rade s pripadnicima ciljnih skupina. Kroz projekt  osigurat će se pružanje usluga za osobe s problemom ovisnosti kroz savjetodavni rad, terapijske grupe i sl. te će stručnjaci koji će raditi s krajnjim korisnicima steći nova </w:t>
      </w:r>
      <w:r w:rsidRPr="00C457EE">
        <w:rPr>
          <w:rFonts w:ascii="Calibri" w:eastAsia="Calibri" w:hAnsi="Calibri" w:cs="Calibri"/>
          <w:color w:val="000000"/>
          <w:sz w:val="24"/>
          <w:szCs w:val="24"/>
          <w:lang w:val="hr-HR" w:eastAsia="en-US"/>
        </w:rPr>
        <w:lastRenderedPageBreak/>
        <w:t>znanja i vještine kroz aktivnosti supervizije, edukacija i sl. Sredstva su predviđena za plaću financijskog asistenta u iznosu od 51.600,00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uslugu vođenja projekta u iznosu od 90.000,00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osposobljavanje i edukacije u iznosu od 193.045,00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studijsko putovanje u iznosu od 25.000,00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w:t>
      </w:r>
      <w:proofErr w:type="spellStart"/>
      <w:r w:rsidRPr="00C457EE">
        <w:rPr>
          <w:rFonts w:ascii="Calibri" w:eastAsia="Calibri" w:hAnsi="Calibri" w:cs="Calibri"/>
          <w:color w:val="000000"/>
          <w:sz w:val="24"/>
          <w:szCs w:val="24"/>
          <w:lang w:val="hr-HR" w:eastAsia="en-US"/>
        </w:rPr>
        <w:t>catering</w:t>
      </w:r>
      <w:proofErr w:type="spellEnd"/>
      <w:r w:rsidRPr="00C457EE">
        <w:rPr>
          <w:rFonts w:ascii="Calibri" w:eastAsia="Calibri" w:hAnsi="Calibri" w:cs="Calibri"/>
          <w:color w:val="000000"/>
          <w:sz w:val="24"/>
          <w:szCs w:val="24"/>
          <w:lang w:val="hr-HR" w:eastAsia="en-US"/>
        </w:rPr>
        <w:t xml:space="preserve"> 25.000,00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osvježenje 21.000,00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nabavu opreme 23.000,00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promotivni materijal 56.650,00 k</w:t>
      </w:r>
      <w:r>
        <w:rPr>
          <w:rFonts w:ascii="Calibri" w:eastAsia="Calibri" w:hAnsi="Calibri" w:cs="Calibri"/>
          <w:color w:val="000000"/>
          <w:sz w:val="24"/>
          <w:szCs w:val="24"/>
          <w:lang w:val="hr-HR" w:eastAsia="en-US"/>
        </w:rPr>
        <w:t>n</w:t>
      </w:r>
      <w:r w:rsidRPr="00C457EE">
        <w:rPr>
          <w:rFonts w:ascii="Calibri" w:eastAsia="Calibri" w:hAnsi="Calibri" w:cs="Calibri"/>
          <w:color w:val="000000"/>
          <w:sz w:val="24"/>
          <w:szCs w:val="24"/>
          <w:lang w:val="hr-HR" w:eastAsia="en-US"/>
        </w:rPr>
        <w:t xml:space="preserve"> i dr.</w:t>
      </w:r>
    </w:p>
    <w:p w14:paraId="61DCCA85" w14:textId="77777777" w:rsidR="00EE1054" w:rsidRDefault="00EE1054" w:rsidP="00FC5D06">
      <w:pPr>
        <w:jc w:val="both"/>
        <w:rPr>
          <w:rFonts w:asciiTheme="minorHAnsi" w:eastAsia="Calibri" w:hAnsiTheme="minorHAnsi"/>
          <w:b/>
          <w:sz w:val="24"/>
          <w:szCs w:val="24"/>
          <w:lang w:val="hr-HR" w:eastAsia="en-US"/>
        </w:rPr>
      </w:pPr>
    </w:p>
    <w:p w14:paraId="6E5231DF" w14:textId="77777777" w:rsidR="00EE1054" w:rsidRDefault="00EE1054" w:rsidP="00FC5D06">
      <w:pPr>
        <w:jc w:val="both"/>
        <w:rPr>
          <w:rFonts w:asciiTheme="minorHAnsi" w:eastAsia="Calibri" w:hAnsiTheme="minorHAnsi"/>
          <w:b/>
          <w:sz w:val="24"/>
          <w:szCs w:val="24"/>
          <w:lang w:val="hr-HR" w:eastAsia="en-US"/>
        </w:rPr>
      </w:pPr>
    </w:p>
    <w:p w14:paraId="625024E1" w14:textId="77777777" w:rsidR="00EE1054" w:rsidRDefault="00EE1054" w:rsidP="00FC5D06">
      <w:pPr>
        <w:jc w:val="both"/>
        <w:rPr>
          <w:rFonts w:asciiTheme="minorHAnsi" w:eastAsia="Calibri" w:hAnsiTheme="minorHAnsi"/>
          <w:b/>
          <w:sz w:val="24"/>
          <w:szCs w:val="24"/>
          <w:lang w:val="hr-HR" w:eastAsia="en-US"/>
        </w:rPr>
      </w:pPr>
    </w:p>
    <w:p w14:paraId="37A3C918" w14:textId="77777777" w:rsidR="00EE1054" w:rsidRDefault="00EE1054" w:rsidP="00FC5D06">
      <w:pPr>
        <w:jc w:val="both"/>
        <w:rPr>
          <w:rFonts w:asciiTheme="minorHAnsi" w:eastAsia="Calibri" w:hAnsiTheme="minorHAnsi"/>
          <w:b/>
          <w:sz w:val="24"/>
          <w:szCs w:val="24"/>
          <w:lang w:val="hr-HR" w:eastAsia="en-US"/>
        </w:rPr>
      </w:pPr>
    </w:p>
    <w:p w14:paraId="21667324" w14:textId="77777777" w:rsidR="00EE1054" w:rsidRDefault="00EE1054" w:rsidP="00FC5D06">
      <w:pPr>
        <w:jc w:val="both"/>
        <w:rPr>
          <w:rFonts w:asciiTheme="minorHAnsi" w:eastAsia="Calibri" w:hAnsiTheme="minorHAnsi"/>
          <w:b/>
          <w:sz w:val="24"/>
          <w:szCs w:val="24"/>
          <w:lang w:val="hr-HR" w:eastAsia="en-US"/>
        </w:rPr>
      </w:pPr>
    </w:p>
    <w:p w14:paraId="725BE240" w14:textId="77777777" w:rsidR="00EE1054" w:rsidRDefault="00EE1054" w:rsidP="00FC5D06">
      <w:pPr>
        <w:jc w:val="both"/>
        <w:rPr>
          <w:rFonts w:asciiTheme="minorHAnsi" w:eastAsia="Calibri" w:hAnsiTheme="minorHAnsi"/>
          <w:b/>
          <w:sz w:val="24"/>
          <w:szCs w:val="24"/>
          <w:lang w:val="hr-HR" w:eastAsia="en-US"/>
        </w:rPr>
      </w:pPr>
    </w:p>
    <w:p w14:paraId="4A03979A" w14:textId="77777777" w:rsidR="00EE1054" w:rsidRDefault="00EE1054" w:rsidP="00FC5D06">
      <w:pPr>
        <w:jc w:val="both"/>
        <w:rPr>
          <w:rFonts w:asciiTheme="minorHAnsi" w:eastAsia="Calibri" w:hAnsiTheme="minorHAnsi"/>
          <w:b/>
          <w:sz w:val="24"/>
          <w:szCs w:val="24"/>
          <w:lang w:val="hr-HR" w:eastAsia="en-US"/>
        </w:rPr>
      </w:pPr>
    </w:p>
    <w:p w14:paraId="06DBCD95" w14:textId="77777777" w:rsidR="00EE1054" w:rsidRDefault="00EE1054" w:rsidP="00FC5D06">
      <w:pPr>
        <w:jc w:val="both"/>
        <w:rPr>
          <w:rFonts w:asciiTheme="minorHAnsi" w:eastAsia="Calibri" w:hAnsiTheme="minorHAnsi"/>
          <w:b/>
          <w:sz w:val="24"/>
          <w:szCs w:val="24"/>
          <w:lang w:val="hr-HR" w:eastAsia="en-US"/>
        </w:rPr>
      </w:pPr>
    </w:p>
    <w:p w14:paraId="396A906A" w14:textId="77777777" w:rsidR="00EE1054" w:rsidRDefault="00EE1054" w:rsidP="00FC5D06">
      <w:pPr>
        <w:jc w:val="both"/>
        <w:rPr>
          <w:rFonts w:asciiTheme="minorHAnsi" w:eastAsia="Calibri" w:hAnsiTheme="minorHAnsi"/>
          <w:b/>
          <w:sz w:val="24"/>
          <w:szCs w:val="24"/>
          <w:lang w:val="hr-HR" w:eastAsia="en-US"/>
        </w:rPr>
      </w:pPr>
    </w:p>
    <w:p w14:paraId="483310B1" w14:textId="77777777" w:rsidR="00EE1054" w:rsidRDefault="00EE1054" w:rsidP="00FC5D06">
      <w:pPr>
        <w:jc w:val="both"/>
        <w:rPr>
          <w:rFonts w:asciiTheme="minorHAnsi" w:eastAsia="Calibri" w:hAnsiTheme="minorHAnsi"/>
          <w:b/>
          <w:sz w:val="24"/>
          <w:szCs w:val="24"/>
          <w:lang w:val="hr-HR" w:eastAsia="en-US"/>
        </w:rPr>
      </w:pPr>
    </w:p>
    <w:p w14:paraId="6A143C80" w14:textId="77777777" w:rsidR="00EE1054" w:rsidRDefault="00EE1054" w:rsidP="00FC5D06">
      <w:pPr>
        <w:jc w:val="both"/>
        <w:rPr>
          <w:rFonts w:asciiTheme="minorHAnsi" w:eastAsia="Calibri" w:hAnsiTheme="minorHAnsi"/>
          <w:b/>
          <w:sz w:val="24"/>
          <w:szCs w:val="24"/>
          <w:lang w:val="hr-HR" w:eastAsia="en-US"/>
        </w:rPr>
      </w:pPr>
    </w:p>
    <w:p w14:paraId="2561F16A" w14:textId="77777777" w:rsidR="00EE1054" w:rsidRDefault="00EE1054" w:rsidP="00FC5D06">
      <w:pPr>
        <w:jc w:val="both"/>
        <w:rPr>
          <w:rFonts w:asciiTheme="minorHAnsi" w:eastAsia="Calibri" w:hAnsiTheme="minorHAnsi"/>
          <w:b/>
          <w:sz w:val="24"/>
          <w:szCs w:val="24"/>
          <w:lang w:val="hr-HR" w:eastAsia="en-US"/>
        </w:rPr>
      </w:pPr>
    </w:p>
    <w:p w14:paraId="39772D19" w14:textId="77777777" w:rsidR="00EE1054" w:rsidRDefault="00EE1054" w:rsidP="00FC5D06">
      <w:pPr>
        <w:jc w:val="both"/>
        <w:rPr>
          <w:rFonts w:asciiTheme="minorHAnsi" w:eastAsia="Calibri" w:hAnsiTheme="minorHAnsi"/>
          <w:b/>
          <w:sz w:val="24"/>
          <w:szCs w:val="24"/>
          <w:lang w:val="hr-HR" w:eastAsia="en-US"/>
        </w:rPr>
      </w:pPr>
    </w:p>
    <w:p w14:paraId="2C09FDC3" w14:textId="77777777" w:rsidR="00EE1054" w:rsidRDefault="00EE1054" w:rsidP="00FC5D06">
      <w:pPr>
        <w:jc w:val="both"/>
        <w:rPr>
          <w:rFonts w:asciiTheme="minorHAnsi" w:eastAsia="Calibri" w:hAnsiTheme="minorHAnsi"/>
          <w:b/>
          <w:sz w:val="24"/>
          <w:szCs w:val="24"/>
          <w:lang w:val="hr-HR" w:eastAsia="en-US"/>
        </w:rPr>
      </w:pPr>
    </w:p>
    <w:p w14:paraId="1658E7FA" w14:textId="77777777" w:rsidR="00EE1054" w:rsidRDefault="00EE1054" w:rsidP="00FC5D06">
      <w:pPr>
        <w:jc w:val="both"/>
        <w:rPr>
          <w:rFonts w:asciiTheme="minorHAnsi" w:eastAsia="Calibri" w:hAnsiTheme="minorHAnsi"/>
          <w:b/>
          <w:sz w:val="24"/>
          <w:szCs w:val="24"/>
          <w:lang w:val="hr-HR" w:eastAsia="en-US"/>
        </w:rPr>
      </w:pPr>
    </w:p>
    <w:p w14:paraId="6BC815E5" w14:textId="77777777" w:rsidR="00EE1054" w:rsidRDefault="00EE1054" w:rsidP="00FC5D06">
      <w:pPr>
        <w:jc w:val="both"/>
        <w:rPr>
          <w:rFonts w:asciiTheme="minorHAnsi" w:eastAsia="Calibri" w:hAnsiTheme="minorHAnsi"/>
          <w:b/>
          <w:sz w:val="24"/>
          <w:szCs w:val="24"/>
          <w:lang w:val="hr-HR" w:eastAsia="en-US"/>
        </w:rPr>
      </w:pPr>
    </w:p>
    <w:p w14:paraId="75FCD53E" w14:textId="77777777" w:rsidR="00EE1054" w:rsidRDefault="00EE1054" w:rsidP="00FC5D06">
      <w:pPr>
        <w:jc w:val="both"/>
        <w:rPr>
          <w:rFonts w:asciiTheme="minorHAnsi" w:eastAsia="Calibri" w:hAnsiTheme="minorHAnsi"/>
          <w:b/>
          <w:sz w:val="24"/>
          <w:szCs w:val="24"/>
          <w:lang w:val="hr-HR" w:eastAsia="en-US"/>
        </w:rPr>
      </w:pPr>
    </w:p>
    <w:p w14:paraId="7F8DB0D1" w14:textId="77777777" w:rsidR="00EE1054" w:rsidRDefault="00EE1054" w:rsidP="00FC5D06">
      <w:pPr>
        <w:jc w:val="both"/>
        <w:rPr>
          <w:rFonts w:asciiTheme="minorHAnsi" w:eastAsia="Calibri" w:hAnsiTheme="minorHAnsi"/>
          <w:b/>
          <w:sz w:val="24"/>
          <w:szCs w:val="24"/>
          <w:lang w:val="hr-HR" w:eastAsia="en-US"/>
        </w:rPr>
      </w:pPr>
    </w:p>
    <w:p w14:paraId="79C54785" w14:textId="77777777" w:rsidR="00EE1054" w:rsidRDefault="00EE1054" w:rsidP="00FC5D06">
      <w:pPr>
        <w:jc w:val="both"/>
        <w:rPr>
          <w:rFonts w:asciiTheme="minorHAnsi" w:eastAsia="Calibri" w:hAnsiTheme="minorHAnsi"/>
          <w:b/>
          <w:sz w:val="24"/>
          <w:szCs w:val="24"/>
          <w:lang w:val="hr-HR" w:eastAsia="en-US"/>
        </w:rPr>
      </w:pPr>
    </w:p>
    <w:p w14:paraId="2055B46D" w14:textId="77777777" w:rsidR="00EE1054" w:rsidRDefault="00EE1054" w:rsidP="00FC5D06">
      <w:pPr>
        <w:jc w:val="both"/>
        <w:rPr>
          <w:rFonts w:asciiTheme="minorHAnsi" w:eastAsia="Calibri" w:hAnsiTheme="minorHAnsi"/>
          <w:b/>
          <w:sz w:val="24"/>
          <w:szCs w:val="24"/>
          <w:lang w:val="hr-HR" w:eastAsia="en-US"/>
        </w:rPr>
      </w:pPr>
    </w:p>
    <w:p w14:paraId="12F77DDC" w14:textId="77777777" w:rsidR="00EE1054" w:rsidRDefault="00EE1054" w:rsidP="00FC5D06">
      <w:pPr>
        <w:jc w:val="both"/>
        <w:rPr>
          <w:rFonts w:asciiTheme="minorHAnsi" w:eastAsia="Calibri" w:hAnsiTheme="minorHAnsi"/>
          <w:b/>
          <w:sz w:val="24"/>
          <w:szCs w:val="24"/>
          <w:lang w:val="hr-HR" w:eastAsia="en-US"/>
        </w:rPr>
      </w:pPr>
    </w:p>
    <w:p w14:paraId="3BA4269B" w14:textId="77777777" w:rsidR="00EE1054" w:rsidRDefault="00EE1054" w:rsidP="00FC5D06">
      <w:pPr>
        <w:jc w:val="both"/>
        <w:rPr>
          <w:rFonts w:asciiTheme="minorHAnsi" w:eastAsia="Calibri" w:hAnsiTheme="minorHAnsi"/>
          <w:b/>
          <w:sz w:val="24"/>
          <w:szCs w:val="24"/>
          <w:lang w:val="hr-HR" w:eastAsia="en-US"/>
        </w:rPr>
      </w:pPr>
    </w:p>
    <w:p w14:paraId="2369DF4D" w14:textId="77777777" w:rsidR="00EE1054" w:rsidRDefault="00EE1054" w:rsidP="00FC5D06">
      <w:pPr>
        <w:jc w:val="both"/>
        <w:rPr>
          <w:rFonts w:asciiTheme="minorHAnsi" w:eastAsia="Calibri" w:hAnsiTheme="minorHAnsi"/>
          <w:b/>
          <w:sz w:val="24"/>
          <w:szCs w:val="24"/>
          <w:lang w:val="hr-HR" w:eastAsia="en-US"/>
        </w:rPr>
      </w:pPr>
    </w:p>
    <w:p w14:paraId="2FA86264" w14:textId="77777777" w:rsidR="00EE1054" w:rsidRDefault="00EE1054" w:rsidP="00FC5D06">
      <w:pPr>
        <w:jc w:val="both"/>
        <w:rPr>
          <w:rFonts w:asciiTheme="minorHAnsi" w:eastAsia="Calibri" w:hAnsiTheme="minorHAnsi"/>
          <w:b/>
          <w:sz w:val="24"/>
          <w:szCs w:val="24"/>
          <w:lang w:val="hr-HR" w:eastAsia="en-US"/>
        </w:rPr>
      </w:pPr>
    </w:p>
    <w:p w14:paraId="69D372DD" w14:textId="77777777" w:rsidR="00EE1054" w:rsidRDefault="00EE1054" w:rsidP="00FC5D06">
      <w:pPr>
        <w:jc w:val="both"/>
        <w:rPr>
          <w:rFonts w:asciiTheme="minorHAnsi" w:eastAsia="Calibri" w:hAnsiTheme="minorHAnsi"/>
          <w:b/>
          <w:sz w:val="24"/>
          <w:szCs w:val="24"/>
          <w:lang w:val="hr-HR" w:eastAsia="en-US"/>
        </w:rPr>
      </w:pPr>
    </w:p>
    <w:p w14:paraId="6FEA6EA2" w14:textId="77777777" w:rsidR="00EE1054" w:rsidRDefault="00EE1054" w:rsidP="00FC5D06">
      <w:pPr>
        <w:jc w:val="both"/>
        <w:rPr>
          <w:rFonts w:asciiTheme="minorHAnsi" w:eastAsia="Calibri" w:hAnsiTheme="minorHAnsi"/>
          <w:b/>
          <w:sz w:val="24"/>
          <w:szCs w:val="24"/>
          <w:lang w:val="hr-HR" w:eastAsia="en-US"/>
        </w:rPr>
      </w:pPr>
    </w:p>
    <w:p w14:paraId="0FA341B4" w14:textId="77777777" w:rsidR="00EE1054" w:rsidRDefault="00EE1054" w:rsidP="00FC5D06">
      <w:pPr>
        <w:jc w:val="both"/>
        <w:rPr>
          <w:rFonts w:asciiTheme="minorHAnsi" w:eastAsia="Calibri" w:hAnsiTheme="minorHAnsi"/>
          <w:b/>
          <w:sz w:val="24"/>
          <w:szCs w:val="24"/>
          <w:lang w:val="hr-HR" w:eastAsia="en-US"/>
        </w:rPr>
      </w:pPr>
    </w:p>
    <w:p w14:paraId="051C4BD2" w14:textId="77777777" w:rsidR="00EE1054" w:rsidRDefault="00EE1054" w:rsidP="00FC5D06">
      <w:pPr>
        <w:jc w:val="both"/>
        <w:rPr>
          <w:rFonts w:asciiTheme="minorHAnsi" w:eastAsia="Calibri" w:hAnsiTheme="minorHAnsi"/>
          <w:b/>
          <w:sz w:val="24"/>
          <w:szCs w:val="24"/>
          <w:lang w:val="hr-HR" w:eastAsia="en-US"/>
        </w:rPr>
      </w:pPr>
    </w:p>
    <w:p w14:paraId="299557F6" w14:textId="77777777" w:rsidR="00EE1054" w:rsidRDefault="00EE1054" w:rsidP="00FC5D06">
      <w:pPr>
        <w:jc w:val="both"/>
        <w:rPr>
          <w:rFonts w:asciiTheme="minorHAnsi" w:eastAsia="Calibri" w:hAnsiTheme="minorHAnsi"/>
          <w:b/>
          <w:sz w:val="24"/>
          <w:szCs w:val="24"/>
          <w:lang w:val="hr-HR" w:eastAsia="en-US"/>
        </w:rPr>
      </w:pPr>
    </w:p>
    <w:p w14:paraId="615C3356" w14:textId="77777777" w:rsidR="00EE1054" w:rsidRDefault="00EE1054" w:rsidP="00FC5D06">
      <w:pPr>
        <w:jc w:val="both"/>
        <w:rPr>
          <w:rFonts w:asciiTheme="minorHAnsi" w:eastAsia="Calibri" w:hAnsiTheme="minorHAnsi"/>
          <w:b/>
          <w:sz w:val="24"/>
          <w:szCs w:val="24"/>
          <w:lang w:val="hr-HR" w:eastAsia="en-US"/>
        </w:rPr>
      </w:pPr>
    </w:p>
    <w:p w14:paraId="292A4236" w14:textId="77777777" w:rsidR="00EE1054" w:rsidRDefault="00EE1054" w:rsidP="00FC5D06">
      <w:pPr>
        <w:jc w:val="both"/>
        <w:rPr>
          <w:rFonts w:asciiTheme="minorHAnsi" w:eastAsia="Calibri" w:hAnsiTheme="minorHAnsi"/>
          <w:b/>
          <w:sz w:val="24"/>
          <w:szCs w:val="24"/>
          <w:lang w:val="hr-HR" w:eastAsia="en-US"/>
        </w:rPr>
      </w:pPr>
    </w:p>
    <w:p w14:paraId="553ACE88" w14:textId="77777777" w:rsidR="00EE1054" w:rsidRDefault="00EE1054" w:rsidP="00FC5D06">
      <w:pPr>
        <w:jc w:val="both"/>
        <w:rPr>
          <w:rFonts w:asciiTheme="minorHAnsi" w:eastAsia="Calibri" w:hAnsiTheme="minorHAnsi"/>
          <w:b/>
          <w:sz w:val="24"/>
          <w:szCs w:val="24"/>
          <w:lang w:val="hr-HR" w:eastAsia="en-US"/>
        </w:rPr>
      </w:pPr>
    </w:p>
    <w:p w14:paraId="4C122B18" w14:textId="77777777" w:rsidR="00EE1054" w:rsidRDefault="00EE1054" w:rsidP="00FC5D06">
      <w:pPr>
        <w:jc w:val="both"/>
        <w:rPr>
          <w:rFonts w:asciiTheme="minorHAnsi" w:eastAsia="Calibri" w:hAnsiTheme="minorHAnsi"/>
          <w:b/>
          <w:sz w:val="24"/>
          <w:szCs w:val="24"/>
          <w:lang w:val="hr-HR" w:eastAsia="en-US"/>
        </w:rPr>
      </w:pPr>
    </w:p>
    <w:p w14:paraId="700C22F0" w14:textId="77777777" w:rsidR="00EE1054" w:rsidRDefault="00EE1054" w:rsidP="00FC5D06">
      <w:pPr>
        <w:jc w:val="both"/>
        <w:rPr>
          <w:rFonts w:asciiTheme="minorHAnsi" w:eastAsia="Calibri" w:hAnsiTheme="minorHAnsi"/>
          <w:b/>
          <w:sz w:val="24"/>
          <w:szCs w:val="24"/>
          <w:lang w:val="hr-HR" w:eastAsia="en-US"/>
        </w:rPr>
      </w:pPr>
    </w:p>
    <w:p w14:paraId="1CA54E9F" w14:textId="77777777" w:rsidR="00EE1054" w:rsidRDefault="00EE1054" w:rsidP="00FC5D06">
      <w:pPr>
        <w:jc w:val="both"/>
        <w:rPr>
          <w:rFonts w:asciiTheme="minorHAnsi" w:eastAsia="Calibri" w:hAnsiTheme="minorHAnsi"/>
          <w:b/>
          <w:sz w:val="24"/>
          <w:szCs w:val="24"/>
          <w:lang w:val="hr-HR" w:eastAsia="en-US"/>
        </w:rPr>
      </w:pPr>
    </w:p>
    <w:p w14:paraId="0CC5DFF0" w14:textId="77777777" w:rsidR="00EE1054" w:rsidRDefault="00EE1054" w:rsidP="00FC5D06">
      <w:pPr>
        <w:jc w:val="both"/>
        <w:rPr>
          <w:rFonts w:asciiTheme="minorHAnsi" w:eastAsia="Calibri" w:hAnsiTheme="minorHAnsi"/>
          <w:b/>
          <w:sz w:val="24"/>
          <w:szCs w:val="24"/>
          <w:lang w:val="hr-HR" w:eastAsia="en-US"/>
        </w:rPr>
      </w:pPr>
    </w:p>
    <w:p w14:paraId="1E2CBA2E" w14:textId="77777777" w:rsidR="00EE1054" w:rsidRDefault="00EE1054" w:rsidP="00FC5D06">
      <w:pPr>
        <w:jc w:val="both"/>
        <w:rPr>
          <w:rFonts w:asciiTheme="minorHAnsi" w:eastAsia="Calibri" w:hAnsiTheme="minorHAnsi"/>
          <w:b/>
          <w:sz w:val="24"/>
          <w:szCs w:val="24"/>
          <w:lang w:val="hr-HR" w:eastAsia="en-US"/>
        </w:rPr>
      </w:pPr>
    </w:p>
    <w:p w14:paraId="34EF2ED5" w14:textId="77777777" w:rsidR="00EE1054" w:rsidRDefault="00EE1054" w:rsidP="00FC5D06">
      <w:pPr>
        <w:jc w:val="both"/>
        <w:rPr>
          <w:rFonts w:asciiTheme="minorHAnsi" w:eastAsia="Calibri" w:hAnsiTheme="minorHAnsi"/>
          <w:b/>
          <w:sz w:val="24"/>
          <w:szCs w:val="24"/>
          <w:lang w:val="hr-HR" w:eastAsia="en-US"/>
        </w:rPr>
      </w:pPr>
    </w:p>
    <w:p w14:paraId="56E47D17" w14:textId="77777777" w:rsidR="00EE1054" w:rsidRDefault="00EE1054" w:rsidP="00FC5D06">
      <w:pPr>
        <w:jc w:val="both"/>
        <w:rPr>
          <w:rFonts w:asciiTheme="minorHAnsi" w:eastAsia="Calibri" w:hAnsiTheme="minorHAnsi"/>
          <w:b/>
          <w:sz w:val="24"/>
          <w:szCs w:val="24"/>
          <w:lang w:val="hr-HR" w:eastAsia="en-US"/>
        </w:rPr>
      </w:pPr>
    </w:p>
    <w:p w14:paraId="755F5493" w14:textId="77777777" w:rsidR="00EE1054" w:rsidRDefault="00EE1054" w:rsidP="00FC5D06">
      <w:pPr>
        <w:jc w:val="both"/>
        <w:rPr>
          <w:rFonts w:asciiTheme="minorHAnsi" w:eastAsia="Calibri" w:hAnsiTheme="minorHAnsi"/>
          <w:b/>
          <w:sz w:val="24"/>
          <w:szCs w:val="24"/>
          <w:lang w:val="hr-HR" w:eastAsia="en-US"/>
        </w:rPr>
      </w:pPr>
    </w:p>
    <w:p w14:paraId="0A607127" w14:textId="77777777" w:rsidR="00C457EE" w:rsidRDefault="00C457EE" w:rsidP="00FC5D06">
      <w:pPr>
        <w:jc w:val="both"/>
        <w:rPr>
          <w:rFonts w:asciiTheme="minorHAnsi" w:eastAsia="Calibri" w:hAnsiTheme="minorHAnsi"/>
          <w:b/>
          <w:sz w:val="24"/>
          <w:szCs w:val="24"/>
          <w:lang w:val="hr-HR" w:eastAsia="en-US"/>
        </w:rPr>
      </w:pPr>
    </w:p>
    <w:p w14:paraId="0C906620" w14:textId="77777777" w:rsidR="00C457EE" w:rsidRDefault="00C457EE" w:rsidP="00FC5D06">
      <w:pPr>
        <w:jc w:val="both"/>
        <w:rPr>
          <w:rFonts w:asciiTheme="minorHAnsi" w:eastAsia="Calibri" w:hAnsiTheme="minorHAnsi"/>
          <w:b/>
          <w:sz w:val="24"/>
          <w:szCs w:val="24"/>
          <w:lang w:val="hr-HR" w:eastAsia="en-US"/>
        </w:rPr>
      </w:pPr>
    </w:p>
    <w:p w14:paraId="6C95E67B" w14:textId="1C9E1317" w:rsidR="00EA7E73" w:rsidRPr="00166F3E" w:rsidRDefault="005B4F03" w:rsidP="00FC5D06">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2. Razdjel 003 UPRAVNI ODJEL ZA PRORAČUN I FINANCIJE</w:t>
      </w:r>
    </w:p>
    <w:p w14:paraId="55E745A4" w14:textId="77777777" w:rsidR="00367493" w:rsidRPr="00166F3E" w:rsidRDefault="00367493" w:rsidP="00367493">
      <w:pPr>
        <w:jc w:val="both"/>
        <w:rPr>
          <w:rFonts w:asciiTheme="minorHAnsi" w:eastAsia="Calibri" w:hAnsiTheme="minorHAnsi" w:cs="Calibri"/>
          <w:sz w:val="24"/>
          <w:szCs w:val="24"/>
          <w:lang w:val="hr-HR" w:eastAsia="en-US"/>
        </w:rPr>
      </w:pPr>
    </w:p>
    <w:p w14:paraId="24677BB9" w14:textId="77777777" w:rsidR="00367493" w:rsidRPr="00166F3E" w:rsidRDefault="00367493" w:rsidP="00367493">
      <w:pPr>
        <w:contextualSpacing/>
        <w:jc w:val="both"/>
        <w:rPr>
          <w:rFonts w:asciiTheme="minorHAnsi" w:hAnsiTheme="minorHAnsi" w:cs="Calibri"/>
          <w:b/>
          <w:color w:val="000000"/>
          <w:sz w:val="24"/>
          <w:szCs w:val="24"/>
          <w:lang w:val="pl-PL"/>
        </w:rPr>
      </w:pPr>
      <w:r w:rsidRPr="00166F3E">
        <w:rPr>
          <w:rFonts w:asciiTheme="minorHAnsi" w:hAnsiTheme="minorHAnsi" w:cs="Calibri"/>
          <w:b/>
          <w:color w:val="000000"/>
          <w:sz w:val="24"/>
          <w:szCs w:val="24"/>
          <w:lang w:val="pl-PL"/>
        </w:rPr>
        <w:t>2.1. Program 1001 JAVNA UPRAVA I ADMINISTRACIJA</w:t>
      </w:r>
    </w:p>
    <w:p w14:paraId="31022533" w14:textId="77777777" w:rsidR="00367493" w:rsidRPr="00166F3E" w:rsidRDefault="00367493" w:rsidP="00367493">
      <w:pPr>
        <w:contextualSpacing/>
        <w:jc w:val="both"/>
        <w:rPr>
          <w:rFonts w:asciiTheme="minorHAnsi" w:hAnsiTheme="minorHAnsi" w:cs="Calibri"/>
          <w:color w:val="000000"/>
          <w:sz w:val="24"/>
          <w:szCs w:val="24"/>
          <w:lang w:val="pl-PL"/>
        </w:rPr>
      </w:pPr>
    </w:p>
    <w:p w14:paraId="266C0464" w14:textId="666BF64C" w:rsidR="00367493" w:rsidRPr="00166F3E" w:rsidRDefault="00CC0BDD" w:rsidP="00367493">
      <w:pPr>
        <w:contextualSpacing/>
        <w:jc w:val="both"/>
        <w:rPr>
          <w:rFonts w:asciiTheme="minorHAnsi" w:hAnsiTheme="minorHAnsi" w:cs="Calibri"/>
          <w:color w:val="000000"/>
          <w:sz w:val="24"/>
          <w:szCs w:val="24"/>
          <w:lang w:val="pl-PL"/>
        </w:rPr>
      </w:pPr>
      <w:r>
        <w:rPr>
          <w:rFonts w:asciiTheme="minorHAnsi" w:hAnsiTheme="minorHAnsi" w:cs="Calibri"/>
          <w:color w:val="000000"/>
          <w:sz w:val="24"/>
          <w:szCs w:val="24"/>
          <w:lang w:val="pl-PL"/>
        </w:rPr>
        <w:tab/>
        <w:t>Trećim</w:t>
      </w:r>
      <w:r w:rsidR="00367493" w:rsidRPr="00166F3E">
        <w:rPr>
          <w:rFonts w:asciiTheme="minorHAnsi" w:hAnsiTheme="minorHAnsi" w:cs="Calibri"/>
          <w:color w:val="000000"/>
          <w:sz w:val="24"/>
          <w:szCs w:val="24"/>
          <w:lang w:val="pl-PL"/>
        </w:rPr>
        <w:t xml:space="preserve"> Izmjenama i dopunama Proračuna Grada Novske za 2020. godinu rashodi programa </w:t>
      </w:r>
      <w:r w:rsidR="00367493" w:rsidRPr="00166F3E">
        <w:rPr>
          <w:rFonts w:asciiTheme="minorHAnsi" w:hAnsiTheme="minorHAnsi" w:cs="Calibri"/>
          <w:i/>
          <w:color w:val="000000"/>
          <w:sz w:val="24"/>
          <w:szCs w:val="24"/>
          <w:lang w:val="pl-PL"/>
        </w:rPr>
        <w:t>Javne upravne i administracije</w:t>
      </w:r>
      <w:r w:rsidR="00367493" w:rsidRPr="00166F3E">
        <w:rPr>
          <w:rFonts w:asciiTheme="minorHAnsi" w:hAnsiTheme="minorHAnsi" w:cs="Calibri"/>
          <w:color w:val="000000"/>
          <w:sz w:val="24"/>
          <w:szCs w:val="24"/>
          <w:lang w:val="pl-PL"/>
        </w:rPr>
        <w:t xml:space="preserve"> Upravnog odjela za proračun i financije </w:t>
      </w:r>
      <w:r>
        <w:rPr>
          <w:rFonts w:asciiTheme="minorHAnsi" w:hAnsiTheme="minorHAnsi" w:cs="Calibri"/>
          <w:color w:val="000000"/>
          <w:sz w:val="24"/>
          <w:szCs w:val="24"/>
          <w:lang w:val="pl-PL"/>
        </w:rPr>
        <w:t xml:space="preserve">povećani su </w:t>
      </w:r>
      <w:r w:rsidR="00CD364F">
        <w:rPr>
          <w:rFonts w:asciiTheme="minorHAnsi" w:hAnsiTheme="minorHAnsi" w:cs="Calibri"/>
          <w:color w:val="000000"/>
          <w:sz w:val="24"/>
          <w:szCs w:val="24"/>
          <w:lang w:val="pl-PL"/>
        </w:rPr>
        <w:t>s</w:t>
      </w:r>
      <w:r w:rsidR="00367493" w:rsidRPr="00166F3E">
        <w:rPr>
          <w:rFonts w:asciiTheme="minorHAnsi" w:hAnsiTheme="minorHAnsi" w:cs="Calibri"/>
          <w:color w:val="000000"/>
          <w:sz w:val="24"/>
          <w:szCs w:val="24"/>
          <w:lang w:val="pl-PL"/>
        </w:rPr>
        <w:t xml:space="preserve"> </w:t>
      </w:r>
      <w:r w:rsidR="00CD364F">
        <w:rPr>
          <w:rFonts w:asciiTheme="minorHAnsi" w:hAnsiTheme="minorHAnsi" w:cs="Calibri"/>
          <w:color w:val="000000"/>
          <w:sz w:val="24"/>
          <w:szCs w:val="24"/>
          <w:lang w:val="pl-PL"/>
        </w:rPr>
        <w:t>3.076.630,00</w:t>
      </w:r>
      <w:r w:rsidR="00367493" w:rsidRPr="00166F3E">
        <w:rPr>
          <w:rFonts w:asciiTheme="minorHAnsi" w:hAnsiTheme="minorHAnsi" w:cs="Calibri"/>
          <w:color w:val="000000"/>
          <w:sz w:val="24"/>
          <w:szCs w:val="24"/>
          <w:lang w:val="pl-PL"/>
        </w:rPr>
        <w:t xml:space="preserve"> kn na </w:t>
      </w:r>
      <w:r w:rsidR="00CD364F">
        <w:rPr>
          <w:rFonts w:asciiTheme="minorHAnsi" w:hAnsiTheme="minorHAnsi" w:cs="Calibri"/>
          <w:color w:val="000000"/>
          <w:sz w:val="24"/>
          <w:szCs w:val="24"/>
          <w:lang w:val="pl-PL"/>
        </w:rPr>
        <w:t>7.584.656,00</w:t>
      </w:r>
      <w:r w:rsidR="00367493" w:rsidRPr="00166F3E">
        <w:rPr>
          <w:rFonts w:asciiTheme="minorHAnsi" w:hAnsiTheme="minorHAnsi" w:cs="Calibri"/>
          <w:color w:val="000000"/>
          <w:sz w:val="24"/>
          <w:szCs w:val="24"/>
          <w:lang w:val="pl-PL"/>
        </w:rPr>
        <w:t xml:space="preserve"> kn, odnosno za </w:t>
      </w:r>
      <w:r w:rsidR="00CD364F">
        <w:rPr>
          <w:rFonts w:asciiTheme="minorHAnsi" w:hAnsiTheme="minorHAnsi" w:cs="Calibri"/>
          <w:color w:val="000000"/>
          <w:sz w:val="24"/>
          <w:szCs w:val="24"/>
          <w:lang w:val="pl-PL"/>
        </w:rPr>
        <w:t>4.508.026,00</w:t>
      </w:r>
      <w:r w:rsidR="00367493" w:rsidRPr="00166F3E">
        <w:rPr>
          <w:rFonts w:asciiTheme="minorHAnsi" w:hAnsiTheme="minorHAnsi" w:cs="Calibri"/>
          <w:color w:val="000000"/>
          <w:sz w:val="24"/>
          <w:szCs w:val="24"/>
          <w:lang w:val="pl-PL"/>
        </w:rPr>
        <w:t xml:space="preserve"> kn ili za </w:t>
      </w:r>
      <w:r w:rsidR="00CD364F">
        <w:rPr>
          <w:rFonts w:asciiTheme="minorHAnsi" w:hAnsiTheme="minorHAnsi" w:cs="Calibri"/>
          <w:color w:val="000000"/>
          <w:sz w:val="24"/>
          <w:szCs w:val="24"/>
          <w:lang w:val="pl-PL"/>
        </w:rPr>
        <w:t>146,52</w:t>
      </w:r>
      <w:r w:rsidR="00367493" w:rsidRPr="00166F3E">
        <w:rPr>
          <w:rFonts w:asciiTheme="minorHAnsi" w:hAnsiTheme="minorHAnsi" w:cs="Calibri"/>
          <w:color w:val="000000"/>
          <w:sz w:val="24"/>
          <w:szCs w:val="24"/>
          <w:lang w:val="pl-PL"/>
        </w:rPr>
        <w:t xml:space="preserve"> %. </w:t>
      </w:r>
      <w:r w:rsidR="00CD364F">
        <w:rPr>
          <w:rFonts w:asciiTheme="minorHAnsi" w:hAnsiTheme="minorHAnsi" w:cs="Calibri"/>
          <w:color w:val="000000"/>
          <w:sz w:val="24"/>
          <w:szCs w:val="24"/>
          <w:lang w:val="pl-PL"/>
        </w:rPr>
        <w:t>Navedeno povećanje najvećim je dijelom rezultat uključivanja pokrića iskorištenog dopuštenog prekoračenja po poslovnom računu Grada iz novčanih priljeva tekuće godine u financijski plan upravnog odjela.</w:t>
      </w:r>
    </w:p>
    <w:p w14:paraId="072A02CC" w14:textId="77777777" w:rsidR="00B635A7" w:rsidRPr="00166F3E" w:rsidRDefault="00B635A7" w:rsidP="00367493">
      <w:pPr>
        <w:contextualSpacing/>
        <w:jc w:val="both"/>
        <w:rPr>
          <w:rFonts w:asciiTheme="minorHAnsi" w:hAnsiTheme="minorHAnsi" w:cs="Calibri"/>
          <w:color w:val="000000"/>
          <w:sz w:val="24"/>
          <w:szCs w:val="24"/>
          <w:lang w:val="pl-PL"/>
        </w:rPr>
      </w:pPr>
    </w:p>
    <w:p w14:paraId="03E5F3C4" w14:textId="33A5DDDF" w:rsidR="00367493" w:rsidRPr="00166F3E" w:rsidRDefault="00367493" w:rsidP="00367493">
      <w:pPr>
        <w:keepNext/>
        <w:keepLines/>
        <w:jc w:val="both"/>
        <w:outlineLvl w:val="2"/>
        <w:rPr>
          <w:rFonts w:asciiTheme="minorHAnsi" w:hAnsiTheme="minorHAnsi" w:cs="Calibri"/>
          <w:b/>
          <w:bCs/>
          <w:color w:val="000000"/>
          <w:sz w:val="24"/>
          <w:szCs w:val="24"/>
          <w:lang w:val="pl-PL"/>
        </w:rPr>
      </w:pPr>
      <w:bookmarkStart w:id="1" w:name="_Toc461980123"/>
      <w:bookmarkStart w:id="2" w:name="_Toc462119802"/>
      <w:r w:rsidRPr="00166F3E">
        <w:rPr>
          <w:rFonts w:asciiTheme="minorHAnsi" w:hAnsiTheme="minorHAnsi" w:cs="Calibri"/>
          <w:b/>
          <w:bCs/>
          <w:color w:val="000000"/>
          <w:sz w:val="24"/>
          <w:szCs w:val="24"/>
          <w:lang w:val="pl-PL"/>
        </w:rPr>
        <w:t>2.1.1. Aktivnost 1001 A100001 Rashodi za zaposlene</w:t>
      </w:r>
    </w:p>
    <w:p w14:paraId="1B2D8B40"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6F9B53D7" w14:textId="21CB52B2" w:rsidR="00367493" w:rsidRPr="00166F3E" w:rsidRDefault="00CD364F" w:rsidP="00367493">
      <w:pPr>
        <w:keepNext/>
        <w:keepLines/>
        <w:jc w:val="both"/>
        <w:outlineLvl w:val="2"/>
        <w:rPr>
          <w:rFonts w:asciiTheme="minorHAnsi" w:hAnsiTheme="minorHAnsi" w:cs="Calibri"/>
          <w:bCs/>
          <w:color w:val="000000"/>
          <w:sz w:val="24"/>
          <w:szCs w:val="24"/>
          <w:lang w:val="pl-PL"/>
        </w:rPr>
      </w:pPr>
      <w:r>
        <w:rPr>
          <w:rFonts w:asciiTheme="minorHAnsi" w:hAnsiTheme="minorHAnsi" w:cs="Calibri"/>
          <w:bCs/>
          <w:color w:val="000000"/>
          <w:sz w:val="24"/>
          <w:szCs w:val="24"/>
          <w:lang w:val="pl-PL"/>
        </w:rPr>
        <w:tab/>
      </w:r>
      <w:r w:rsidR="00B635A7" w:rsidRPr="00166F3E">
        <w:rPr>
          <w:rFonts w:asciiTheme="minorHAnsi" w:hAnsiTheme="minorHAnsi" w:cs="Calibri"/>
          <w:bCs/>
          <w:color w:val="000000"/>
          <w:sz w:val="24"/>
          <w:szCs w:val="24"/>
          <w:lang w:val="pl-PL"/>
        </w:rPr>
        <w:t>A</w:t>
      </w:r>
      <w:r w:rsidR="00367493" w:rsidRPr="00166F3E">
        <w:rPr>
          <w:rFonts w:asciiTheme="minorHAnsi" w:hAnsiTheme="minorHAnsi" w:cs="Calibri"/>
          <w:bCs/>
          <w:color w:val="000000"/>
          <w:sz w:val="24"/>
          <w:szCs w:val="24"/>
          <w:lang w:val="pl-PL"/>
        </w:rPr>
        <w:t>ktivnost rashoda za zaposlene</w:t>
      </w:r>
      <w:r w:rsidR="00B635A7" w:rsidRPr="00166F3E">
        <w:rPr>
          <w:rFonts w:asciiTheme="minorHAnsi" w:hAnsiTheme="minorHAnsi" w:cs="Calibri"/>
          <w:bCs/>
          <w:color w:val="000000"/>
          <w:sz w:val="24"/>
          <w:szCs w:val="24"/>
          <w:lang w:val="pl-PL"/>
        </w:rPr>
        <w:t xml:space="preserve"> upravnog odjela je </w:t>
      </w:r>
      <w:r>
        <w:rPr>
          <w:rFonts w:asciiTheme="minorHAnsi" w:hAnsiTheme="minorHAnsi" w:cs="Calibri"/>
          <w:bCs/>
          <w:color w:val="000000"/>
          <w:sz w:val="24"/>
          <w:szCs w:val="24"/>
          <w:lang w:val="pl-PL"/>
        </w:rPr>
        <w:t xml:space="preserve">povećana </w:t>
      </w:r>
      <w:r w:rsidR="00B635A7" w:rsidRPr="00166F3E">
        <w:rPr>
          <w:rFonts w:asciiTheme="minorHAnsi" w:hAnsiTheme="minorHAnsi" w:cs="Calibri"/>
          <w:bCs/>
          <w:color w:val="000000"/>
          <w:sz w:val="24"/>
          <w:szCs w:val="24"/>
          <w:lang w:val="pl-PL"/>
        </w:rPr>
        <w:t xml:space="preserve">je s </w:t>
      </w:r>
      <w:r>
        <w:rPr>
          <w:rFonts w:asciiTheme="minorHAnsi" w:hAnsiTheme="minorHAnsi" w:cs="Calibri"/>
          <w:bCs/>
          <w:color w:val="000000"/>
          <w:sz w:val="24"/>
          <w:szCs w:val="24"/>
          <w:lang w:val="pl-PL"/>
        </w:rPr>
        <w:t>780.132</w:t>
      </w:r>
      <w:r w:rsidR="00B635A7" w:rsidRPr="00166F3E">
        <w:rPr>
          <w:rFonts w:asciiTheme="minorHAnsi" w:hAnsiTheme="minorHAnsi" w:cs="Calibri"/>
          <w:bCs/>
          <w:color w:val="000000"/>
          <w:sz w:val="24"/>
          <w:szCs w:val="24"/>
          <w:lang w:val="pl-PL"/>
        </w:rPr>
        <w:t xml:space="preserve">,00 kn za </w:t>
      </w:r>
      <w:r>
        <w:rPr>
          <w:rFonts w:asciiTheme="minorHAnsi" w:hAnsiTheme="minorHAnsi" w:cs="Calibri"/>
          <w:bCs/>
          <w:color w:val="000000"/>
          <w:sz w:val="24"/>
          <w:szCs w:val="24"/>
          <w:lang w:val="pl-PL"/>
        </w:rPr>
        <w:t xml:space="preserve">13.900,00 kn za bruto plaće i </w:t>
      </w:r>
      <w:r w:rsidR="00367493" w:rsidRPr="00166F3E">
        <w:rPr>
          <w:rFonts w:asciiTheme="minorHAnsi" w:hAnsiTheme="minorHAnsi" w:cs="Calibri"/>
          <w:bCs/>
          <w:color w:val="000000"/>
          <w:sz w:val="24"/>
          <w:szCs w:val="24"/>
          <w:lang w:val="pl-PL"/>
        </w:rPr>
        <w:t xml:space="preserve">doprinose za zdravstveno osiguranje </w:t>
      </w:r>
      <w:r>
        <w:rPr>
          <w:rFonts w:asciiTheme="minorHAnsi" w:hAnsiTheme="minorHAnsi" w:cs="Calibri"/>
          <w:bCs/>
          <w:color w:val="000000"/>
          <w:sz w:val="24"/>
          <w:szCs w:val="24"/>
          <w:lang w:val="pl-PL"/>
        </w:rPr>
        <w:t>te sada iznosi 794.032,00 kn sukladno dosadašnjoj realizaciji i potrebi osiguranja dostatnih proračunskih sredstava do kraja tekuće godine.</w:t>
      </w:r>
    </w:p>
    <w:p w14:paraId="27C54ED1"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18F147C6" w14:textId="207493CE" w:rsidR="00367493" w:rsidRPr="00166F3E" w:rsidRDefault="00367493" w:rsidP="00367493">
      <w:pPr>
        <w:keepNext/>
        <w:keepLines/>
        <w:jc w:val="both"/>
        <w:outlineLvl w:val="2"/>
        <w:rPr>
          <w:rFonts w:asciiTheme="minorHAnsi" w:hAnsiTheme="minorHAnsi" w:cs="Calibri"/>
          <w:b/>
          <w:bCs/>
          <w:color w:val="000000"/>
          <w:sz w:val="24"/>
          <w:szCs w:val="24"/>
          <w:lang w:val="pl-PL"/>
        </w:rPr>
      </w:pPr>
      <w:r w:rsidRPr="00166F3E">
        <w:rPr>
          <w:rFonts w:asciiTheme="minorHAnsi" w:hAnsiTheme="minorHAnsi" w:cs="Calibri"/>
          <w:b/>
          <w:bCs/>
          <w:color w:val="000000"/>
          <w:sz w:val="24"/>
          <w:szCs w:val="24"/>
          <w:lang w:val="pl-PL"/>
        </w:rPr>
        <w:t>2.1.2. Aktivnost 1001 A100002 Materijalno - financijski rashodi</w:t>
      </w:r>
      <w:bookmarkEnd w:id="1"/>
      <w:bookmarkEnd w:id="2"/>
    </w:p>
    <w:p w14:paraId="7B5B296E"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10BC4008" w14:textId="5B57A111" w:rsidR="00367493" w:rsidRPr="00166F3E" w:rsidRDefault="00813BF8" w:rsidP="00813BF8">
      <w:pPr>
        <w:keepNext/>
        <w:keepLines/>
        <w:jc w:val="both"/>
        <w:outlineLvl w:val="2"/>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367493" w:rsidRPr="00166F3E">
        <w:rPr>
          <w:rFonts w:asciiTheme="minorHAnsi" w:hAnsiTheme="minorHAnsi" w:cs="Calibri"/>
          <w:color w:val="000000"/>
          <w:sz w:val="24"/>
          <w:szCs w:val="24"/>
          <w:lang w:val="pl-PL"/>
        </w:rPr>
        <w:t xml:space="preserve">Aktivnost materijalno - financijskih rashoda ovim je Izmjenama i dopunama Proračuna </w:t>
      </w:r>
      <w:r>
        <w:rPr>
          <w:rFonts w:asciiTheme="minorHAnsi" w:hAnsiTheme="minorHAnsi" w:cs="Calibri"/>
          <w:color w:val="000000"/>
          <w:sz w:val="24"/>
          <w:szCs w:val="24"/>
          <w:lang w:val="pl-PL"/>
        </w:rPr>
        <w:t>povećana</w:t>
      </w:r>
      <w:r w:rsidR="00367493" w:rsidRPr="00166F3E">
        <w:rPr>
          <w:rFonts w:asciiTheme="minorHAnsi" w:hAnsiTheme="minorHAnsi" w:cs="Calibri"/>
          <w:color w:val="000000"/>
          <w:sz w:val="24"/>
          <w:szCs w:val="24"/>
          <w:lang w:val="pl-PL"/>
        </w:rPr>
        <w:t xml:space="preserve"> sa </w:t>
      </w:r>
      <w:r>
        <w:rPr>
          <w:rFonts w:asciiTheme="minorHAnsi" w:hAnsiTheme="minorHAnsi" w:cs="Calibri"/>
          <w:color w:val="000000"/>
          <w:sz w:val="24"/>
          <w:szCs w:val="24"/>
          <w:lang w:val="pl-PL"/>
        </w:rPr>
        <w:t>734.211</w:t>
      </w:r>
      <w:r w:rsidR="00367493" w:rsidRPr="00166F3E">
        <w:rPr>
          <w:rFonts w:asciiTheme="minorHAnsi" w:hAnsiTheme="minorHAnsi" w:cs="Calibri"/>
          <w:color w:val="000000"/>
          <w:sz w:val="24"/>
          <w:szCs w:val="24"/>
          <w:lang w:val="pl-PL"/>
        </w:rPr>
        <w:t xml:space="preserve">,00 kn za </w:t>
      </w:r>
      <w:r>
        <w:rPr>
          <w:rFonts w:asciiTheme="minorHAnsi" w:hAnsiTheme="minorHAnsi" w:cs="Calibri"/>
          <w:color w:val="000000"/>
          <w:sz w:val="24"/>
          <w:szCs w:val="24"/>
          <w:lang w:val="pl-PL"/>
        </w:rPr>
        <w:t>3.000,00</w:t>
      </w:r>
      <w:r w:rsidR="00367493" w:rsidRPr="00166F3E">
        <w:rPr>
          <w:rFonts w:asciiTheme="minorHAnsi" w:hAnsiTheme="minorHAnsi" w:cs="Calibri"/>
          <w:color w:val="000000"/>
          <w:sz w:val="24"/>
          <w:szCs w:val="24"/>
          <w:lang w:val="pl-PL"/>
        </w:rPr>
        <w:t xml:space="preserve"> kn ili za 0,</w:t>
      </w:r>
      <w:r>
        <w:rPr>
          <w:rFonts w:asciiTheme="minorHAnsi" w:hAnsiTheme="minorHAnsi" w:cs="Calibri"/>
          <w:color w:val="000000"/>
          <w:sz w:val="24"/>
          <w:szCs w:val="24"/>
          <w:lang w:val="pl-PL"/>
        </w:rPr>
        <w:t>41</w:t>
      </w:r>
      <w:r w:rsidR="00367493" w:rsidRPr="00166F3E">
        <w:rPr>
          <w:rFonts w:asciiTheme="minorHAnsi" w:hAnsiTheme="minorHAnsi" w:cs="Calibri"/>
          <w:color w:val="000000"/>
          <w:sz w:val="24"/>
          <w:szCs w:val="24"/>
          <w:lang w:val="pl-PL"/>
        </w:rPr>
        <w:t xml:space="preserve"> % te iznosi </w:t>
      </w:r>
      <w:r>
        <w:rPr>
          <w:rFonts w:asciiTheme="minorHAnsi" w:hAnsiTheme="minorHAnsi" w:cs="Calibri"/>
          <w:color w:val="000000"/>
          <w:sz w:val="24"/>
          <w:szCs w:val="24"/>
          <w:lang w:val="pl-PL"/>
        </w:rPr>
        <w:t>737.211</w:t>
      </w:r>
      <w:r w:rsidR="00367493" w:rsidRPr="00166F3E">
        <w:rPr>
          <w:rFonts w:asciiTheme="minorHAnsi" w:hAnsiTheme="minorHAnsi" w:cs="Calibri"/>
          <w:color w:val="000000"/>
          <w:sz w:val="24"/>
          <w:szCs w:val="24"/>
          <w:lang w:val="pl-PL"/>
        </w:rPr>
        <w:t xml:space="preserve">,00 kn. </w:t>
      </w:r>
      <w:r>
        <w:rPr>
          <w:rFonts w:asciiTheme="minorHAnsi" w:hAnsiTheme="minorHAnsi" w:cs="Calibri"/>
          <w:color w:val="000000"/>
          <w:sz w:val="24"/>
          <w:szCs w:val="24"/>
          <w:lang w:val="pl-PL"/>
        </w:rPr>
        <w:t xml:space="preserve">Sukladno dosadašnjoj realizaciji rashoda i potrebnim dostatnim sredstavima do kraja proračunske godine, smanjeni su sljedeći rashodi: naknada troškova zaposlenima za 11.000,00 kn, naknada Poreznoj upravi koja se iskazuje u visini 1 % </w:t>
      </w:r>
      <w:r w:rsidRPr="00F83594">
        <w:rPr>
          <w:rFonts w:asciiTheme="minorHAnsi" w:hAnsiTheme="minorHAnsi" w:cstheme="minorHAnsi"/>
          <w:sz w:val="24"/>
          <w:szCs w:val="24"/>
          <w:lang w:val="pl-PL"/>
        </w:rPr>
        <w:t>naplaćenih prihoda od poreza i prireza na dohodak</w:t>
      </w:r>
      <w:r>
        <w:rPr>
          <w:rFonts w:asciiTheme="minorHAnsi" w:hAnsiTheme="minorHAnsi" w:cstheme="minorHAnsi"/>
          <w:sz w:val="24"/>
          <w:szCs w:val="24"/>
          <w:lang w:val="pl-PL"/>
        </w:rPr>
        <w:t xml:space="preserve"> </w:t>
      </w:r>
      <w:r>
        <w:rPr>
          <w:rFonts w:ascii="Calibri" w:hAnsi="Calibri" w:cs="Calibri"/>
          <w:color w:val="000000"/>
          <w:sz w:val="24"/>
          <w:szCs w:val="24"/>
          <w:lang w:val="pl-PL"/>
        </w:rPr>
        <w:t>za obavljanje poslova utvrđivanja, evidentiranja, naplate, nadzora i ovrhe poreza na dohodak za 30.000,00 kn, FINA-izvještaji za 500,00 kn uz istovremeno povećanje ostalih nespomenutih rashoda poslovanja za 5.0000,0 kn. Također, planirana je nova stavka rashoda za nabavu računalne aplikacije sumnjivih i spornih potraživanja te za nabavu dodatnih licenci za rad u aplikaciji eRačuni s iznosom od 39.500,00 kn.</w:t>
      </w:r>
    </w:p>
    <w:p w14:paraId="74072709" w14:textId="2F1BB733" w:rsidR="005B4F03" w:rsidRDefault="005B4F03" w:rsidP="00367493">
      <w:pPr>
        <w:jc w:val="both"/>
        <w:rPr>
          <w:rFonts w:asciiTheme="minorHAnsi" w:eastAsia="Calibri" w:hAnsiTheme="minorHAnsi"/>
          <w:b/>
          <w:sz w:val="24"/>
          <w:szCs w:val="24"/>
          <w:lang w:val="hr-HR" w:eastAsia="en-US"/>
        </w:rPr>
      </w:pPr>
    </w:p>
    <w:p w14:paraId="50CF88E1" w14:textId="22599DD1" w:rsidR="006F4895" w:rsidRDefault="006F4895" w:rsidP="00367493">
      <w:pPr>
        <w:jc w:val="both"/>
        <w:rPr>
          <w:rFonts w:asciiTheme="minorHAnsi" w:eastAsia="Calibri" w:hAnsiTheme="minorHAnsi"/>
          <w:b/>
          <w:sz w:val="24"/>
          <w:szCs w:val="24"/>
          <w:lang w:val="hr-HR" w:eastAsia="en-US"/>
        </w:rPr>
      </w:pPr>
      <w:r>
        <w:rPr>
          <w:rFonts w:asciiTheme="minorHAnsi" w:eastAsia="Calibri" w:hAnsiTheme="minorHAnsi"/>
          <w:b/>
          <w:sz w:val="24"/>
          <w:szCs w:val="24"/>
          <w:lang w:val="hr-HR" w:eastAsia="en-US"/>
        </w:rPr>
        <w:t>2.1.3. Tekući projekt 1001 T100004 Otplata dugoročnih kredita</w:t>
      </w:r>
    </w:p>
    <w:p w14:paraId="63081777" w14:textId="77777777" w:rsidR="006F4895" w:rsidRDefault="006F4895" w:rsidP="00367493">
      <w:pPr>
        <w:jc w:val="both"/>
        <w:rPr>
          <w:rFonts w:asciiTheme="minorHAnsi" w:eastAsia="Calibri" w:hAnsiTheme="minorHAnsi"/>
          <w:b/>
          <w:sz w:val="24"/>
          <w:szCs w:val="24"/>
          <w:lang w:val="hr-HR" w:eastAsia="en-US"/>
        </w:rPr>
      </w:pPr>
    </w:p>
    <w:p w14:paraId="07BDCCB2" w14:textId="5D5D71CB" w:rsidR="005B4F03" w:rsidRPr="00166F3E" w:rsidRDefault="006F4895" w:rsidP="00FC5D06">
      <w:pPr>
        <w:jc w:val="both"/>
        <w:rPr>
          <w:rFonts w:asciiTheme="minorHAnsi" w:eastAsia="Calibri" w:hAnsiTheme="minorHAnsi"/>
          <w:b/>
          <w:sz w:val="24"/>
          <w:szCs w:val="24"/>
          <w:lang w:val="hr-HR" w:eastAsia="en-US"/>
        </w:rPr>
      </w:pPr>
      <w:r>
        <w:rPr>
          <w:rFonts w:asciiTheme="minorHAnsi" w:eastAsia="Calibri" w:hAnsiTheme="minorHAnsi"/>
          <w:b/>
          <w:sz w:val="24"/>
          <w:szCs w:val="24"/>
          <w:lang w:val="hr-HR" w:eastAsia="en-US"/>
        </w:rPr>
        <w:tab/>
      </w:r>
      <w:r>
        <w:rPr>
          <w:rFonts w:asciiTheme="minorHAnsi" w:hAnsiTheme="minorHAnsi" w:cs="Calibri"/>
          <w:color w:val="000000"/>
          <w:sz w:val="24"/>
          <w:szCs w:val="24"/>
          <w:lang w:val="pl-PL"/>
        </w:rPr>
        <w:t>Tekući projekt</w:t>
      </w:r>
      <w:r w:rsidRPr="00166F3E">
        <w:rPr>
          <w:rFonts w:asciiTheme="minorHAnsi" w:hAnsiTheme="minorHAnsi" w:cs="Calibri"/>
          <w:color w:val="000000"/>
          <w:sz w:val="24"/>
          <w:szCs w:val="24"/>
          <w:lang w:val="pl-PL"/>
        </w:rPr>
        <w:t xml:space="preserve"> </w:t>
      </w:r>
      <w:r>
        <w:rPr>
          <w:rFonts w:asciiTheme="minorHAnsi" w:hAnsiTheme="minorHAnsi" w:cs="Calibri"/>
          <w:color w:val="000000"/>
          <w:sz w:val="24"/>
          <w:szCs w:val="24"/>
          <w:lang w:val="pl-PL"/>
        </w:rPr>
        <w:t>otplate dugoročnih kredita</w:t>
      </w:r>
      <w:r w:rsidRPr="00166F3E">
        <w:rPr>
          <w:rFonts w:asciiTheme="minorHAnsi" w:hAnsiTheme="minorHAnsi" w:cs="Calibri"/>
          <w:color w:val="000000"/>
          <w:sz w:val="24"/>
          <w:szCs w:val="24"/>
          <w:lang w:val="pl-PL"/>
        </w:rPr>
        <w:t xml:space="preserve"> ovim je Izmjenama i dopunama Proračuna </w:t>
      </w:r>
      <w:r>
        <w:rPr>
          <w:rFonts w:asciiTheme="minorHAnsi" w:hAnsiTheme="minorHAnsi" w:cs="Calibri"/>
          <w:color w:val="000000"/>
          <w:sz w:val="24"/>
          <w:szCs w:val="24"/>
          <w:lang w:val="pl-PL"/>
        </w:rPr>
        <w:t>povećan</w:t>
      </w:r>
      <w:r w:rsidRPr="00166F3E">
        <w:rPr>
          <w:rFonts w:asciiTheme="minorHAnsi" w:hAnsiTheme="minorHAnsi" w:cs="Calibri"/>
          <w:color w:val="000000"/>
          <w:sz w:val="24"/>
          <w:szCs w:val="24"/>
          <w:lang w:val="pl-PL"/>
        </w:rPr>
        <w:t xml:space="preserve"> sa </w:t>
      </w:r>
      <w:r>
        <w:rPr>
          <w:rFonts w:asciiTheme="minorHAnsi" w:hAnsiTheme="minorHAnsi" w:cs="Calibri"/>
          <w:color w:val="000000"/>
          <w:sz w:val="24"/>
          <w:szCs w:val="24"/>
          <w:lang w:val="pl-PL"/>
        </w:rPr>
        <w:t>1.562.287,00</w:t>
      </w:r>
      <w:r w:rsidRPr="00166F3E">
        <w:rPr>
          <w:rFonts w:asciiTheme="minorHAnsi" w:hAnsiTheme="minorHAnsi" w:cs="Calibri"/>
          <w:color w:val="000000"/>
          <w:sz w:val="24"/>
          <w:szCs w:val="24"/>
          <w:lang w:val="pl-PL"/>
        </w:rPr>
        <w:t xml:space="preserve"> kn za </w:t>
      </w:r>
      <w:r>
        <w:rPr>
          <w:rFonts w:asciiTheme="minorHAnsi" w:hAnsiTheme="minorHAnsi" w:cs="Calibri"/>
          <w:color w:val="000000"/>
          <w:sz w:val="24"/>
          <w:szCs w:val="24"/>
          <w:lang w:val="pl-PL"/>
        </w:rPr>
        <w:t>4.491.126,00</w:t>
      </w:r>
      <w:r w:rsidRPr="00166F3E">
        <w:rPr>
          <w:rFonts w:asciiTheme="minorHAnsi" w:hAnsiTheme="minorHAnsi" w:cs="Calibri"/>
          <w:color w:val="000000"/>
          <w:sz w:val="24"/>
          <w:szCs w:val="24"/>
          <w:lang w:val="pl-PL"/>
        </w:rPr>
        <w:t xml:space="preserve"> kn te</w:t>
      </w:r>
      <w:r>
        <w:rPr>
          <w:rFonts w:asciiTheme="minorHAnsi" w:hAnsiTheme="minorHAnsi" w:cs="Calibri"/>
          <w:color w:val="000000"/>
          <w:sz w:val="24"/>
          <w:szCs w:val="24"/>
          <w:lang w:val="pl-PL"/>
        </w:rPr>
        <w:t xml:space="preserve"> sada</w:t>
      </w:r>
      <w:r w:rsidRPr="00166F3E">
        <w:rPr>
          <w:rFonts w:asciiTheme="minorHAnsi" w:hAnsiTheme="minorHAnsi" w:cs="Calibri"/>
          <w:color w:val="000000"/>
          <w:sz w:val="24"/>
          <w:szCs w:val="24"/>
          <w:lang w:val="pl-PL"/>
        </w:rPr>
        <w:t xml:space="preserve"> iznosi </w:t>
      </w:r>
      <w:r>
        <w:rPr>
          <w:rFonts w:asciiTheme="minorHAnsi" w:hAnsiTheme="minorHAnsi" w:cs="Calibri"/>
          <w:color w:val="000000"/>
          <w:sz w:val="24"/>
          <w:szCs w:val="24"/>
          <w:lang w:val="pl-PL"/>
        </w:rPr>
        <w:t>6.053.413</w:t>
      </w:r>
      <w:r w:rsidRPr="00166F3E">
        <w:rPr>
          <w:rFonts w:asciiTheme="minorHAnsi" w:hAnsiTheme="minorHAnsi" w:cs="Calibri"/>
          <w:color w:val="000000"/>
          <w:sz w:val="24"/>
          <w:szCs w:val="24"/>
          <w:lang w:val="pl-PL"/>
        </w:rPr>
        <w:t>,00 kn.</w:t>
      </w:r>
      <w:r>
        <w:rPr>
          <w:rFonts w:asciiTheme="minorHAnsi" w:hAnsiTheme="minorHAnsi" w:cs="Calibri"/>
          <w:color w:val="000000"/>
          <w:sz w:val="24"/>
          <w:szCs w:val="24"/>
          <w:lang w:val="pl-PL"/>
        </w:rPr>
        <w:t xml:space="preserve"> Budući da je prekoračenje po poslovnom računu Grada namireno u prvoj polovice ove godine, smanjeni su planirani rashodi za obračunate redovne kamate s 50.000,00 na ostvarenih 14.500,00 kn, odnosno za 35.500,00 kn. Također, Grad još uvijek ne koristi sredstva kreditnog zaduženja za podmirenje rashoda rekonstrukcije i dogradnje postojeće zgrade hotela Knopp, pa su sukladno tome i smanjena sredstva predviđena za interkalarnu kamatu za 100.000,00 kn te sada iznose 80.000,00 kn. Planirana je i nova stavka izdataka </w:t>
      </w:r>
      <w:r w:rsidR="009D49AB">
        <w:rPr>
          <w:rFonts w:asciiTheme="minorHAnsi" w:hAnsiTheme="minorHAnsi" w:cs="Calibri"/>
          <w:color w:val="000000"/>
          <w:sz w:val="24"/>
          <w:szCs w:val="24"/>
          <w:lang w:val="pl-PL"/>
        </w:rPr>
        <w:t>(u razredu 5) za pokriće iskorištenog dopuštenog prekoračenja po transakcijskom računu Grada (okvirni kratkoročni kredit) koji je na dan 31.12.2019. godine iznosio 4.626.626,05 kn te je u potpunosti namiren priljevima tekuće godine. Sukladno pravilima proračunskog računovodstva</w:t>
      </w:r>
      <w:r w:rsidR="00B044DC">
        <w:rPr>
          <w:rFonts w:asciiTheme="minorHAnsi" w:hAnsiTheme="minorHAnsi" w:cs="Calibri"/>
          <w:color w:val="000000"/>
          <w:sz w:val="24"/>
          <w:szCs w:val="24"/>
          <w:lang w:val="pl-PL"/>
        </w:rPr>
        <w:t xml:space="preserve"> potrebno je stoga planiranti priznavanje izdataka za otplatu kratkoročnog kredita, što je i uvršeno u ove izmjene i dopune proračuna.</w:t>
      </w:r>
    </w:p>
    <w:p w14:paraId="17627806" w14:textId="77777777" w:rsidR="005B4F03" w:rsidRPr="00166F3E" w:rsidRDefault="005B4F03" w:rsidP="00FC5D06">
      <w:pPr>
        <w:jc w:val="both"/>
        <w:rPr>
          <w:rFonts w:asciiTheme="minorHAnsi" w:eastAsia="Calibri" w:hAnsiTheme="minorHAnsi"/>
          <w:b/>
          <w:sz w:val="24"/>
          <w:szCs w:val="24"/>
          <w:lang w:val="hr-HR" w:eastAsia="en-US"/>
        </w:rPr>
      </w:pPr>
    </w:p>
    <w:p w14:paraId="37A329DD" w14:textId="77777777" w:rsidR="005B4F03" w:rsidRPr="00166F3E" w:rsidRDefault="005B4F03" w:rsidP="00FC5D06">
      <w:pPr>
        <w:jc w:val="both"/>
        <w:rPr>
          <w:rFonts w:asciiTheme="minorHAnsi" w:eastAsia="Calibri" w:hAnsiTheme="minorHAnsi"/>
          <w:b/>
          <w:sz w:val="24"/>
          <w:szCs w:val="24"/>
          <w:lang w:val="hr-HR" w:eastAsia="en-US"/>
        </w:rPr>
      </w:pPr>
    </w:p>
    <w:p w14:paraId="0989D928" w14:textId="77777777" w:rsidR="005B4F03" w:rsidRPr="00166F3E" w:rsidRDefault="005B4F03" w:rsidP="00FC5D06">
      <w:pPr>
        <w:jc w:val="both"/>
        <w:rPr>
          <w:rFonts w:asciiTheme="minorHAnsi" w:eastAsia="Calibri" w:hAnsiTheme="minorHAnsi"/>
          <w:b/>
          <w:sz w:val="24"/>
          <w:szCs w:val="24"/>
          <w:lang w:val="hr-HR" w:eastAsia="en-US"/>
        </w:rPr>
      </w:pPr>
    </w:p>
    <w:p w14:paraId="6DAA3CF8" w14:textId="77777777" w:rsidR="00EA7E73" w:rsidRDefault="00EA7E73" w:rsidP="00FC5D06">
      <w:pPr>
        <w:jc w:val="both"/>
        <w:rPr>
          <w:rFonts w:asciiTheme="minorHAnsi" w:eastAsia="Calibri" w:hAnsiTheme="minorHAnsi"/>
          <w:b/>
          <w:sz w:val="24"/>
          <w:szCs w:val="24"/>
          <w:lang w:val="hr-HR" w:eastAsia="en-US"/>
        </w:rPr>
      </w:pPr>
    </w:p>
    <w:p w14:paraId="79A7CDE3" w14:textId="3927231D" w:rsidR="002820E8" w:rsidRDefault="004520FA" w:rsidP="0071003D">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3</w:t>
      </w:r>
      <w:r w:rsidR="00C67383" w:rsidRPr="00166F3E">
        <w:rPr>
          <w:rFonts w:asciiTheme="minorHAnsi" w:eastAsia="Calibri" w:hAnsiTheme="minorHAnsi"/>
          <w:b/>
          <w:sz w:val="24"/>
          <w:szCs w:val="24"/>
          <w:lang w:val="hr-HR" w:eastAsia="en-US"/>
        </w:rPr>
        <w:t>. Razdjel 004 UPRAVNI ODJEL ZA KOMUNALNI SUSTAV</w:t>
      </w:r>
      <w:r w:rsidR="009A791C" w:rsidRPr="00166F3E">
        <w:rPr>
          <w:rFonts w:asciiTheme="minorHAnsi" w:eastAsia="Calibri" w:hAnsiTheme="minorHAnsi"/>
          <w:b/>
          <w:sz w:val="24"/>
          <w:szCs w:val="24"/>
          <w:lang w:val="hr-HR" w:eastAsia="en-US"/>
        </w:rPr>
        <w:t xml:space="preserve">, </w:t>
      </w:r>
      <w:r w:rsidR="00C67383" w:rsidRPr="00166F3E">
        <w:rPr>
          <w:rFonts w:asciiTheme="minorHAnsi" w:eastAsia="Calibri" w:hAnsiTheme="minorHAnsi"/>
          <w:b/>
          <w:sz w:val="24"/>
          <w:szCs w:val="24"/>
          <w:lang w:val="hr-HR" w:eastAsia="en-US"/>
        </w:rPr>
        <w:t xml:space="preserve">PROSTORNO </w:t>
      </w:r>
      <w:r w:rsidR="00605597" w:rsidRPr="00166F3E">
        <w:rPr>
          <w:rFonts w:asciiTheme="minorHAnsi" w:eastAsia="Calibri" w:hAnsiTheme="minorHAnsi"/>
          <w:b/>
          <w:sz w:val="24"/>
          <w:szCs w:val="24"/>
          <w:lang w:val="hr-HR" w:eastAsia="en-US"/>
        </w:rPr>
        <w:t>PLANIRANJE I ZAŠTITU OKOLIŠA</w:t>
      </w:r>
    </w:p>
    <w:p w14:paraId="5FB3D568" w14:textId="77777777" w:rsidR="001565C6" w:rsidRPr="001565C6" w:rsidRDefault="001565C6" w:rsidP="0071003D">
      <w:pPr>
        <w:jc w:val="both"/>
        <w:rPr>
          <w:rFonts w:asciiTheme="minorHAnsi" w:eastAsia="Calibri" w:hAnsiTheme="minorHAnsi"/>
          <w:b/>
          <w:sz w:val="24"/>
          <w:szCs w:val="24"/>
          <w:lang w:val="hr-HR" w:eastAsia="en-US"/>
        </w:rPr>
      </w:pPr>
    </w:p>
    <w:p w14:paraId="110EE5C1" w14:textId="2FCC43D4" w:rsidR="001565C6" w:rsidRPr="006B5D67" w:rsidRDefault="006B5D67" w:rsidP="006B5D67">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1565C6" w:rsidRPr="006B5D67">
        <w:rPr>
          <w:rFonts w:asciiTheme="minorHAnsi" w:eastAsia="Calibri" w:hAnsiTheme="minorHAnsi" w:cstheme="minorHAnsi"/>
          <w:sz w:val="24"/>
          <w:szCs w:val="24"/>
          <w:lang w:val="hr-HR" w:eastAsia="en-US"/>
        </w:rPr>
        <w:t>Trećim Izmjenama i dopunama Proračuna Grada Novske za 2020</w:t>
      </w:r>
      <w:r>
        <w:rPr>
          <w:rFonts w:asciiTheme="minorHAnsi" w:eastAsia="Calibri" w:hAnsiTheme="minorHAnsi" w:cstheme="minorHAnsi"/>
          <w:sz w:val="24"/>
          <w:szCs w:val="24"/>
          <w:lang w:val="hr-HR" w:eastAsia="en-US"/>
        </w:rPr>
        <w:t>. godinu</w:t>
      </w:r>
      <w:r w:rsidR="001565C6" w:rsidRPr="006B5D67">
        <w:rPr>
          <w:rFonts w:asciiTheme="minorHAnsi" w:eastAsia="Calibri" w:hAnsiTheme="minorHAnsi" w:cstheme="minorHAnsi"/>
          <w:sz w:val="24"/>
          <w:szCs w:val="24"/>
          <w:lang w:val="hr-HR" w:eastAsia="en-US"/>
        </w:rPr>
        <w:t xml:space="preserve"> ukupna sredstva za ostvarenje programa Upravnog odjela za </w:t>
      </w:r>
      <w:r>
        <w:rPr>
          <w:rFonts w:asciiTheme="minorHAnsi" w:eastAsia="Calibri" w:hAnsiTheme="minorHAnsi" w:cstheme="minorHAnsi"/>
          <w:sz w:val="24"/>
          <w:szCs w:val="24"/>
          <w:lang w:val="hr-HR" w:eastAsia="en-US"/>
        </w:rPr>
        <w:t xml:space="preserve">komunalni sustav, prostorno planiranje i zaštitu okoliša </w:t>
      </w:r>
      <w:r w:rsidR="001565C6" w:rsidRPr="006B5D67">
        <w:rPr>
          <w:rFonts w:asciiTheme="minorHAnsi" w:eastAsia="Calibri" w:hAnsiTheme="minorHAnsi" w:cstheme="minorHAnsi"/>
          <w:sz w:val="24"/>
          <w:szCs w:val="24"/>
          <w:lang w:val="hr-HR" w:eastAsia="en-US"/>
        </w:rPr>
        <w:t xml:space="preserve">u iznosu od </w:t>
      </w:r>
      <w:r>
        <w:rPr>
          <w:rFonts w:asciiTheme="minorHAnsi" w:eastAsia="Calibri" w:hAnsiTheme="minorHAnsi" w:cstheme="minorHAnsi"/>
          <w:sz w:val="24"/>
          <w:szCs w:val="24"/>
          <w:lang w:val="hr-HR" w:eastAsia="en-US"/>
        </w:rPr>
        <w:t>19.374.203,00</w:t>
      </w:r>
      <w:r w:rsidR="001565C6" w:rsidRPr="006B5D67">
        <w:rPr>
          <w:rFonts w:asciiTheme="minorHAnsi" w:eastAsia="Calibri" w:hAnsiTheme="minorHAnsi" w:cstheme="minorHAnsi"/>
          <w:sz w:val="24"/>
          <w:szCs w:val="24"/>
          <w:lang w:val="hr-HR" w:eastAsia="en-US"/>
        </w:rPr>
        <w:t xml:space="preserve"> kn (</w:t>
      </w:r>
      <w:r>
        <w:rPr>
          <w:rFonts w:asciiTheme="minorHAnsi" w:eastAsia="Calibri" w:hAnsiTheme="minorHAnsi" w:cstheme="minorHAnsi"/>
          <w:sz w:val="24"/>
          <w:szCs w:val="24"/>
          <w:lang w:val="hr-HR" w:eastAsia="en-US"/>
        </w:rPr>
        <w:t xml:space="preserve">49,13 </w:t>
      </w:r>
      <w:r w:rsidR="001565C6" w:rsidRPr="006B5D67">
        <w:rPr>
          <w:rFonts w:asciiTheme="minorHAnsi" w:eastAsia="Calibri" w:hAnsiTheme="minorHAnsi" w:cstheme="minorHAnsi"/>
          <w:sz w:val="24"/>
          <w:szCs w:val="24"/>
          <w:lang w:val="hr-HR" w:eastAsia="en-US"/>
        </w:rPr>
        <w:t>% u odnosu na planirano) i sada iznose 58.</w:t>
      </w:r>
      <w:r>
        <w:rPr>
          <w:rFonts w:asciiTheme="minorHAnsi" w:eastAsia="Calibri" w:hAnsiTheme="minorHAnsi" w:cstheme="minorHAnsi"/>
          <w:sz w:val="24"/>
          <w:szCs w:val="24"/>
          <w:lang w:val="hr-HR" w:eastAsia="en-US"/>
        </w:rPr>
        <w:t>809.942</w:t>
      </w:r>
      <w:r w:rsidR="001565C6" w:rsidRPr="006B5D67">
        <w:rPr>
          <w:rFonts w:asciiTheme="minorHAnsi" w:eastAsia="Calibri" w:hAnsiTheme="minorHAnsi" w:cstheme="minorHAnsi"/>
          <w:sz w:val="24"/>
          <w:szCs w:val="24"/>
          <w:lang w:val="hr-HR" w:eastAsia="en-US"/>
        </w:rPr>
        <w:t>,00 kn</w:t>
      </w:r>
      <w:r>
        <w:rPr>
          <w:rFonts w:asciiTheme="minorHAnsi" w:eastAsia="Calibri" w:hAnsiTheme="minorHAnsi" w:cstheme="minorHAnsi"/>
          <w:sz w:val="24"/>
          <w:szCs w:val="24"/>
          <w:lang w:val="hr-HR" w:eastAsia="en-US"/>
        </w:rPr>
        <w:t xml:space="preserve">. Sredstva se realiziraju kroz 11 </w:t>
      </w:r>
      <w:r w:rsidR="001565C6" w:rsidRPr="006B5D67">
        <w:rPr>
          <w:rFonts w:asciiTheme="minorHAnsi" w:eastAsia="Calibri" w:hAnsiTheme="minorHAnsi" w:cstheme="minorHAnsi"/>
          <w:sz w:val="24"/>
          <w:szCs w:val="24"/>
          <w:lang w:val="hr-HR" w:eastAsia="en-US"/>
        </w:rPr>
        <w:t>različit</w:t>
      </w:r>
      <w:r>
        <w:rPr>
          <w:rFonts w:asciiTheme="minorHAnsi" w:eastAsia="Calibri" w:hAnsiTheme="minorHAnsi" w:cstheme="minorHAnsi"/>
          <w:sz w:val="24"/>
          <w:szCs w:val="24"/>
          <w:lang w:val="hr-HR" w:eastAsia="en-US"/>
        </w:rPr>
        <w:t>ih programa koji su obuhvaćeni f</w:t>
      </w:r>
      <w:r w:rsidR="001565C6" w:rsidRPr="006B5D67">
        <w:rPr>
          <w:rFonts w:asciiTheme="minorHAnsi" w:eastAsia="Calibri" w:hAnsiTheme="minorHAnsi" w:cstheme="minorHAnsi"/>
          <w:sz w:val="24"/>
          <w:szCs w:val="24"/>
          <w:lang w:val="hr-HR" w:eastAsia="en-US"/>
        </w:rPr>
        <w:t xml:space="preserve">inancijskim planom rashoda </w:t>
      </w:r>
      <w:r>
        <w:rPr>
          <w:rFonts w:asciiTheme="minorHAnsi" w:eastAsia="Calibri" w:hAnsiTheme="minorHAnsi" w:cstheme="minorHAnsi"/>
          <w:sz w:val="24"/>
          <w:szCs w:val="24"/>
          <w:lang w:val="hr-HR" w:eastAsia="en-US"/>
        </w:rPr>
        <w:t>u</w:t>
      </w:r>
      <w:r w:rsidR="001565C6" w:rsidRPr="006B5D67">
        <w:rPr>
          <w:rFonts w:asciiTheme="minorHAnsi" w:eastAsia="Calibri" w:hAnsiTheme="minorHAnsi" w:cstheme="minorHAnsi"/>
          <w:sz w:val="24"/>
          <w:szCs w:val="24"/>
          <w:lang w:val="hr-HR" w:eastAsia="en-US"/>
        </w:rPr>
        <w:t xml:space="preserve">pravnog odjela, a koje provodi 12 službenika. </w:t>
      </w:r>
    </w:p>
    <w:p w14:paraId="0390D0F8" w14:textId="77777777" w:rsidR="001565C6" w:rsidRPr="006B5D67" w:rsidRDefault="001565C6" w:rsidP="006B5D67">
      <w:pPr>
        <w:rPr>
          <w:rFonts w:asciiTheme="minorHAnsi" w:eastAsia="Calibri" w:hAnsiTheme="minorHAnsi" w:cstheme="minorHAnsi"/>
          <w:sz w:val="24"/>
          <w:szCs w:val="24"/>
          <w:lang w:val="hr-HR" w:eastAsia="en-US"/>
        </w:rPr>
      </w:pPr>
    </w:p>
    <w:p w14:paraId="562775F9" w14:textId="318571E0" w:rsidR="006B5D67" w:rsidRPr="00166F3E" w:rsidRDefault="006B5D67" w:rsidP="006B5D67">
      <w:pPr>
        <w:jc w:val="both"/>
        <w:rPr>
          <w:rFonts w:asciiTheme="minorHAnsi" w:eastAsia="Calibri" w:hAnsiTheme="minorHAnsi" w:cstheme="minorHAnsi"/>
          <w:i/>
          <w:sz w:val="24"/>
          <w:szCs w:val="24"/>
          <w:lang w:val="hr-HR" w:eastAsia="en-US"/>
        </w:rPr>
      </w:pPr>
      <w:r w:rsidRPr="00166F3E">
        <w:rPr>
          <w:rFonts w:asciiTheme="minorHAnsi" w:eastAsia="Calibri" w:hAnsiTheme="minorHAnsi" w:cstheme="minorHAnsi"/>
          <w:i/>
          <w:sz w:val="24"/>
          <w:szCs w:val="24"/>
          <w:lang w:val="hr-HR" w:eastAsia="en-US"/>
        </w:rPr>
        <w:t xml:space="preserve">/Tabelarni prikaz programa i iznosa sredstava kojima će se financirati programi Upravnog odjela za </w:t>
      </w:r>
      <w:r>
        <w:rPr>
          <w:rFonts w:asciiTheme="minorHAnsi" w:eastAsia="Calibri" w:hAnsiTheme="minorHAnsi" w:cstheme="minorHAnsi"/>
          <w:i/>
          <w:sz w:val="24"/>
          <w:szCs w:val="24"/>
          <w:lang w:val="hr-HR" w:eastAsia="en-US"/>
        </w:rPr>
        <w:t>komunalni sustav, prostorno planiranje i zaštitu okoliša</w:t>
      </w:r>
      <w:r w:rsidRPr="00166F3E">
        <w:rPr>
          <w:rFonts w:asciiTheme="minorHAnsi" w:eastAsia="Calibri" w:hAnsiTheme="minorHAnsi" w:cstheme="minorHAnsi"/>
          <w:i/>
          <w:sz w:val="24"/>
          <w:szCs w:val="24"/>
          <w:lang w:val="hr-HR" w:eastAsia="en-US"/>
        </w:rPr>
        <w:t xml:space="preserve"> prema prijedlogu I</w:t>
      </w:r>
      <w:r>
        <w:rPr>
          <w:rFonts w:asciiTheme="minorHAnsi" w:eastAsia="Calibri" w:hAnsiTheme="minorHAnsi" w:cstheme="minorHAnsi"/>
          <w:i/>
          <w:sz w:val="24"/>
          <w:szCs w:val="24"/>
          <w:lang w:val="hr-HR" w:eastAsia="en-US"/>
        </w:rPr>
        <w:t>I</w:t>
      </w:r>
      <w:r w:rsidRPr="00166F3E">
        <w:rPr>
          <w:rFonts w:asciiTheme="minorHAnsi" w:eastAsia="Calibri" w:hAnsiTheme="minorHAnsi" w:cstheme="minorHAnsi"/>
          <w:i/>
          <w:sz w:val="24"/>
          <w:szCs w:val="24"/>
          <w:lang w:val="hr-HR" w:eastAsia="en-US"/>
        </w:rPr>
        <w:t>I. Izmjena i dopuna proračuna Grada Novske za 2020. godinu/</w:t>
      </w:r>
    </w:p>
    <w:p w14:paraId="74FF8FD1" w14:textId="033F0DE0"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ab/>
      </w:r>
    </w:p>
    <w:tbl>
      <w:tblPr>
        <w:tblStyle w:val="Reetkatablice"/>
        <w:tblW w:w="9747" w:type="dxa"/>
        <w:tblLayout w:type="fixed"/>
        <w:tblLook w:val="04A0" w:firstRow="1" w:lastRow="0" w:firstColumn="1" w:lastColumn="0" w:noHBand="0" w:noVBand="1"/>
      </w:tblPr>
      <w:tblGrid>
        <w:gridCol w:w="675"/>
        <w:gridCol w:w="1418"/>
        <w:gridCol w:w="2551"/>
        <w:gridCol w:w="1701"/>
        <w:gridCol w:w="1701"/>
        <w:gridCol w:w="1701"/>
      </w:tblGrid>
      <w:tr w:rsidR="001565C6" w:rsidRPr="006B5D67" w14:paraId="0192D7AC" w14:textId="77777777" w:rsidTr="005D20E2">
        <w:trPr>
          <w:trHeight w:val="585"/>
        </w:trPr>
        <w:tc>
          <w:tcPr>
            <w:tcW w:w="675" w:type="dxa"/>
            <w:tcBorders>
              <w:bottom w:val="single" w:sz="12" w:space="0" w:color="auto"/>
            </w:tcBorders>
            <w:shd w:val="clear" w:color="auto" w:fill="BFBFBF" w:themeFill="background1" w:themeFillShade="BF"/>
            <w:vAlign w:val="center"/>
          </w:tcPr>
          <w:p w14:paraId="0B3D4355" w14:textId="41187F75" w:rsidR="001565C6" w:rsidRPr="006B5D67" w:rsidRDefault="006B5D67" w:rsidP="006B5D67">
            <w:pPr>
              <w:jc w:val="center"/>
              <w:rPr>
                <w:rFonts w:asciiTheme="minorHAnsi" w:eastAsia="Calibri" w:hAnsiTheme="minorHAnsi" w:cstheme="minorHAnsi"/>
                <w:b/>
                <w:sz w:val="24"/>
                <w:szCs w:val="24"/>
                <w:lang w:val="hr-HR" w:eastAsia="en-US"/>
              </w:rPr>
            </w:pPr>
            <w:proofErr w:type="spellStart"/>
            <w:r>
              <w:rPr>
                <w:rFonts w:asciiTheme="minorHAnsi" w:eastAsia="Calibri" w:hAnsiTheme="minorHAnsi" w:cstheme="minorHAnsi"/>
                <w:b/>
                <w:sz w:val="24"/>
                <w:szCs w:val="24"/>
                <w:lang w:val="hr-HR" w:eastAsia="en-US"/>
              </w:rPr>
              <w:t>Rb</w:t>
            </w:r>
            <w:proofErr w:type="spellEnd"/>
            <w:r>
              <w:rPr>
                <w:rFonts w:asciiTheme="minorHAnsi" w:eastAsia="Calibri" w:hAnsiTheme="minorHAnsi" w:cstheme="minorHAnsi"/>
                <w:b/>
                <w:sz w:val="24"/>
                <w:szCs w:val="24"/>
                <w:lang w:val="hr-HR" w:eastAsia="en-US"/>
              </w:rPr>
              <w:t>.</w:t>
            </w:r>
          </w:p>
        </w:tc>
        <w:tc>
          <w:tcPr>
            <w:tcW w:w="1418" w:type="dxa"/>
            <w:tcBorders>
              <w:bottom w:val="single" w:sz="12" w:space="0" w:color="auto"/>
            </w:tcBorders>
            <w:shd w:val="clear" w:color="auto" w:fill="BFBFBF" w:themeFill="background1" w:themeFillShade="BF"/>
            <w:vAlign w:val="center"/>
          </w:tcPr>
          <w:p w14:paraId="484CD7D7" w14:textId="77777777" w:rsidR="001565C6" w:rsidRPr="006B5D67" w:rsidRDefault="001565C6" w:rsidP="006B5D67">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Brojčana oznaka programa u proračunu za 2020.</w:t>
            </w:r>
          </w:p>
        </w:tc>
        <w:tc>
          <w:tcPr>
            <w:tcW w:w="2551" w:type="dxa"/>
            <w:tcBorders>
              <w:bottom w:val="single" w:sz="12" w:space="0" w:color="auto"/>
            </w:tcBorders>
            <w:shd w:val="clear" w:color="auto" w:fill="BFBFBF" w:themeFill="background1" w:themeFillShade="BF"/>
            <w:vAlign w:val="center"/>
          </w:tcPr>
          <w:p w14:paraId="47012347" w14:textId="77777777" w:rsidR="001565C6" w:rsidRPr="006B5D67" w:rsidRDefault="001565C6" w:rsidP="006B5D67">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Naziv programa</w:t>
            </w:r>
          </w:p>
        </w:tc>
        <w:tc>
          <w:tcPr>
            <w:tcW w:w="1701" w:type="dxa"/>
            <w:tcBorders>
              <w:bottom w:val="single" w:sz="12" w:space="0" w:color="auto"/>
            </w:tcBorders>
            <w:shd w:val="clear" w:color="auto" w:fill="BFBFBF" w:themeFill="background1" w:themeFillShade="BF"/>
            <w:vAlign w:val="center"/>
          </w:tcPr>
          <w:p w14:paraId="11B34246" w14:textId="77777777" w:rsidR="001565C6" w:rsidRPr="006B5D67" w:rsidRDefault="001565C6" w:rsidP="006B5D67">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Proračun za 2020.</w:t>
            </w:r>
          </w:p>
        </w:tc>
        <w:tc>
          <w:tcPr>
            <w:tcW w:w="1701" w:type="dxa"/>
            <w:tcBorders>
              <w:bottom w:val="single" w:sz="12" w:space="0" w:color="auto"/>
            </w:tcBorders>
            <w:shd w:val="clear" w:color="auto" w:fill="BFBFBF" w:themeFill="background1" w:themeFillShade="BF"/>
          </w:tcPr>
          <w:p w14:paraId="250224FD" w14:textId="4F38C3BB" w:rsidR="001565C6" w:rsidRPr="006B5D67" w:rsidRDefault="001565C6" w:rsidP="006B5D67">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III</w:t>
            </w:r>
            <w:r w:rsidR="006B5D67">
              <w:rPr>
                <w:rFonts w:asciiTheme="minorHAnsi" w:eastAsia="Calibri" w:hAnsiTheme="minorHAnsi" w:cstheme="minorHAnsi"/>
                <w:b/>
                <w:sz w:val="24"/>
                <w:szCs w:val="24"/>
                <w:lang w:val="hr-HR" w:eastAsia="en-US"/>
              </w:rPr>
              <w:t>. I</w:t>
            </w:r>
            <w:r w:rsidRPr="006B5D67">
              <w:rPr>
                <w:rFonts w:asciiTheme="minorHAnsi" w:eastAsia="Calibri" w:hAnsiTheme="minorHAnsi" w:cstheme="minorHAnsi"/>
                <w:b/>
                <w:sz w:val="24"/>
                <w:szCs w:val="24"/>
                <w:lang w:val="hr-HR" w:eastAsia="en-US"/>
              </w:rPr>
              <w:t>zmjene i dopune proračuna za 2020.</w:t>
            </w:r>
          </w:p>
        </w:tc>
        <w:tc>
          <w:tcPr>
            <w:tcW w:w="1701" w:type="dxa"/>
            <w:tcBorders>
              <w:bottom w:val="single" w:sz="12" w:space="0" w:color="auto"/>
            </w:tcBorders>
            <w:shd w:val="clear" w:color="auto" w:fill="BFBFBF" w:themeFill="background1" w:themeFillShade="BF"/>
          </w:tcPr>
          <w:p w14:paraId="1C2076D5" w14:textId="77777777" w:rsidR="005925D4" w:rsidRDefault="005925D4" w:rsidP="005925D4">
            <w:pPr>
              <w:jc w:val="center"/>
              <w:rPr>
                <w:rFonts w:asciiTheme="minorHAnsi" w:eastAsia="Calibri" w:hAnsiTheme="minorHAnsi" w:cstheme="minorHAnsi"/>
                <w:b/>
                <w:sz w:val="24"/>
                <w:szCs w:val="24"/>
                <w:lang w:val="hr-HR" w:eastAsia="en-US"/>
              </w:rPr>
            </w:pPr>
          </w:p>
          <w:p w14:paraId="5E51C22B" w14:textId="2E12A3BE" w:rsidR="001565C6" w:rsidRPr="006B5D67" w:rsidRDefault="005925D4" w:rsidP="005925D4">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Promjene u kn</w:t>
            </w:r>
          </w:p>
        </w:tc>
      </w:tr>
      <w:tr w:rsidR="001565C6" w:rsidRPr="006B5D67" w14:paraId="238C7D3A" w14:textId="77777777" w:rsidTr="005D20E2">
        <w:tc>
          <w:tcPr>
            <w:tcW w:w="675" w:type="dxa"/>
            <w:tcBorders>
              <w:top w:val="single" w:sz="12" w:space="0" w:color="auto"/>
            </w:tcBorders>
            <w:shd w:val="clear" w:color="auto" w:fill="F2F2F2" w:themeFill="background1" w:themeFillShade="F2"/>
          </w:tcPr>
          <w:p w14:paraId="7968921C" w14:textId="63DE8E42"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w:t>
            </w:r>
            <w:r w:rsidR="006B5D67">
              <w:rPr>
                <w:rFonts w:asciiTheme="minorHAnsi" w:eastAsia="Calibri" w:hAnsiTheme="minorHAnsi" w:cstheme="minorHAnsi"/>
                <w:sz w:val="24"/>
                <w:szCs w:val="24"/>
                <w:lang w:val="hr-HR" w:eastAsia="en-US"/>
              </w:rPr>
              <w:t>.</w:t>
            </w:r>
          </w:p>
        </w:tc>
        <w:tc>
          <w:tcPr>
            <w:tcW w:w="1418" w:type="dxa"/>
            <w:tcBorders>
              <w:top w:val="single" w:sz="12" w:space="0" w:color="auto"/>
            </w:tcBorders>
            <w:shd w:val="clear" w:color="auto" w:fill="F2F2F2" w:themeFill="background1" w:themeFillShade="F2"/>
          </w:tcPr>
          <w:p w14:paraId="3BBA37F5"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1001</w:t>
            </w:r>
          </w:p>
        </w:tc>
        <w:tc>
          <w:tcPr>
            <w:tcW w:w="2551" w:type="dxa"/>
            <w:tcBorders>
              <w:top w:val="single" w:sz="12" w:space="0" w:color="auto"/>
            </w:tcBorders>
            <w:shd w:val="clear" w:color="auto" w:fill="F2F2F2" w:themeFill="background1" w:themeFillShade="F2"/>
          </w:tcPr>
          <w:p w14:paraId="720173B7"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Javna uprava i administracija</w:t>
            </w:r>
          </w:p>
        </w:tc>
        <w:tc>
          <w:tcPr>
            <w:tcW w:w="1701" w:type="dxa"/>
            <w:tcBorders>
              <w:top w:val="single" w:sz="12" w:space="0" w:color="auto"/>
            </w:tcBorders>
            <w:shd w:val="clear" w:color="auto" w:fill="F2F2F2" w:themeFill="background1" w:themeFillShade="F2"/>
          </w:tcPr>
          <w:p w14:paraId="3CC118C9"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2.018.385,00</w:t>
            </w:r>
          </w:p>
        </w:tc>
        <w:tc>
          <w:tcPr>
            <w:tcW w:w="1701" w:type="dxa"/>
            <w:tcBorders>
              <w:top w:val="single" w:sz="12" w:space="0" w:color="auto"/>
            </w:tcBorders>
            <w:shd w:val="clear" w:color="auto" w:fill="F2F2F2" w:themeFill="background1" w:themeFillShade="F2"/>
          </w:tcPr>
          <w:p w14:paraId="56E0A0AC"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2.308.293,00</w:t>
            </w:r>
          </w:p>
        </w:tc>
        <w:tc>
          <w:tcPr>
            <w:tcW w:w="1701" w:type="dxa"/>
            <w:tcBorders>
              <w:top w:val="single" w:sz="12" w:space="0" w:color="auto"/>
            </w:tcBorders>
            <w:shd w:val="clear" w:color="auto" w:fill="F2F2F2" w:themeFill="background1" w:themeFillShade="F2"/>
          </w:tcPr>
          <w:p w14:paraId="0280D588" w14:textId="05F4016B"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289.908,00</w:t>
            </w:r>
          </w:p>
        </w:tc>
      </w:tr>
      <w:tr w:rsidR="001565C6" w:rsidRPr="006B5D67" w14:paraId="4E7905B0" w14:textId="77777777" w:rsidTr="005D20E2">
        <w:tc>
          <w:tcPr>
            <w:tcW w:w="675" w:type="dxa"/>
            <w:shd w:val="clear" w:color="auto" w:fill="F2F2F2" w:themeFill="background1" w:themeFillShade="F2"/>
          </w:tcPr>
          <w:p w14:paraId="5FACE41A" w14:textId="6C046340"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2</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06B7959C"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1002</w:t>
            </w:r>
          </w:p>
        </w:tc>
        <w:tc>
          <w:tcPr>
            <w:tcW w:w="2551" w:type="dxa"/>
            <w:shd w:val="clear" w:color="auto" w:fill="F2F2F2" w:themeFill="background1" w:themeFillShade="F2"/>
          </w:tcPr>
          <w:p w14:paraId="4BF3452F"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Upravljanje imovinom</w:t>
            </w:r>
          </w:p>
        </w:tc>
        <w:tc>
          <w:tcPr>
            <w:tcW w:w="1701" w:type="dxa"/>
            <w:shd w:val="clear" w:color="auto" w:fill="F2F2F2" w:themeFill="background1" w:themeFillShade="F2"/>
          </w:tcPr>
          <w:p w14:paraId="4EB1E8CD"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2.436.638,00</w:t>
            </w:r>
          </w:p>
        </w:tc>
        <w:tc>
          <w:tcPr>
            <w:tcW w:w="1701" w:type="dxa"/>
            <w:shd w:val="clear" w:color="auto" w:fill="F2F2F2" w:themeFill="background1" w:themeFillShade="F2"/>
          </w:tcPr>
          <w:p w14:paraId="1A3CDA50"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12.412.518,00</w:t>
            </w:r>
          </w:p>
        </w:tc>
        <w:tc>
          <w:tcPr>
            <w:tcW w:w="1701" w:type="dxa"/>
            <w:shd w:val="clear" w:color="auto" w:fill="F2F2F2" w:themeFill="background1" w:themeFillShade="F2"/>
          </w:tcPr>
          <w:p w14:paraId="2B9000BC" w14:textId="783E6798"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9.975.880,00</w:t>
            </w:r>
          </w:p>
        </w:tc>
      </w:tr>
      <w:tr w:rsidR="001565C6" w:rsidRPr="006B5D67" w14:paraId="137D0E26" w14:textId="77777777" w:rsidTr="005D20E2">
        <w:tc>
          <w:tcPr>
            <w:tcW w:w="675" w:type="dxa"/>
            <w:shd w:val="clear" w:color="auto" w:fill="F2F2F2" w:themeFill="background1" w:themeFillShade="F2"/>
          </w:tcPr>
          <w:p w14:paraId="0D191D12" w14:textId="77777777" w:rsidR="005925D4" w:rsidRDefault="005925D4" w:rsidP="006B5D67">
            <w:pPr>
              <w:jc w:val="center"/>
              <w:rPr>
                <w:rFonts w:asciiTheme="minorHAnsi" w:eastAsia="Calibri" w:hAnsiTheme="minorHAnsi" w:cstheme="minorHAnsi"/>
                <w:sz w:val="24"/>
                <w:szCs w:val="24"/>
                <w:lang w:val="hr-HR" w:eastAsia="en-US"/>
              </w:rPr>
            </w:pPr>
          </w:p>
          <w:p w14:paraId="13DBFF2A" w14:textId="7F606FF4"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3</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177CEFEB" w14:textId="77777777" w:rsidR="005925D4" w:rsidRDefault="005925D4" w:rsidP="006B5D67">
            <w:pPr>
              <w:jc w:val="center"/>
              <w:rPr>
                <w:rFonts w:asciiTheme="minorHAnsi" w:eastAsia="Calibri" w:hAnsiTheme="minorHAnsi" w:cstheme="minorHAnsi"/>
                <w:sz w:val="24"/>
                <w:szCs w:val="24"/>
                <w:lang w:val="hr-HR" w:eastAsia="en-US"/>
              </w:rPr>
            </w:pPr>
          </w:p>
          <w:p w14:paraId="79D8BA02"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1003</w:t>
            </w:r>
          </w:p>
        </w:tc>
        <w:tc>
          <w:tcPr>
            <w:tcW w:w="2551" w:type="dxa"/>
            <w:shd w:val="clear" w:color="auto" w:fill="F2F2F2" w:themeFill="background1" w:themeFillShade="F2"/>
          </w:tcPr>
          <w:p w14:paraId="0A64D112"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Projektiranje i građenje objekata u vlasništvu Grada</w:t>
            </w:r>
          </w:p>
        </w:tc>
        <w:tc>
          <w:tcPr>
            <w:tcW w:w="1701" w:type="dxa"/>
            <w:shd w:val="clear" w:color="auto" w:fill="F2F2F2" w:themeFill="background1" w:themeFillShade="F2"/>
          </w:tcPr>
          <w:p w14:paraId="2F0CBC93" w14:textId="77777777" w:rsidR="005925D4" w:rsidRDefault="005925D4" w:rsidP="006B5D67">
            <w:pPr>
              <w:jc w:val="right"/>
              <w:rPr>
                <w:rFonts w:asciiTheme="minorHAnsi" w:hAnsiTheme="minorHAnsi" w:cstheme="minorHAnsi"/>
                <w:sz w:val="24"/>
                <w:szCs w:val="24"/>
              </w:rPr>
            </w:pPr>
          </w:p>
          <w:p w14:paraId="58B55A35"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21.097.925,00</w:t>
            </w:r>
          </w:p>
        </w:tc>
        <w:tc>
          <w:tcPr>
            <w:tcW w:w="1701" w:type="dxa"/>
            <w:shd w:val="clear" w:color="auto" w:fill="F2F2F2" w:themeFill="background1" w:themeFillShade="F2"/>
          </w:tcPr>
          <w:p w14:paraId="16AB21B5" w14:textId="77777777" w:rsidR="005925D4" w:rsidRDefault="005925D4" w:rsidP="006B5D67">
            <w:pPr>
              <w:jc w:val="right"/>
              <w:rPr>
                <w:rFonts w:asciiTheme="minorHAnsi" w:eastAsia="Calibri" w:hAnsiTheme="minorHAnsi" w:cstheme="minorHAnsi"/>
                <w:sz w:val="24"/>
                <w:szCs w:val="24"/>
                <w:lang w:val="hr-HR" w:eastAsia="en-US"/>
              </w:rPr>
            </w:pPr>
          </w:p>
          <w:p w14:paraId="405285B6"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29.591.818,00</w:t>
            </w:r>
          </w:p>
        </w:tc>
        <w:tc>
          <w:tcPr>
            <w:tcW w:w="1701" w:type="dxa"/>
            <w:shd w:val="clear" w:color="auto" w:fill="F2F2F2" w:themeFill="background1" w:themeFillShade="F2"/>
          </w:tcPr>
          <w:p w14:paraId="3E38C91D" w14:textId="77777777" w:rsidR="005925D4" w:rsidRDefault="005925D4" w:rsidP="006B5D67">
            <w:pPr>
              <w:jc w:val="right"/>
              <w:rPr>
                <w:rFonts w:asciiTheme="minorHAnsi" w:eastAsia="Calibri" w:hAnsiTheme="minorHAnsi" w:cstheme="minorHAnsi"/>
                <w:sz w:val="24"/>
                <w:szCs w:val="24"/>
                <w:lang w:val="hr-HR" w:eastAsia="en-US"/>
              </w:rPr>
            </w:pPr>
          </w:p>
          <w:p w14:paraId="38E06485" w14:textId="1B46A17E"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8.493.893,00</w:t>
            </w:r>
          </w:p>
        </w:tc>
      </w:tr>
      <w:tr w:rsidR="001565C6" w:rsidRPr="006B5D67" w14:paraId="36708411" w14:textId="77777777" w:rsidTr="005D20E2">
        <w:tc>
          <w:tcPr>
            <w:tcW w:w="675" w:type="dxa"/>
            <w:shd w:val="clear" w:color="auto" w:fill="F2F2F2" w:themeFill="background1" w:themeFillShade="F2"/>
          </w:tcPr>
          <w:p w14:paraId="7FAE1FCF" w14:textId="77777777" w:rsidR="005925D4" w:rsidRDefault="005925D4" w:rsidP="006B5D67">
            <w:pPr>
              <w:jc w:val="center"/>
              <w:rPr>
                <w:rFonts w:asciiTheme="minorHAnsi" w:eastAsia="Calibri" w:hAnsiTheme="minorHAnsi" w:cstheme="minorHAnsi"/>
                <w:sz w:val="24"/>
                <w:szCs w:val="24"/>
                <w:lang w:val="hr-HR" w:eastAsia="en-US"/>
              </w:rPr>
            </w:pPr>
          </w:p>
          <w:p w14:paraId="3F947463" w14:textId="31B3DE73"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4</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56073B83" w14:textId="77777777" w:rsidR="005925D4" w:rsidRDefault="005925D4" w:rsidP="006B5D67">
            <w:pPr>
              <w:jc w:val="center"/>
              <w:rPr>
                <w:rFonts w:asciiTheme="minorHAnsi" w:eastAsia="Calibri" w:hAnsiTheme="minorHAnsi" w:cstheme="minorHAnsi"/>
                <w:sz w:val="24"/>
                <w:szCs w:val="24"/>
                <w:lang w:val="hr-HR" w:eastAsia="en-US"/>
              </w:rPr>
            </w:pPr>
          </w:p>
          <w:p w14:paraId="3D41D6BA"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1004</w:t>
            </w:r>
          </w:p>
        </w:tc>
        <w:tc>
          <w:tcPr>
            <w:tcW w:w="2551" w:type="dxa"/>
            <w:shd w:val="clear" w:color="auto" w:fill="F2F2F2" w:themeFill="background1" w:themeFillShade="F2"/>
          </w:tcPr>
          <w:p w14:paraId="21D77277"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Održavanje objekata i uređaja komunalne infrastrukture</w:t>
            </w:r>
          </w:p>
        </w:tc>
        <w:tc>
          <w:tcPr>
            <w:tcW w:w="1701" w:type="dxa"/>
            <w:shd w:val="clear" w:color="auto" w:fill="F2F2F2" w:themeFill="background1" w:themeFillShade="F2"/>
          </w:tcPr>
          <w:p w14:paraId="6E82FF68" w14:textId="77777777" w:rsidR="005925D4" w:rsidRDefault="005925D4" w:rsidP="006B5D67">
            <w:pPr>
              <w:jc w:val="right"/>
              <w:rPr>
                <w:rFonts w:asciiTheme="minorHAnsi" w:hAnsiTheme="minorHAnsi" w:cstheme="minorHAnsi"/>
                <w:sz w:val="24"/>
                <w:szCs w:val="24"/>
              </w:rPr>
            </w:pPr>
          </w:p>
          <w:p w14:paraId="614F115A"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5.254.000,00</w:t>
            </w:r>
          </w:p>
        </w:tc>
        <w:tc>
          <w:tcPr>
            <w:tcW w:w="1701" w:type="dxa"/>
            <w:shd w:val="clear" w:color="auto" w:fill="F2F2F2" w:themeFill="background1" w:themeFillShade="F2"/>
          </w:tcPr>
          <w:p w14:paraId="328D2B6C" w14:textId="77777777" w:rsidR="005925D4" w:rsidRDefault="005925D4" w:rsidP="006B5D67">
            <w:pPr>
              <w:jc w:val="right"/>
              <w:rPr>
                <w:rFonts w:asciiTheme="minorHAnsi" w:eastAsia="Calibri" w:hAnsiTheme="minorHAnsi" w:cstheme="minorHAnsi"/>
                <w:sz w:val="24"/>
                <w:szCs w:val="24"/>
                <w:lang w:val="hr-HR" w:eastAsia="en-US"/>
              </w:rPr>
            </w:pPr>
          </w:p>
          <w:p w14:paraId="31598688"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6.454.000,00</w:t>
            </w:r>
          </w:p>
        </w:tc>
        <w:tc>
          <w:tcPr>
            <w:tcW w:w="1701" w:type="dxa"/>
            <w:shd w:val="clear" w:color="auto" w:fill="F2F2F2" w:themeFill="background1" w:themeFillShade="F2"/>
          </w:tcPr>
          <w:p w14:paraId="6CC7A4C6" w14:textId="77777777" w:rsidR="005925D4" w:rsidRDefault="005925D4" w:rsidP="006B5D67">
            <w:pPr>
              <w:jc w:val="right"/>
              <w:rPr>
                <w:rFonts w:asciiTheme="minorHAnsi" w:eastAsia="Calibri" w:hAnsiTheme="minorHAnsi" w:cstheme="minorHAnsi"/>
                <w:sz w:val="24"/>
                <w:szCs w:val="24"/>
                <w:lang w:val="hr-HR" w:eastAsia="en-US"/>
              </w:rPr>
            </w:pPr>
          </w:p>
          <w:p w14:paraId="528AEB44" w14:textId="4BF352CA"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1.200.000,00</w:t>
            </w:r>
          </w:p>
        </w:tc>
      </w:tr>
      <w:tr w:rsidR="001565C6" w:rsidRPr="006B5D67" w14:paraId="55E7D9A9" w14:textId="77777777" w:rsidTr="005D20E2">
        <w:tc>
          <w:tcPr>
            <w:tcW w:w="675" w:type="dxa"/>
            <w:shd w:val="clear" w:color="auto" w:fill="F2F2F2" w:themeFill="background1" w:themeFillShade="F2"/>
          </w:tcPr>
          <w:p w14:paraId="50BBFAE7" w14:textId="77777777" w:rsidR="005925D4" w:rsidRDefault="005925D4" w:rsidP="006B5D67">
            <w:pPr>
              <w:jc w:val="center"/>
              <w:rPr>
                <w:rFonts w:asciiTheme="minorHAnsi" w:eastAsia="Calibri" w:hAnsiTheme="minorHAnsi" w:cstheme="minorHAnsi"/>
                <w:sz w:val="24"/>
                <w:szCs w:val="24"/>
                <w:lang w:val="hr-HR" w:eastAsia="en-US"/>
              </w:rPr>
            </w:pPr>
          </w:p>
          <w:p w14:paraId="15875D64" w14:textId="5C69B08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5</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569562DB" w14:textId="77777777" w:rsidR="005925D4" w:rsidRDefault="005925D4" w:rsidP="006B5D67">
            <w:pPr>
              <w:jc w:val="center"/>
              <w:rPr>
                <w:rFonts w:asciiTheme="minorHAnsi" w:eastAsia="Calibri" w:hAnsiTheme="minorHAnsi" w:cstheme="minorHAnsi"/>
                <w:sz w:val="24"/>
                <w:szCs w:val="24"/>
                <w:lang w:val="hr-HR" w:eastAsia="en-US"/>
              </w:rPr>
            </w:pPr>
          </w:p>
          <w:p w14:paraId="0516774F"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1005</w:t>
            </w:r>
          </w:p>
        </w:tc>
        <w:tc>
          <w:tcPr>
            <w:tcW w:w="2551" w:type="dxa"/>
            <w:shd w:val="clear" w:color="auto" w:fill="F2F2F2" w:themeFill="background1" w:themeFillShade="F2"/>
          </w:tcPr>
          <w:p w14:paraId="49EBCB18"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Projektiranje i građenje objekata i uređaja komunalne infrastrukture</w:t>
            </w:r>
          </w:p>
        </w:tc>
        <w:tc>
          <w:tcPr>
            <w:tcW w:w="1701" w:type="dxa"/>
            <w:shd w:val="clear" w:color="auto" w:fill="F2F2F2" w:themeFill="background1" w:themeFillShade="F2"/>
          </w:tcPr>
          <w:p w14:paraId="3BFE5DD3" w14:textId="77777777" w:rsidR="005925D4" w:rsidRDefault="005925D4" w:rsidP="006B5D67">
            <w:pPr>
              <w:jc w:val="right"/>
              <w:rPr>
                <w:rFonts w:asciiTheme="minorHAnsi" w:hAnsiTheme="minorHAnsi" w:cstheme="minorHAnsi"/>
                <w:sz w:val="24"/>
                <w:szCs w:val="24"/>
              </w:rPr>
            </w:pPr>
          </w:p>
          <w:p w14:paraId="75DB36CD"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3.001.880,00</w:t>
            </w:r>
          </w:p>
        </w:tc>
        <w:tc>
          <w:tcPr>
            <w:tcW w:w="1701" w:type="dxa"/>
            <w:shd w:val="clear" w:color="auto" w:fill="F2F2F2" w:themeFill="background1" w:themeFillShade="F2"/>
          </w:tcPr>
          <w:p w14:paraId="28624191" w14:textId="77777777" w:rsidR="005925D4" w:rsidRDefault="005925D4" w:rsidP="006B5D67">
            <w:pPr>
              <w:jc w:val="right"/>
              <w:rPr>
                <w:rFonts w:asciiTheme="minorHAnsi" w:eastAsia="Calibri" w:hAnsiTheme="minorHAnsi" w:cstheme="minorHAnsi"/>
                <w:sz w:val="24"/>
                <w:szCs w:val="24"/>
                <w:lang w:val="hr-HR" w:eastAsia="en-US"/>
              </w:rPr>
            </w:pPr>
          </w:p>
          <w:p w14:paraId="75D24391"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2.184.830,00</w:t>
            </w:r>
          </w:p>
        </w:tc>
        <w:tc>
          <w:tcPr>
            <w:tcW w:w="1701" w:type="dxa"/>
            <w:shd w:val="clear" w:color="auto" w:fill="F2F2F2" w:themeFill="background1" w:themeFillShade="F2"/>
          </w:tcPr>
          <w:p w14:paraId="5C7A3051" w14:textId="77777777" w:rsidR="005925D4" w:rsidRDefault="005925D4" w:rsidP="006B5D67">
            <w:pPr>
              <w:jc w:val="right"/>
              <w:rPr>
                <w:rFonts w:asciiTheme="minorHAnsi" w:eastAsia="Calibri" w:hAnsiTheme="minorHAnsi" w:cstheme="minorHAnsi"/>
                <w:sz w:val="24"/>
                <w:szCs w:val="24"/>
                <w:lang w:val="hr-HR" w:eastAsia="en-US"/>
              </w:rPr>
            </w:pPr>
          </w:p>
          <w:p w14:paraId="1E76FD80" w14:textId="66464FEF"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-817.050,00</w:t>
            </w:r>
          </w:p>
        </w:tc>
      </w:tr>
      <w:tr w:rsidR="001565C6" w:rsidRPr="006B5D67" w14:paraId="6C975EEA" w14:textId="77777777" w:rsidTr="005D20E2">
        <w:tc>
          <w:tcPr>
            <w:tcW w:w="675" w:type="dxa"/>
            <w:shd w:val="clear" w:color="auto" w:fill="F2F2F2" w:themeFill="background1" w:themeFillShade="F2"/>
          </w:tcPr>
          <w:p w14:paraId="3A961125" w14:textId="5DA60136"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6</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2A1C8FBC"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1006</w:t>
            </w:r>
          </w:p>
        </w:tc>
        <w:tc>
          <w:tcPr>
            <w:tcW w:w="2551" w:type="dxa"/>
            <w:shd w:val="clear" w:color="auto" w:fill="F2F2F2" w:themeFill="background1" w:themeFillShade="F2"/>
          </w:tcPr>
          <w:p w14:paraId="24C2EA3A"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Zaštita okoliša</w:t>
            </w:r>
          </w:p>
        </w:tc>
        <w:tc>
          <w:tcPr>
            <w:tcW w:w="1701" w:type="dxa"/>
            <w:shd w:val="clear" w:color="auto" w:fill="F2F2F2" w:themeFill="background1" w:themeFillShade="F2"/>
          </w:tcPr>
          <w:p w14:paraId="64A07F1F"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534.011,00</w:t>
            </w:r>
          </w:p>
        </w:tc>
        <w:tc>
          <w:tcPr>
            <w:tcW w:w="1701" w:type="dxa"/>
            <w:shd w:val="clear" w:color="auto" w:fill="F2F2F2" w:themeFill="background1" w:themeFillShade="F2"/>
          </w:tcPr>
          <w:p w14:paraId="7C39B01C"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545.733,00</w:t>
            </w:r>
          </w:p>
        </w:tc>
        <w:tc>
          <w:tcPr>
            <w:tcW w:w="1701" w:type="dxa"/>
            <w:shd w:val="clear" w:color="auto" w:fill="F2F2F2" w:themeFill="background1" w:themeFillShade="F2"/>
          </w:tcPr>
          <w:p w14:paraId="4C2618EF" w14:textId="34451BAA" w:rsidR="001565C6" w:rsidRPr="006B5D67" w:rsidRDefault="005925D4"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11.722,00</w:t>
            </w:r>
          </w:p>
        </w:tc>
      </w:tr>
      <w:tr w:rsidR="001565C6" w:rsidRPr="006B5D67" w14:paraId="5FBDF532" w14:textId="77777777" w:rsidTr="005D20E2">
        <w:tc>
          <w:tcPr>
            <w:tcW w:w="675" w:type="dxa"/>
            <w:shd w:val="clear" w:color="auto" w:fill="F2F2F2" w:themeFill="background1" w:themeFillShade="F2"/>
          </w:tcPr>
          <w:p w14:paraId="06212BE6" w14:textId="44894A1C"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7</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419DD7D1"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1007</w:t>
            </w:r>
          </w:p>
        </w:tc>
        <w:tc>
          <w:tcPr>
            <w:tcW w:w="2551" w:type="dxa"/>
            <w:shd w:val="clear" w:color="auto" w:fill="F2F2F2" w:themeFill="background1" w:themeFillShade="F2"/>
          </w:tcPr>
          <w:p w14:paraId="5F6D4EC8"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Zdravstvo</w:t>
            </w:r>
          </w:p>
        </w:tc>
        <w:tc>
          <w:tcPr>
            <w:tcW w:w="1701" w:type="dxa"/>
            <w:shd w:val="clear" w:color="auto" w:fill="F2F2F2" w:themeFill="background1" w:themeFillShade="F2"/>
          </w:tcPr>
          <w:p w14:paraId="7F743109"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330.700,00</w:t>
            </w:r>
          </w:p>
        </w:tc>
        <w:tc>
          <w:tcPr>
            <w:tcW w:w="1701" w:type="dxa"/>
            <w:shd w:val="clear" w:color="auto" w:fill="F2F2F2" w:themeFill="background1" w:themeFillShade="F2"/>
          </w:tcPr>
          <w:p w14:paraId="278A1311"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330.700,00</w:t>
            </w:r>
          </w:p>
        </w:tc>
        <w:tc>
          <w:tcPr>
            <w:tcW w:w="1701" w:type="dxa"/>
            <w:shd w:val="clear" w:color="auto" w:fill="F2F2F2" w:themeFill="background1" w:themeFillShade="F2"/>
          </w:tcPr>
          <w:p w14:paraId="770A431F"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0,00</w:t>
            </w:r>
          </w:p>
        </w:tc>
      </w:tr>
      <w:tr w:rsidR="001565C6" w:rsidRPr="006B5D67" w14:paraId="25279716" w14:textId="77777777" w:rsidTr="005D20E2">
        <w:tc>
          <w:tcPr>
            <w:tcW w:w="675" w:type="dxa"/>
            <w:shd w:val="clear" w:color="auto" w:fill="F2F2F2" w:themeFill="background1" w:themeFillShade="F2"/>
          </w:tcPr>
          <w:p w14:paraId="5A432A77" w14:textId="77777777" w:rsidR="005925D4" w:rsidRDefault="005925D4" w:rsidP="006B5D67">
            <w:pPr>
              <w:jc w:val="center"/>
              <w:rPr>
                <w:rFonts w:asciiTheme="minorHAnsi" w:eastAsia="Calibri" w:hAnsiTheme="minorHAnsi" w:cstheme="minorHAnsi"/>
                <w:sz w:val="24"/>
                <w:szCs w:val="24"/>
                <w:lang w:val="hr-HR" w:eastAsia="en-US"/>
              </w:rPr>
            </w:pPr>
          </w:p>
          <w:p w14:paraId="15745F9A" w14:textId="61ECF7AD"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8</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5DC0EBAC" w14:textId="77777777" w:rsidR="005925D4" w:rsidRDefault="005925D4" w:rsidP="006B5D67">
            <w:pPr>
              <w:jc w:val="center"/>
              <w:rPr>
                <w:rFonts w:asciiTheme="minorHAnsi" w:eastAsia="Calibri" w:hAnsiTheme="minorHAnsi" w:cstheme="minorHAnsi"/>
                <w:sz w:val="24"/>
                <w:szCs w:val="24"/>
                <w:lang w:val="hr-HR" w:eastAsia="en-US"/>
              </w:rPr>
            </w:pPr>
          </w:p>
          <w:p w14:paraId="2C8441A8"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1008</w:t>
            </w:r>
          </w:p>
        </w:tc>
        <w:tc>
          <w:tcPr>
            <w:tcW w:w="2551" w:type="dxa"/>
            <w:shd w:val="clear" w:color="auto" w:fill="F2F2F2" w:themeFill="background1" w:themeFillShade="F2"/>
          </w:tcPr>
          <w:p w14:paraId="68D79209"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Organiziranje i provođenje zaštite i spašavanja</w:t>
            </w:r>
          </w:p>
        </w:tc>
        <w:tc>
          <w:tcPr>
            <w:tcW w:w="1701" w:type="dxa"/>
            <w:shd w:val="clear" w:color="auto" w:fill="F2F2F2" w:themeFill="background1" w:themeFillShade="F2"/>
          </w:tcPr>
          <w:p w14:paraId="4D1E1A86" w14:textId="77777777" w:rsidR="005925D4" w:rsidRDefault="005925D4" w:rsidP="006B5D67">
            <w:pPr>
              <w:jc w:val="right"/>
              <w:rPr>
                <w:rFonts w:asciiTheme="minorHAnsi" w:hAnsiTheme="minorHAnsi" w:cstheme="minorHAnsi"/>
                <w:sz w:val="24"/>
                <w:szCs w:val="24"/>
              </w:rPr>
            </w:pPr>
          </w:p>
          <w:p w14:paraId="310A5277" w14:textId="212029E8" w:rsidR="001565C6" w:rsidRPr="006B5D67" w:rsidRDefault="005D20E2" w:rsidP="006B5D67">
            <w:pPr>
              <w:jc w:val="right"/>
              <w:rPr>
                <w:rFonts w:asciiTheme="minorHAnsi" w:hAnsiTheme="minorHAnsi" w:cstheme="minorHAnsi"/>
                <w:sz w:val="24"/>
                <w:szCs w:val="24"/>
              </w:rPr>
            </w:pPr>
            <w:r>
              <w:rPr>
                <w:rFonts w:asciiTheme="minorHAnsi" w:hAnsiTheme="minorHAnsi" w:cstheme="minorHAnsi"/>
                <w:sz w:val="24"/>
                <w:szCs w:val="24"/>
              </w:rPr>
              <w:t>3.636.700,00</w:t>
            </w:r>
          </w:p>
        </w:tc>
        <w:tc>
          <w:tcPr>
            <w:tcW w:w="1701" w:type="dxa"/>
            <w:shd w:val="clear" w:color="auto" w:fill="F2F2F2" w:themeFill="background1" w:themeFillShade="F2"/>
          </w:tcPr>
          <w:p w14:paraId="16EC55E2" w14:textId="77777777" w:rsidR="005925D4" w:rsidRDefault="005925D4" w:rsidP="006B5D67">
            <w:pPr>
              <w:jc w:val="right"/>
              <w:rPr>
                <w:rFonts w:asciiTheme="minorHAnsi" w:eastAsia="Calibri" w:hAnsiTheme="minorHAnsi" w:cstheme="minorHAnsi"/>
                <w:sz w:val="24"/>
                <w:szCs w:val="24"/>
                <w:lang w:val="hr-HR" w:eastAsia="en-US"/>
              </w:rPr>
            </w:pPr>
          </w:p>
          <w:p w14:paraId="740A67FC" w14:textId="1A2F1EAC" w:rsidR="001565C6" w:rsidRPr="006B5D67" w:rsidRDefault="005D20E2"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3.786.</w:t>
            </w:r>
            <w:r w:rsidR="001565C6" w:rsidRPr="006B5D67">
              <w:rPr>
                <w:rFonts w:asciiTheme="minorHAnsi" w:eastAsia="Calibri" w:hAnsiTheme="minorHAnsi" w:cstheme="minorHAnsi"/>
                <w:sz w:val="24"/>
                <w:szCs w:val="24"/>
                <w:lang w:val="hr-HR" w:eastAsia="en-US"/>
              </w:rPr>
              <w:t>0</w:t>
            </w:r>
            <w:r>
              <w:rPr>
                <w:rFonts w:asciiTheme="minorHAnsi" w:eastAsia="Calibri" w:hAnsiTheme="minorHAnsi" w:cstheme="minorHAnsi"/>
                <w:sz w:val="24"/>
                <w:szCs w:val="24"/>
                <w:lang w:val="hr-HR" w:eastAsia="en-US"/>
              </w:rPr>
              <w:t>50,00</w:t>
            </w:r>
          </w:p>
        </w:tc>
        <w:tc>
          <w:tcPr>
            <w:tcW w:w="1701" w:type="dxa"/>
            <w:shd w:val="clear" w:color="auto" w:fill="F2F2F2" w:themeFill="background1" w:themeFillShade="F2"/>
          </w:tcPr>
          <w:p w14:paraId="03A7725B" w14:textId="77777777" w:rsidR="005925D4" w:rsidRDefault="005925D4" w:rsidP="006B5D67">
            <w:pPr>
              <w:jc w:val="right"/>
              <w:rPr>
                <w:rFonts w:asciiTheme="minorHAnsi" w:eastAsia="Calibri" w:hAnsiTheme="minorHAnsi" w:cstheme="minorHAnsi"/>
                <w:sz w:val="24"/>
                <w:szCs w:val="24"/>
                <w:lang w:val="hr-HR" w:eastAsia="en-US"/>
              </w:rPr>
            </w:pPr>
          </w:p>
          <w:p w14:paraId="4E4416B2" w14:textId="00F25212" w:rsidR="001565C6" w:rsidRPr="006B5D67" w:rsidRDefault="005D20E2"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149.350,00</w:t>
            </w:r>
          </w:p>
        </w:tc>
      </w:tr>
      <w:tr w:rsidR="001565C6" w:rsidRPr="006B5D67" w14:paraId="3F623749" w14:textId="77777777" w:rsidTr="005D20E2">
        <w:tc>
          <w:tcPr>
            <w:tcW w:w="675" w:type="dxa"/>
            <w:shd w:val="clear" w:color="auto" w:fill="F2F2F2" w:themeFill="background1" w:themeFillShade="F2"/>
          </w:tcPr>
          <w:p w14:paraId="52EAEF4D" w14:textId="77777777" w:rsidR="005925D4" w:rsidRDefault="005925D4" w:rsidP="006B5D67">
            <w:pPr>
              <w:jc w:val="center"/>
              <w:rPr>
                <w:rFonts w:asciiTheme="minorHAnsi" w:eastAsia="Calibri" w:hAnsiTheme="minorHAnsi" w:cstheme="minorHAnsi"/>
                <w:sz w:val="24"/>
                <w:szCs w:val="24"/>
                <w:lang w:val="hr-HR" w:eastAsia="en-US"/>
              </w:rPr>
            </w:pPr>
          </w:p>
          <w:p w14:paraId="7ADBFA76" w14:textId="5AE68A14"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9</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19EB383D" w14:textId="77777777" w:rsidR="005925D4" w:rsidRDefault="005925D4" w:rsidP="006B5D67">
            <w:pPr>
              <w:jc w:val="center"/>
              <w:rPr>
                <w:rFonts w:asciiTheme="minorHAnsi" w:eastAsia="Calibri" w:hAnsiTheme="minorHAnsi" w:cstheme="minorHAnsi"/>
                <w:sz w:val="24"/>
                <w:szCs w:val="24"/>
                <w:lang w:val="hr-HR" w:eastAsia="en-US"/>
              </w:rPr>
            </w:pPr>
          </w:p>
          <w:p w14:paraId="6424680B"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1009</w:t>
            </w:r>
          </w:p>
        </w:tc>
        <w:tc>
          <w:tcPr>
            <w:tcW w:w="2551" w:type="dxa"/>
            <w:shd w:val="clear" w:color="auto" w:fill="F2F2F2" w:themeFill="background1" w:themeFillShade="F2"/>
          </w:tcPr>
          <w:p w14:paraId="63B84C7B"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Prostorno uređenje i unapređenje stanovanja</w:t>
            </w:r>
          </w:p>
        </w:tc>
        <w:tc>
          <w:tcPr>
            <w:tcW w:w="1701" w:type="dxa"/>
            <w:shd w:val="clear" w:color="auto" w:fill="F2F2F2" w:themeFill="background1" w:themeFillShade="F2"/>
          </w:tcPr>
          <w:p w14:paraId="63BFDF6B" w14:textId="77777777" w:rsidR="005925D4" w:rsidRDefault="005925D4" w:rsidP="006B5D67">
            <w:pPr>
              <w:jc w:val="right"/>
              <w:rPr>
                <w:rFonts w:asciiTheme="minorHAnsi" w:hAnsiTheme="minorHAnsi" w:cstheme="minorHAnsi"/>
                <w:sz w:val="24"/>
                <w:szCs w:val="24"/>
              </w:rPr>
            </w:pPr>
          </w:p>
          <w:p w14:paraId="305AE666"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425.500,00</w:t>
            </w:r>
          </w:p>
        </w:tc>
        <w:tc>
          <w:tcPr>
            <w:tcW w:w="1701" w:type="dxa"/>
            <w:shd w:val="clear" w:color="auto" w:fill="F2F2F2" w:themeFill="background1" w:themeFillShade="F2"/>
          </w:tcPr>
          <w:p w14:paraId="6FD938C6" w14:textId="77777777" w:rsidR="005925D4" w:rsidRDefault="005925D4" w:rsidP="006B5D67">
            <w:pPr>
              <w:jc w:val="right"/>
              <w:rPr>
                <w:rFonts w:asciiTheme="minorHAnsi" w:eastAsia="Calibri" w:hAnsiTheme="minorHAnsi" w:cstheme="minorHAnsi"/>
                <w:sz w:val="24"/>
                <w:szCs w:val="24"/>
                <w:lang w:val="hr-HR" w:eastAsia="en-US"/>
              </w:rPr>
            </w:pPr>
          </w:p>
          <w:p w14:paraId="2A45971F"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497.250,00</w:t>
            </w:r>
          </w:p>
        </w:tc>
        <w:tc>
          <w:tcPr>
            <w:tcW w:w="1701" w:type="dxa"/>
            <w:shd w:val="clear" w:color="auto" w:fill="F2F2F2" w:themeFill="background1" w:themeFillShade="F2"/>
          </w:tcPr>
          <w:p w14:paraId="46C6DDA8" w14:textId="77777777" w:rsidR="005D20E2" w:rsidRDefault="005D20E2" w:rsidP="006B5D67">
            <w:pPr>
              <w:jc w:val="right"/>
              <w:rPr>
                <w:rFonts w:asciiTheme="minorHAnsi" w:eastAsia="Calibri" w:hAnsiTheme="minorHAnsi" w:cstheme="minorHAnsi"/>
                <w:sz w:val="24"/>
                <w:szCs w:val="24"/>
                <w:lang w:val="hr-HR" w:eastAsia="en-US"/>
              </w:rPr>
            </w:pPr>
          </w:p>
          <w:p w14:paraId="4AC33F5A" w14:textId="7CEF65EF" w:rsidR="001565C6" w:rsidRPr="006B5D67" w:rsidRDefault="005D20E2"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71.750,00</w:t>
            </w:r>
          </w:p>
        </w:tc>
      </w:tr>
      <w:tr w:rsidR="001565C6" w:rsidRPr="006B5D67" w14:paraId="4669E8F3" w14:textId="77777777" w:rsidTr="005D20E2">
        <w:tc>
          <w:tcPr>
            <w:tcW w:w="675" w:type="dxa"/>
            <w:shd w:val="clear" w:color="auto" w:fill="F2F2F2" w:themeFill="background1" w:themeFillShade="F2"/>
          </w:tcPr>
          <w:p w14:paraId="35EFD252" w14:textId="594C0020"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w:t>
            </w:r>
            <w:r w:rsidR="006B5D67">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4C6475B8"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1010</w:t>
            </w:r>
          </w:p>
        </w:tc>
        <w:tc>
          <w:tcPr>
            <w:tcW w:w="2551" w:type="dxa"/>
            <w:shd w:val="clear" w:color="auto" w:fill="F2F2F2" w:themeFill="background1" w:themeFillShade="F2"/>
          </w:tcPr>
          <w:p w14:paraId="4504FD31" w14:textId="77777777" w:rsidR="001565C6" w:rsidRPr="006B5D67" w:rsidRDefault="001565C6" w:rsidP="006B5D67">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Gospodarstvo</w:t>
            </w:r>
          </w:p>
        </w:tc>
        <w:tc>
          <w:tcPr>
            <w:tcW w:w="1701" w:type="dxa"/>
            <w:shd w:val="clear" w:color="auto" w:fill="F2F2F2" w:themeFill="background1" w:themeFillShade="F2"/>
          </w:tcPr>
          <w:p w14:paraId="6B722979"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500.000,00</w:t>
            </w:r>
          </w:p>
        </w:tc>
        <w:tc>
          <w:tcPr>
            <w:tcW w:w="1701" w:type="dxa"/>
            <w:shd w:val="clear" w:color="auto" w:fill="F2F2F2" w:themeFill="background1" w:themeFillShade="F2"/>
          </w:tcPr>
          <w:p w14:paraId="15ADFDA5"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500.000,00</w:t>
            </w:r>
          </w:p>
        </w:tc>
        <w:tc>
          <w:tcPr>
            <w:tcW w:w="1701" w:type="dxa"/>
            <w:shd w:val="clear" w:color="auto" w:fill="F2F2F2" w:themeFill="background1" w:themeFillShade="F2"/>
          </w:tcPr>
          <w:p w14:paraId="4EE871FD"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0,00</w:t>
            </w:r>
          </w:p>
        </w:tc>
      </w:tr>
      <w:tr w:rsidR="001565C6" w:rsidRPr="006B5D67" w14:paraId="1CD0BB52" w14:textId="77777777" w:rsidTr="005D20E2">
        <w:tc>
          <w:tcPr>
            <w:tcW w:w="675" w:type="dxa"/>
            <w:tcBorders>
              <w:bottom w:val="single" w:sz="4" w:space="0" w:color="auto"/>
            </w:tcBorders>
            <w:shd w:val="clear" w:color="auto" w:fill="F2F2F2" w:themeFill="background1" w:themeFillShade="F2"/>
          </w:tcPr>
          <w:p w14:paraId="681A9DA6" w14:textId="53ADA3D1"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11</w:t>
            </w:r>
            <w:r w:rsidR="006B5D67">
              <w:rPr>
                <w:rFonts w:asciiTheme="minorHAnsi" w:eastAsia="Calibri" w:hAnsiTheme="minorHAnsi" w:cstheme="minorHAnsi"/>
                <w:sz w:val="24"/>
                <w:szCs w:val="24"/>
                <w:lang w:val="hr-HR" w:eastAsia="en-US"/>
              </w:rPr>
              <w:t>.</w:t>
            </w:r>
          </w:p>
        </w:tc>
        <w:tc>
          <w:tcPr>
            <w:tcW w:w="1418" w:type="dxa"/>
            <w:tcBorders>
              <w:bottom w:val="single" w:sz="4" w:space="0" w:color="auto"/>
            </w:tcBorders>
            <w:shd w:val="clear" w:color="auto" w:fill="F2F2F2" w:themeFill="background1" w:themeFillShade="F2"/>
          </w:tcPr>
          <w:p w14:paraId="601ECE4E" w14:textId="77777777" w:rsidR="001565C6" w:rsidRPr="006B5D67" w:rsidRDefault="001565C6" w:rsidP="006B5D67">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1024</w:t>
            </w:r>
          </w:p>
        </w:tc>
        <w:tc>
          <w:tcPr>
            <w:tcW w:w="2551" w:type="dxa"/>
            <w:tcBorders>
              <w:bottom w:val="single" w:sz="4" w:space="0" w:color="auto"/>
            </w:tcBorders>
            <w:shd w:val="clear" w:color="auto" w:fill="F2F2F2" w:themeFill="background1" w:themeFillShade="F2"/>
          </w:tcPr>
          <w:p w14:paraId="18DD80D9" w14:textId="77777777" w:rsidR="001565C6" w:rsidRPr="006B5D67" w:rsidRDefault="001565C6" w:rsidP="006B5D67">
            <w:pPr>
              <w:rPr>
                <w:rFonts w:asciiTheme="minorHAnsi" w:eastAsia="Calibri" w:hAnsiTheme="minorHAnsi" w:cstheme="minorHAnsi"/>
                <w:sz w:val="24"/>
                <w:szCs w:val="24"/>
                <w:lang w:val="hr-HR" w:eastAsia="en-US"/>
              </w:rPr>
            </w:pPr>
            <w:proofErr w:type="spellStart"/>
            <w:r w:rsidRPr="006B5D67">
              <w:rPr>
                <w:rFonts w:asciiTheme="minorHAnsi" w:eastAsia="Calibri" w:hAnsiTheme="minorHAnsi" w:cstheme="minorHAnsi"/>
                <w:sz w:val="24"/>
                <w:szCs w:val="24"/>
                <w:lang w:val="hr-HR" w:eastAsia="en-US"/>
              </w:rPr>
              <w:t>Campus</w:t>
            </w:r>
            <w:proofErr w:type="spellEnd"/>
            <w:r w:rsidRPr="006B5D67">
              <w:rPr>
                <w:rFonts w:asciiTheme="minorHAnsi" w:eastAsia="Calibri" w:hAnsiTheme="minorHAnsi" w:cstheme="minorHAnsi"/>
                <w:sz w:val="24"/>
                <w:szCs w:val="24"/>
                <w:lang w:val="hr-HR" w:eastAsia="en-US"/>
              </w:rPr>
              <w:t xml:space="preserve"> </w:t>
            </w:r>
            <w:proofErr w:type="spellStart"/>
            <w:r w:rsidRPr="006B5D67">
              <w:rPr>
                <w:rFonts w:asciiTheme="minorHAnsi" w:eastAsia="Calibri" w:hAnsiTheme="minorHAnsi" w:cstheme="minorHAnsi"/>
                <w:sz w:val="24"/>
                <w:szCs w:val="24"/>
                <w:lang w:val="hr-HR" w:eastAsia="en-US"/>
              </w:rPr>
              <w:t>gaming</w:t>
            </w:r>
            <w:proofErr w:type="spellEnd"/>
            <w:r w:rsidRPr="006B5D67">
              <w:rPr>
                <w:rFonts w:asciiTheme="minorHAnsi" w:eastAsia="Calibri" w:hAnsiTheme="minorHAnsi" w:cstheme="minorHAnsi"/>
                <w:sz w:val="24"/>
                <w:szCs w:val="24"/>
                <w:lang w:val="hr-HR" w:eastAsia="en-US"/>
              </w:rPr>
              <w:t xml:space="preserve"> industrije</w:t>
            </w:r>
          </w:p>
        </w:tc>
        <w:tc>
          <w:tcPr>
            <w:tcW w:w="1701" w:type="dxa"/>
            <w:tcBorders>
              <w:bottom w:val="single" w:sz="4" w:space="0" w:color="auto"/>
            </w:tcBorders>
            <w:shd w:val="clear" w:color="auto" w:fill="F2F2F2" w:themeFill="background1" w:themeFillShade="F2"/>
          </w:tcPr>
          <w:p w14:paraId="04A4B7A3" w14:textId="77777777" w:rsidR="001565C6" w:rsidRPr="006B5D67" w:rsidRDefault="001565C6" w:rsidP="006B5D67">
            <w:pPr>
              <w:jc w:val="right"/>
              <w:rPr>
                <w:rFonts w:asciiTheme="minorHAnsi" w:hAnsiTheme="minorHAnsi" w:cstheme="minorHAnsi"/>
                <w:sz w:val="24"/>
                <w:szCs w:val="24"/>
              </w:rPr>
            </w:pPr>
            <w:r w:rsidRPr="006B5D67">
              <w:rPr>
                <w:rFonts w:asciiTheme="minorHAnsi" w:hAnsiTheme="minorHAnsi" w:cstheme="minorHAnsi"/>
                <w:sz w:val="24"/>
                <w:szCs w:val="24"/>
              </w:rPr>
              <w:t>200.000,00</w:t>
            </w:r>
          </w:p>
        </w:tc>
        <w:tc>
          <w:tcPr>
            <w:tcW w:w="1701" w:type="dxa"/>
            <w:tcBorders>
              <w:bottom w:val="single" w:sz="4" w:space="0" w:color="auto"/>
            </w:tcBorders>
            <w:shd w:val="clear" w:color="auto" w:fill="F2F2F2" w:themeFill="background1" w:themeFillShade="F2"/>
          </w:tcPr>
          <w:p w14:paraId="3E25A189" w14:textId="77777777" w:rsidR="001565C6" w:rsidRPr="006B5D67" w:rsidRDefault="001565C6" w:rsidP="006B5D67">
            <w:pPr>
              <w:jc w:val="right"/>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198.750,00</w:t>
            </w:r>
          </w:p>
        </w:tc>
        <w:tc>
          <w:tcPr>
            <w:tcW w:w="1701" w:type="dxa"/>
            <w:tcBorders>
              <w:bottom w:val="single" w:sz="4" w:space="0" w:color="auto"/>
            </w:tcBorders>
            <w:shd w:val="clear" w:color="auto" w:fill="F2F2F2" w:themeFill="background1" w:themeFillShade="F2"/>
          </w:tcPr>
          <w:p w14:paraId="44B2DCE3" w14:textId="0F043F8F" w:rsidR="001565C6" w:rsidRPr="006B5D67" w:rsidRDefault="005D20E2" w:rsidP="006B5D67">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-1.250,00</w:t>
            </w:r>
          </w:p>
        </w:tc>
      </w:tr>
      <w:tr w:rsidR="001565C6" w:rsidRPr="006B5D67" w14:paraId="263FBF2F" w14:textId="77777777" w:rsidTr="005D20E2">
        <w:tc>
          <w:tcPr>
            <w:tcW w:w="675" w:type="dxa"/>
            <w:shd w:val="clear" w:color="auto" w:fill="BFBFBF" w:themeFill="background1" w:themeFillShade="BF"/>
          </w:tcPr>
          <w:p w14:paraId="0EAEFDE0" w14:textId="77777777" w:rsidR="001565C6" w:rsidRPr="006B5D67" w:rsidRDefault="001565C6" w:rsidP="006B5D67">
            <w:pPr>
              <w:rPr>
                <w:rFonts w:asciiTheme="minorHAnsi" w:eastAsia="Calibri" w:hAnsiTheme="minorHAnsi" w:cstheme="minorHAnsi"/>
                <w:sz w:val="24"/>
                <w:szCs w:val="24"/>
                <w:lang w:val="hr-HR" w:eastAsia="en-US"/>
              </w:rPr>
            </w:pPr>
          </w:p>
        </w:tc>
        <w:tc>
          <w:tcPr>
            <w:tcW w:w="1418" w:type="dxa"/>
            <w:shd w:val="clear" w:color="auto" w:fill="BFBFBF" w:themeFill="background1" w:themeFillShade="BF"/>
          </w:tcPr>
          <w:p w14:paraId="6A4E3FFB" w14:textId="3106F7C3" w:rsidR="001565C6" w:rsidRPr="005D20E2" w:rsidRDefault="005D20E2" w:rsidP="005D20E2">
            <w:pPr>
              <w:jc w:val="center"/>
              <w:rPr>
                <w:rFonts w:asciiTheme="minorHAnsi" w:eastAsia="Calibri" w:hAnsiTheme="minorHAnsi" w:cstheme="minorHAnsi"/>
                <w:b/>
                <w:sz w:val="24"/>
                <w:szCs w:val="24"/>
                <w:lang w:val="hr-HR" w:eastAsia="en-US"/>
              </w:rPr>
            </w:pPr>
            <w:r w:rsidRPr="005D20E2">
              <w:rPr>
                <w:rFonts w:asciiTheme="minorHAnsi" w:eastAsia="Calibri" w:hAnsiTheme="minorHAnsi" w:cstheme="minorHAnsi"/>
                <w:b/>
                <w:sz w:val="24"/>
                <w:szCs w:val="24"/>
                <w:lang w:val="hr-HR" w:eastAsia="en-US"/>
              </w:rPr>
              <w:t>11 programa</w:t>
            </w:r>
          </w:p>
        </w:tc>
        <w:tc>
          <w:tcPr>
            <w:tcW w:w="2551" w:type="dxa"/>
            <w:shd w:val="clear" w:color="auto" w:fill="BFBFBF" w:themeFill="background1" w:themeFillShade="BF"/>
          </w:tcPr>
          <w:p w14:paraId="5B3B8776" w14:textId="77777777" w:rsidR="005D20E2" w:rsidRDefault="005D20E2" w:rsidP="005D20E2">
            <w:pPr>
              <w:rPr>
                <w:rFonts w:asciiTheme="minorHAnsi" w:eastAsia="Calibri" w:hAnsiTheme="minorHAnsi" w:cstheme="minorHAnsi"/>
                <w:b/>
                <w:sz w:val="24"/>
                <w:szCs w:val="24"/>
                <w:lang w:val="hr-HR" w:eastAsia="en-US"/>
              </w:rPr>
            </w:pPr>
          </w:p>
          <w:p w14:paraId="56F97692" w14:textId="247297F0" w:rsidR="001565C6" w:rsidRPr="006B5D67" w:rsidRDefault="005D20E2" w:rsidP="005D20E2">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4C89D081" w14:textId="77777777" w:rsidR="005D20E2" w:rsidRDefault="005D20E2" w:rsidP="005D20E2">
            <w:pPr>
              <w:jc w:val="right"/>
              <w:rPr>
                <w:rFonts w:asciiTheme="minorHAnsi" w:hAnsiTheme="minorHAnsi" w:cstheme="minorHAnsi"/>
                <w:b/>
                <w:sz w:val="24"/>
                <w:szCs w:val="24"/>
              </w:rPr>
            </w:pPr>
          </w:p>
          <w:p w14:paraId="3B469894" w14:textId="6481398D" w:rsidR="001565C6" w:rsidRPr="005D20E2" w:rsidRDefault="005D20E2" w:rsidP="005D20E2">
            <w:pPr>
              <w:jc w:val="right"/>
              <w:rPr>
                <w:rFonts w:asciiTheme="minorHAnsi" w:hAnsiTheme="minorHAnsi" w:cstheme="minorHAnsi"/>
                <w:b/>
                <w:sz w:val="24"/>
                <w:szCs w:val="24"/>
              </w:rPr>
            </w:pPr>
            <w:r>
              <w:rPr>
                <w:rFonts w:asciiTheme="minorHAnsi" w:hAnsiTheme="minorHAnsi" w:cstheme="minorHAnsi"/>
                <w:b/>
                <w:sz w:val="24"/>
                <w:szCs w:val="24"/>
              </w:rPr>
              <w:t>39.435.739,00</w:t>
            </w:r>
          </w:p>
        </w:tc>
        <w:tc>
          <w:tcPr>
            <w:tcW w:w="1701" w:type="dxa"/>
            <w:shd w:val="clear" w:color="auto" w:fill="BFBFBF" w:themeFill="background1" w:themeFillShade="BF"/>
          </w:tcPr>
          <w:p w14:paraId="4BAEEEBA" w14:textId="77777777" w:rsidR="005D20E2" w:rsidRPr="005D20E2" w:rsidRDefault="005D20E2" w:rsidP="005D20E2">
            <w:pPr>
              <w:jc w:val="right"/>
              <w:rPr>
                <w:rFonts w:asciiTheme="minorHAnsi" w:eastAsia="Calibri" w:hAnsiTheme="minorHAnsi" w:cstheme="minorHAnsi"/>
                <w:b/>
                <w:sz w:val="24"/>
                <w:szCs w:val="24"/>
                <w:lang w:val="hr-HR" w:eastAsia="en-US"/>
              </w:rPr>
            </w:pPr>
          </w:p>
          <w:p w14:paraId="1E5841EE" w14:textId="57ADD3B6" w:rsidR="001565C6" w:rsidRPr="005D20E2" w:rsidRDefault="005D20E2" w:rsidP="005D20E2">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58.809.942,00</w:t>
            </w:r>
          </w:p>
        </w:tc>
        <w:tc>
          <w:tcPr>
            <w:tcW w:w="1701" w:type="dxa"/>
            <w:shd w:val="clear" w:color="auto" w:fill="BFBFBF" w:themeFill="background1" w:themeFillShade="BF"/>
          </w:tcPr>
          <w:p w14:paraId="17E0ACF3" w14:textId="77777777" w:rsidR="005D20E2" w:rsidRDefault="005D20E2" w:rsidP="005D20E2">
            <w:pPr>
              <w:jc w:val="right"/>
              <w:rPr>
                <w:rFonts w:asciiTheme="minorHAnsi" w:eastAsia="Calibri" w:hAnsiTheme="minorHAnsi" w:cstheme="minorHAnsi"/>
                <w:b/>
                <w:sz w:val="24"/>
                <w:szCs w:val="24"/>
                <w:lang w:val="hr-HR" w:eastAsia="en-US"/>
              </w:rPr>
            </w:pPr>
          </w:p>
          <w:p w14:paraId="3AE60AF9" w14:textId="2C140A6C" w:rsidR="001565C6" w:rsidRPr="005D20E2" w:rsidRDefault="005D20E2" w:rsidP="005D20E2">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19.374.203,00</w:t>
            </w:r>
          </w:p>
        </w:tc>
      </w:tr>
    </w:tbl>
    <w:p w14:paraId="7E51ADAD" w14:textId="77777777" w:rsidR="001565C6" w:rsidRPr="006B5D67" w:rsidRDefault="001565C6" w:rsidP="006B5D67">
      <w:pPr>
        <w:rPr>
          <w:rFonts w:asciiTheme="minorHAnsi" w:eastAsia="Calibri" w:hAnsiTheme="minorHAnsi" w:cstheme="minorHAnsi"/>
          <w:b/>
          <w:sz w:val="24"/>
          <w:szCs w:val="24"/>
          <w:lang w:val="hr-HR" w:eastAsia="en-US"/>
        </w:rPr>
      </w:pPr>
    </w:p>
    <w:p w14:paraId="653C7413" w14:textId="77777777" w:rsidR="00EE1054" w:rsidRDefault="00EE1054" w:rsidP="006B5D67">
      <w:pPr>
        <w:shd w:val="clear" w:color="auto" w:fill="FFFFFF" w:themeFill="background1"/>
        <w:rPr>
          <w:rFonts w:asciiTheme="minorHAnsi" w:eastAsia="Calibri" w:hAnsiTheme="minorHAnsi" w:cstheme="minorHAnsi"/>
          <w:b/>
          <w:sz w:val="24"/>
          <w:szCs w:val="24"/>
          <w:lang w:val="hr-HR" w:eastAsia="en-US"/>
        </w:rPr>
      </w:pPr>
    </w:p>
    <w:p w14:paraId="5B3DF3AA" w14:textId="77777777" w:rsidR="00EE1054" w:rsidRDefault="00EE1054" w:rsidP="006B5D67">
      <w:pPr>
        <w:shd w:val="clear" w:color="auto" w:fill="FFFFFF" w:themeFill="background1"/>
        <w:rPr>
          <w:rFonts w:asciiTheme="minorHAnsi" w:eastAsia="Calibri" w:hAnsiTheme="minorHAnsi" w:cstheme="minorHAnsi"/>
          <w:b/>
          <w:sz w:val="24"/>
          <w:szCs w:val="24"/>
          <w:lang w:val="hr-HR" w:eastAsia="en-US"/>
        </w:rPr>
      </w:pPr>
    </w:p>
    <w:p w14:paraId="1E80C5C1" w14:textId="15A8F0F7"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1565C6" w:rsidRPr="006B5D67">
        <w:rPr>
          <w:rFonts w:asciiTheme="minorHAnsi" w:eastAsia="Calibri" w:hAnsiTheme="minorHAnsi" w:cstheme="minorHAnsi"/>
          <w:b/>
          <w:sz w:val="24"/>
          <w:szCs w:val="24"/>
          <w:lang w:val="hr-HR" w:eastAsia="en-US"/>
        </w:rPr>
        <w:t xml:space="preserve">.1. Program 1001 JAVNA UPRAVA I ADMINISTRACIJA </w:t>
      </w:r>
    </w:p>
    <w:p w14:paraId="4D2F32FC" w14:textId="77777777" w:rsidR="001565C6" w:rsidRPr="006B5D67" w:rsidRDefault="001565C6" w:rsidP="006B5D67">
      <w:pPr>
        <w:jc w:val="both"/>
        <w:rPr>
          <w:rFonts w:asciiTheme="minorHAnsi" w:hAnsiTheme="minorHAnsi" w:cstheme="minorHAnsi"/>
          <w:sz w:val="24"/>
          <w:szCs w:val="24"/>
          <w:lang w:val="hr-HR"/>
        </w:rPr>
      </w:pPr>
    </w:p>
    <w:p w14:paraId="26C3DE64" w14:textId="77777777" w:rsidR="001565C6" w:rsidRPr="006B5D67" w:rsidRDefault="001565C6" w:rsidP="006B5D67">
      <w:pPr>
        <w:jc w:val="both"/>
        <w:rPr>
          <w:rFonts w:asciiTheme="minorHAnsi" w:hAnsiTheme="minorHAnsi" w:cstheme="minorHAnsi"/>
          <w:sz w:val="24"/>
          <w:szCs w:val="24"/>
          <w:lang w:val="hr-HR"/>
        </w:rPr>
      </w:pPr>
    </w:p>
    <w:p w14:paraId="43376AEF" w14:textId="2A5BD452" w:rsidR="001565C6" w:rsidRPr="006B5D67" w:rsidRDefault="00545D2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.1.1. Aktivnost 1001 A100001 Rashodi za zaposlene</w:t>
      </w:r>
    </w:p>
    <w:p w14:paraId="400E2D0A" w14:textId="77777777" w:rsidR="001565C6" w:rsidRPr="006B5D67" w:rsidRDefault="001565C6" w:rsidP="006B5D67">
      <w:pPr>
        <w:jc w:val="both"/>
        <w:rPr>
          <w:rFonts w:asciiTheme="minorHAnsi" w:hAnsiTheme="minorHAnsi" w:cstheme="minorHAnsi"/>
          <w:sz w:val="24"/>
          <w:szCs w:val="24"/>
          <w:lang w:val="hr-HR"/>
        </w:rPr>
      </w:pPr>
    </w:p>
    <w:p w14:paraId="01F47C17" w14:textId="2BEC3E88" w:rsidR="001565C6" w:rsidRPr="006B5D67" w:rsidRDefault="001565C6" w:rsidP="00545D28">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Sredstva za financiranje ove aktivnosti povećavaju se za 315.709,00 kn, te sada iznose 1.90</w:t>
      </w:r>
      <w:r w:rsidR="00545D28">
        <w:rPr>
          <w:rFonts w:asciiTheme="minorHAnsi" w:hAnsiTheme="minorHAnsi" w:cstheme="minorHAnsi"/>
          <w:sz w:val="24"/>
          <w:szCs w:val="24"/>
          <w:lang w:val="hr-HR"/>
        </w:rPr>
        <w:t xml:space="preserve">8.293,00 kn. </w:t>
      </w:r>
      <w:r w:rsidRPr="006B5D67">
        <w:rPr>
          <w:rFonts w:asciiTheme="minorHAnsi" w:hAnsiTheme="minorHAnsi" w:cstheme="minorHAnsi"/>
          <w:sz w:val="24"/>
          <w:szCs w:val="24"/>
          <w:lang w:val="hr-HR"/>
        </w:rPr>
        <w:t>Unutar aktivn</w:t>
      </w:r>
      <w:r w:rsidR="00545D28">
        <w:rPr>
          <w:rFonts w:asciiTheme="minorHAnsi" w:hAnsiTheme="minorHAnsi" w:cstheme="minorHAnsi"/>
          <w:sz w:val="24"/>
          <w:szCs w:val="24"/>
          <w:lang w:val="hr-HR"/>
        </w:rPr>
        <w:t>osti smanjuju se sredstva na sl</w:t>
      </w:r>
      <w:r w:rsidRPr="006B5D67">
        <w:rPr>
          <w:rFonts w:asciiTheme="minorHAnsi" w:hAnsiTheme="minorHAnsi" w:cstheme="minorHAnsi"/>
          <w:sz w:val="24"/>
          <w:szCs w:val="24"/>
          <w:lang w:val="hr-HR"/>
        </w:rPr>
        <w:t xml:space="preserve">jedećim pozicijama: </w:t>
      </w:r>
      <w:r w:rsidRPr="00545D28">
        <w:rPr>
          <w:rFonts w:asciiTheme="minorHAnsi" w:hAnsiTheme="minorHAnsi" w:cstheme="minorHAnsi"/>
          <w:sz w:val="24"/>
          <w:szCs w:val="24"/>
          <w:lang w:val="hr-HR"/>
        </w:rPr>
        <w:t>plaće za redovan rad i doprinosi na plaće, a povećavaju na pozicijama: materijalna prava zaposlenih (jubilarne nagrade), otpremnine, plaće-javni radovi i doprinosi na plaće-javni radovi. Povećanje  je velikim dijelom posljedica uvođenja plaća i pratećih doprinosa za djelatnike na javnim</w:t>
      </w:r>
      <w:r w:rsidRPr="006B5D67">
        <w:rPr>
          <w:rFonts w:asciiTheme="minorHAnsi" w:hAnsiTheme="minorHAnsi" w:cstheme="minorHAnsi"/>
          <w:sz w:val="24"/>
          <w:szCs w:val="24"/>
          <w:lang w:val="hr-HR"/>
        </w:rPr>
        <w:t xml:space="preserve"> radovima.</w:t>
      </w:r>
    </w:p>
    <w:p w14:paraId="5F6048B4" w14:textId="77777777" w:rsidR="001565C6" w:rsidRPr="006B5D67" w:rsidRDefault="001565C6" w:rsidP="006B5D67">
      <w:pPr>
        <w:jc w:val="both"/>
        <w:rPr>
          <w:rFonts w:asciiTheme="minorHAnsi" w:hAnsiTheme="minorHAnsi" w:cstheme="minorHAnsi"/>
          <w:color w:val="FF0000"/>
          <w:sz w:val="24"/>
          <w:szCs w:val="24"/>
          <w:lang w:val="hr-HR"/>
        </w:rPr>
      </w:pPr>
    </w:p>
    <w:p w14:paraId="0BD1FD08" w14:textId="233C4DFD" w:rsidR="001565C6" w:rsidRPr="006B5D67" w:rsidRDefault="00545D28" w:rsidP="006B5D67">
      <w:pPr>
        <w:shd w:val="clear" w:color="auto" w:fill="FFFFFF" w:themeFill="background1"/>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.1.2. Akt</w:t>
      </w:r>
      <w:r>
        <w:rPr>
          <w:rFonts w:asciiTheme="minorHAnsi" w:hAnsiTheme="minorHAnsi" w:cstheme="minorHAnsi"/>
          <w:b/>
          <w:sz w:val="24"/>
          <w:szCs w:val="24"/>
          <w:lang w:val="hr-HR"/>
        </w:rPr>
        <w:t>ivnost 1001 A100002 Materijalno-</w:t>
      </w:r>
      <w:r w:rsidR="001565C6" w:rsidRPr="006B5D67">
        <w:rPr>
          <w:rFonts w:asciiTheme="minorHAnsi" w:hAnsiTheme="minorHAnsi" w:cstheme="minorHAnsi"/>
          <w:b/>
          <w:sz w:val="24"/>
          <w:szCs w:val="24"/>
          <w:lang w:val="hr-HR"/>
        </w:rPr>
        <w:t>financijski rashodi</w:t>
      </w:r>
    </w:p>
    <w:p w14:paraId="11E4D501" w14:textId="77777777" w:rsidR="001565C6" w:rsidRPr="006B5D67" w:rsidRDefault="001565C6" w:rsidP="006B5D67">
      <w:pPr>
        <w:shd w:val="clear" w:color="auto" w:fill="FFFFFF" w:themeFill="background1"/>
        <w:rPr>
          <w:rFonts w:asciiTheme="minorHAnsi" w:hAnsiTheme="minorHAnsi" w:cstheme="minorHAnsi"/>
          <w:b/>
          <w:sz w:val="24"/>
          <w:szCs w:val="24"/>
          <w:lang w:val="hr-HR"/>
        </w:rPr>
      </w:pPr>
    </w:p>
    <w:p w14:paraId="4255C09E" w14:textId="5581E0C9" w:rsidR="001565C6" w:rsidRPr="00545D28" w:rsidRDefault="001565C6" w:rsidP="00545D28">
      <w:pPr>
        <w:shd w:val="clear" w:color="auto" w:fill="FFFFFF" w:themeFill="background1"/>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ove aktivnosti smanjuju se za 52.801,00 kn, te sada iznose 368.000,00 kn.</w:t>
      </w:r>
      <w:r w:rsidR="00545D28">
        <w:rPr>
          <w:rFonts w:asciiTheme="minorHAnsi" w:hAnsiTheme="minorHAnsi" w:cstheme="minorHAnsi"/>
          <w:sz w:val="24"/>
          <w:szCs w:val="24"/>
          <w:lang w:val="hr-HR"/>
        </w:rPr>
        <w:t xml:space="preserve"> </w:t>
      </w:r>
      <w:r w:rsidRPr="006B5D67">
        <w:rPr>
          <w:rFonts w:asciiTheme="minorHAnsi" w:hAnsiTheme="minorHAnsi" w:cstheme="minorHAnsi"/>
          <w:sz w:val="24"/>
          <w:szCs w:val="24"/>
          <w:lang w:val="hr-HR"/>
        </w:rPr>
        <w:t>Unutar aktivn</w:t>
      </w:r>
      <w:r w:rsidR="00545D28">
        <w:rPr>
          <w:rFonts w:asciiTheme="minorHAnsi" w:hAnsiTheme="minorHAnsi" w:cstheme="minorHAnsi"/>
          <w:sz w:val="24"/>
          <w:szCs w:val="24"/>
          <w:lang w:val="hr-HR"/>
        </w:rPr>
        <w:t>osti smanjuju se sredstva na sl</w:t>
      </w:r>
      <w:r w:rsidRPr="006B5D67">
        <w:rPr>
          <w:rFonts w:asciiTheme="minorHAnsi" w:hAnsiTheme="minorHAnsi" w:cstheme="minorHAnsi"/>
          <w:sz w:val="24"/>
          <w:szCs w:val="24"/>
          <w:lang w:val="hr-HR"/>
        </w:rPr>
        <w:t xml:space="preserve">jedećim pozicijama: </w:t>
      </w:r>
      <w:r w:rsidRPr="00545D28">
        <w:rPr>
          <w:rFonts w:asciiTheme="minorHAnsi" w:hAnsiTheme="minorHAnsi" w:cstheme="minorHAnsi"/>
          <w:sz w:val="24"/>
          <w:szCs w:val="24"/>
          <w:lang w:val="hr-HR"/>
        </w:rPr>
        <w:t xml:space="preserve">stručno usavršavanje zaposlenika, naknade za prijevoz zaposlenih, službena putovanja, literatura i publikacije, sitni inventar i </w:t>
      </w:r>
      <w:proofErr w:type="spellStart"/>
      <w:r w:rsidRPr="00545D28">
        <w:rPr>
          <w:rFonts w:asciiTheme="minorHAnsi" w:hAnsiTheme="minorHAnsi" w:cstheme="minorHAnsi"/>
          <w:sz w:val="24"/>
          <w:szCs w:val="24"/>
          <w:lang w:val="hr-HR"/>
        </w:rPr>
        <w:t>autogume</w:t>
      </w:r>
      <w:proofErr w:type="spellEnd"/>
      <w:r w:rsidRPr="00545D28">
        <w:rPr>
          <w:rFonts w:asciiTheme="minorHAnsi" w:hAnsiTheme="minorHAnsi" w:cstheme="minorHAnsi"/>
          <w:sz w:val="24"/>
          <w:szCs w:val="24"/>
          <w:lang w:val="hr-HR"/>
        </w:rPr>
        <w:t xml:space="preserve">, intelektualne usluge, knjige, zatezne kamate i ostali nespomenuti rashodi poslovanja, a povećavaju na novootvorenim pozicijama: naknade za prijevoz zaposlenih-javni radovi i naknada za elementarne štete. </w:t>
      </w:r>
    </w:p>
    <w:p w14:paraId="6ECB57B8" w14:textId="77777777" w:rsidR="001565C6" w:rsidRPr="00545D28" w:rsidRDefault="001565C6" w:rsidP="006B5D67">
      <w:pPr>
        <w:shd w:val="clear" w:color="auto" w:fill="FFFFFF" w:themeFill="background1"/>
        <w:rPr>
          <w:rFonts w:asciiTheme="minorHAnsi" w:eastAsia="Calibri" w:hAnsiTheme="minorHAnsi" w:cstheme="minorHAnsi"/>
          <w:b/>
          <w:color w:val="FF0000"/>
          <w:sz w:val="24"/>
          <w:szCs w:val="24"/>
          <w:lang w:val="hr-HR" w:eastAsia="en-US"/>
        </w:rPr>
      </w:pPr>
    </w:p>
    <w:p w14:paraId="09F12462" w14:textId="03BB7604"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.1.3. Tekući projekt 1001 T100003 Nabava opreme</w:t>
      </w:r>
    </w:p>
    <w:p w14:paraId="030D84DE"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2AD8EB77" w14:textId="4ABC9788" w:rsidR="001565C6" w:rsidRPr="00545D28" w:rsidRDefault="001565C6" w:rsidP="00545D2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 xml:space="preserve">Sredstva za financiranje ovog projekta povećavaju se za 27.000,00 kn, </w:t>
      </w:r>
      <w:r w:rsidR="00545D28">
        <w:rPr>
          <w:rFonts w:asciiTheme="minorHAnsi" w:eastAsia="Calibri" w:hAnsiTheme="minorHAnsi" w:cstheme="minorHAnsi"/>
          <w:sz w:val="24"/>
          <w:szCs w:val="24"/>
          <w:lang w:val="hr-HR" w:eastAsia="en-US"/>
        </w:rPr>
        <w:t xml:space="preserve">te sada iznose 32.000,00 kn. </w:t>
      </w:r>
      <w:r w:rsidRPr="006B5D67">
        <w:rPr>
          <w:rFonts w:asciiTheme="minorHAnsi" w:hAnsiTheme="minorHAnsi" w:cstheme="minorHAnsi"/>
          <w:sz w:val="24"/>
          <w:szCs w:val="24"/>
          <w:lang w:val="hr-HR"/>
        </w:rPr>
        <w:t>Povećanje se odnosi na nabavu 20 novih stolica u maloj gradskoj vijećnici.</w:t>
      </w:r>
    </w:p>
    <w:p w14:paraId="1CC8D638"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5FCEF5BD" w14:textId="77C8BCEF"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 Program 1002 UPRAVLJANJE IMOVINOM</w:t>
      </w:r>
    </w:p>
    <w:p w14:paraId="21B633DF"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65F0AE2D" w14:textId="3E1AA895"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.2.1. Aktivnost 1002 A100001 Režijski troškovi objekata</w:t>
      </w:r>
    </w:p>
    <w:p w14:paraId="5D56EF14"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15C57691" w14:textId="7A076C78" w:rsidR="001565C6" w:rsidRPr="00545D28" w:rsidRDefault="001565C6" w:rsidP="00545D2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 xml:space="preserve"> </w:t>
      </w: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Sredstva za financiranje ove aktivnosti povećavaju se za 250.000,00 kn, te sada iznose 921.678,00 kn.</w:t>
      </w:r>
      <w:r w:rsidR="00545D28">
        <w:rPr>
          <w:rFonts w:asciiTheme="minorHAnsi" w:eastAsia="Calibri" w:hAnsiTheme="minorHAnsi" w:cstheme="minorHAnsi"/>
          <w:sz w:val="24"/>
          <w:szCs w:val="24"/>
          <w:lang w:val="hr-HR" w:eastAsia="en-US"/>
        </w:rPr>
        <w:t xml:space="preserve"> </w:t>
      </w:r>
      <w:r w:rsidRPr="006B5D67">
        <w:rPr>
          <w:rFonts w:asciiTheme="minorHAnsi" w:eastAsia="Calibri" w:hAnsiTheme="minorHAnsi" w:cstheme="minorHAnsi"/>
          <w:sz w:val="24"/>
          <w:szCs w:val="24"/>
          <w:lang w:val="hr-HR" w:eastAsia="en-US"/>
        </w:rPr>
        <w:t xml:space="preserve">Povećanje se odnosi na poziciju </w:t>
      </w:r>
      <w:r w:rsidRPr="006B5D67">
        <w:rPr>
          <w:rFonts w:asciiTheme="minorHAnsi" w:eastAsia="Calibri" w:hAnsiTheme="minorHAnsi" w:cstheme="minorHAnsi"/>
          <w:i/>
          <w:sz w:val="24"/>
          <w:szCs w:val="24"/>
          <w:lang w:val="hr-HR" w:eastAsia="en-US"/>
        </w:rPr>
        <w:t xml:space="preserve">Režijski troškovi. </w:t>
      </w:r>
      <w:r w:rsidRPr="006B5D67">
        <w:rPr>
          <w:rFonts w:asciiTheme="minorHAnsi" w:eastAsia="Calibri" w:hAnsiTheme="minorHAnsi" w:cstheme="minorHAnsi"/>
          <w:sz w:val="24"/>
          <w:szCs w:val="24"/>
          <w:lang w:val="hr-HR" w:eastAsia="en-US"/>
        </w:rPr>
        <w:t>Povećanjem se plan usklađuje s realizacijom u proteklim godinama, jer nije bilo promjena koje bi značajnije utjecale na ove troškove.</w:t>
      </w:r>
    </w:p>
    <w:p w14:paraId="53624B8D" w14:textId="77777777" w:rsidR="001565C6" w:rsidRPr="006B5D67" w:rsidRDefault="001565C6" w:rsidP="00545D28">
      <w:pPr>
        <w:shd w:val="clear" w:color="auto" w:fill="FFFFFF" w:themeFill="background1"/>
        <w:jc w:val="both"/>
        <w:rPr>
          <w:rFonts w:asciiTheme="minorHAnsi" w:eastAsia="Calibri" w:hAnsiTheme="minorHAnsi" w:cstheme="minorHAnsi"/>
          <w:b/>
          <w:sz w:val="24"/>
          <w:szCs w:val="24"/>
          <w:lang w:val="hr-HR" w:eastAsia="en-US"/>
        </w:rPr>
      </w:pPr>
    </w:p>
    <w:p w14:paraId="7CF946DF" w14:textId="6A198311"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.2.2. Kapitalni projekt 1002 K100001 Otkup zemljišta</w:t>
      </w:r>
    </w:p>
    <w:p w14:paraId="0220D360"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4059AED1" w14:textId="77777777" w:rsidR="001565C6" w:rsidRPr="00545D28" w:rsidRDefault="001565C6" w:rsidP="00545D2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 xml:space="preserve"> </w:t>
      </w:r>
      <w:r w:rsidRPr="006B5D67">
        <w:rPr>
          <w:rFonts w:asciiTheme="minorHAnsi" w:eastAsia="Calibri" w:hAnsiTheme="minorHAnsi" w:cstheme="minorHAnsi"/>
          <w:b/>
          <w:sz w:val="24"/>
          <w:szCs w:val="24"/>
          <w:lang w:val="hr-HR" w:eastAsia="en-US"/>
        </w:rPr>
        <w:tab/>
      </w:r>
      <w:r w:rsidRPr="00545D28">
        <w:rPr>
          <w:rFonts w:asciiTheme="minorHAnsi" w:eastAsia="Calibri" w:hAnsiTheme="minorHAnsi" w:cstheme="minorHAnsi"/>
          <w:sz w:val="24"/>
          <w:szCs w:val="24"/>
          <w:lang w:val="hr-HR" w:eastAsia="en-US"/>
        </w:rPr>
        <w:t>Sredstva za financiranje ovog projekta povećavaju se za 1.177.280,00 kn, te sada iznose 1.333.280,00 kn.</w:t>
      </w:r>
    </w:p>
    <w:p w14:paraId="13DF82C1" w14:textId="5F8B8435" w:rsidR="001565C6" w:rsidRPr="00545D28" w:rsidRDefault="001565C6" w:rsidP="00545D28">
      <w:pPr>
        <w:shd w:val="clear" w:color="auto" w:fill="FFFFFF" w:themeFill="background1"/>
        <w:ind w:firstLine="708"/>
        <w:jc w:val="both"/>
        <w:rPr>
          <w:rFonts w:asciiTheme="minorHAnsi" w:eastAsia="Calibri" w:hAnsiTheme="minorHAnsi" w:cstheme="minorHAnsi"/>
          <w:sz w:val="24"/>
          <w:szCs w:val="24"/>
          <w:lang w:val="hr-HR" w:eastAsia="en-US"/>
        </w:rPr>
      </w:pPr>
      <w:r w:rsidRPr="00545D28">
        <w:rPr>
          <w:rFonts w:asciiTheme="minorHAnsi" w:eastAsia="Calibri" w:hAnsiTheme="minorHAnsi" w:cstheme="minorHAnsi"/>
          <w:sz w:val="24"/>
          <w:szCs w:val="24"/>
          <w:lang w:val="hr-HR" w:eastAsia="en-US"/>
        </w:rPr>
        <w:t xml:space="preserve">Povećanje nastaje uslijed otvaranja nove pozicije pod nazivom </w:t>
      </w:r>
      <w:proofErr w:type="spellStart"/>
      <w:r w:rsidRPr="00545D28">
        <w:rPr>
          <w:rFonts w:asciiTheme="minorHAnsi" w:eastAsia="Calibri" w:hAnsiTheme="minorHAnsi" w:cstheme="minorHAnsi"/>
          <w:i/>
          <w:sz w:val="24"/>
          <w:szCs w:val="24"/>
          <w:lang w:val="hr-HR" w:eastAsia="en-US"/>
        </w:rPr>
        <w:t>Novokom</w:t>
      </w:r>
      <w:proofErr w:type="spellEnd"/>
      <w:r w:rsidRPr="00545D28">
        <w:rPr>
          <w:rFonts w:asciiTheme="minorHAnsi" w:eastAsia="Calibri" w:hAnsiTheme="minorHAnsi" w:cstheme="minorHAnsi"/>
          <w:i/>
          <w:sz w:val="24"/>
          <w:szCs w:val="24"/>
          <w:lang w:val="hr-HR" w:eastAsia="en-US"/>
        </w:rPr>
        <w:t>-povrat zemljišta, zona jug</w:t>
      </w:r>
      <w:r w:rsidRPr="00545D28">
        <w:rPr>
          <w:rFonts w:asciiTheme="minorHAnsi" w:eastAsia="Calibri" w:hAnsiTheme="minorHAnsi" w:cstheme="minorHAnsi"/>
          <w:sz w:val="24"/>
          <w:szCs w:val="24"/>
          <w:lang w:val="hr-HR" w:eastAsia="en-US"/>
        </w:rPr>
        <w:t xml:space="preserve">. Tvrtka </w:t>
      </w:r>
      <w:proofErr w:type="spellStart"/>
      <w:r w:rsidRPr="00545D28">
        <w:rPr>
          <w:rFonts w:asciiTheme="minorHAnsi" w:eastAsia="Calibri" w:hAnsiTheme="minorHAnsi" w:cstheme="minorHAnsi"/>
          <w:sz w:val="24"/>
          <w:szCs w:val="24"/>
          <w:lang w:val="hr-HR" w:eastAsia="en-US"/>
        </w:rPr>
        <w:t>Novokom</w:t>
      </w:r>
      <w:proofErr w:type="spellEnd"/>
      <w:r w:rsidRPr="00545D28">
        <w:rPr>
          <w:rFonts w:asciiTheme="minorHAnsi" w:eastAsia="Calibri" w:hAnsiTheme="minorHAnsi" w:cstheme="minorHAnsi"/>
          <w:sz w:val="24"/>
          <w:szCs w:val="24"/>
          <w:lang w:val="hr-HR" w:eastAsia="en-US"/>
        </w:rPr>
        <w:t xml:space="preserve"> d.o.o. vraća Gradu </w:t>
      </w:r>
      <w:proofErr w:type="spellStart"/>
      <w:r w:rsidRPr="00545D28">
        <w:rPr>
          <w:rFonts w:asciiTheme="minorHAnsi" w:eastAsia="Calibri" w:hAnsiTheme="minorHAnsi" w:cstheme="minorHAnsi"/>
          <w:sz w:val="24"/>
          <w:szCs w:val="24"/>
          <w:lang w:val="hr-HR" w:eastAsia="en-US"/>
        </w:rPr>
        <w:t>Novskoj</w:t>
      </w:r>
      <w:proofErr w:type="spellEnd"/>
      <w:r w:rsidRPr="00545D28">
        <w:rPr>
          <w:rFonts w:asciiTheme="minorHAnsi" w:eastAsia="Calibri" w:hAnsiTheme="minorHAnsi" w:cstheme="minorHAnsi"/>
          <w:sz w:val="24"/>
          <w:szCs w:val="24"/>
          <w:lang w:val="hr-HR" w:eastAsia="en-US"/>
        </w:rPr>
        <w:t xml:space="preserve"> bez naknade zemljište u vrijedno</w:t>
      </w:r>
      <w:r w:rsidR="00545D28">
        <w:rPr>
          <w:rFonts w:asciiTheme="minorHAnsi" w:eastAsia="Calibri" w:hAnsiTheme="minorHAnsi" w:cstheme="minorHAnsi"/>
          <w:sz w:val="24"/>
          <w:szCs w:val="24"/>
          <w:lang w:val="hr-HR" w:eastAsia="en-US"/>
        </w:rPr>
        <w:t>sti</w:t>
      </w:r>
      <w:r w:rsidRPr="00545D28">
        <w:rPr>
          <w:rFonts w:asciiTheme="minorHAnsi" w:eastAsia="Calibri" w:hAnsiTheme="minorHAnsi" w:cstheme="minorHAnsi"/>
          <w:sz w:val="24"/>
          <w:szCs w:val="24"/>
          <w:lang w:val="hr-HR" w:eastAsia="en-US"/>
        </w:rPr>
        <w:t xml:space="preserve"> 1.177.280,00 u Poduzetničkoj zoni Novska. Na ovom (i susjednim) zemljištima se planira izgr</w:t>
      </w:r>
      <w:r w:rsidR="00545D28">
        <w:rPr>
          <w:rFonts w:asciiTheme="minorHAnsi" w:eastAsia="Calibri" w:hAnsiTheme="minorHAnsi" w:cstheme="minorHAnsi"/>
          <w:sz w:val="24"/>
          <w:szCs w:val="24"/>
          <w:lang w:val="hr-HR" w:eastAsia="en-US"/>
        </w:rPr>
        <w:t xml:space="preserve">adnja Centra </w:t>
      </w:r>
      <w:proofErr w:type="spellStart"/>
      <w:r w:rsidR="00545D28">
        <w:rPr>
          <w:rFonts w:asciiTheme="minorHAnsi" w:eastAsia="Calibri" w:hAnsiTheme="minorHAnsi" w:cstheme="minorHAnsi"/>
          <w:sz w:val="24"/>
          <w:szCs w:val="24"/>
          <w:lang w:val="hr-HR" w:eastAsia="en-US"/>
        </w:rPr>
        <w:t>gaming</w:t>
      </w:r>
      <w:proofErr w:type="spellEnd"/>
      <w:r w:rsidR="00545D28">
        <w:rPr>
          <w:rFonts w:asciiTheme="minorHAnsi" w:eastAsia="Calibri" w:hAnsiTheme="minorHAnsi" w:cstheme="minorHAnsi"/>
          <w:sz w:val="24"/>
          <w:szCs w:val="24"/>
          <w:lang w:val="hr-HR" w:eastAsia="en-US"/>
        </w:rPr>
        <w:t xml:space="preserve"> industrije. </w:t>
      </w:r>
      <w:proofErr w:type="spellStart"/>
      <w:proofErr w:type="gramStart"/>
      <w:r w:rsidRPr="00545D28">
        <w:rPr>
          <w:rFonts w:asciiTheme="minorHAnsi" w:hAnsiTheme="minorHAnsi" w:cstheme="minorHAnsi"/>
          <w:color w:val="222222"/>
          <w:sz w:val="24"/>
          <w:szCs w:val="24"/>
          <w:shd w:val="clear" w:color="auto" w:fill="FFFFFF"/>
        </w:rPr>
        <w:t>Sukladno</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odredbama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Pravilnika</w:t>
      </w:r>
      <w:proofErr w:type="spellEnd"/>
      <w:r w:rsidRPr="00545D28">
        <w:rPr>
          <w:rFonts w:asciiTheme="minorHAnsi" w:hAnsiTheme="minorHAnsi" w:cstheme="minorHAnsi"/>
          <w:color w:val="222222"/>
          <w:sz w:val="24"/>
          <w:szCs w:val="24"/>
          <w:shd w:val="clear" w:color="auto" w:fill="FFFFFF"/>
        </w:rPr>
        <w:t xml:space="preserve"> o </w:t>
      </w:r>
      <w:proofErr w:type="spellStart"/>
      <w:r w:rsidRPr="00545D28">
        <w:rPr>
          <w:rFonts w:asciiTheme="minorHAnsi" w:hAnsiTheme="minorHAnsi" w:cstheme="minorHAnsi"/>
          <w:color w:val="222222"/>
          <w:sz w:val="24"/>
          <w:szCs w:val="24"/>
          <w:shd w:val="clear" w:color="auto" w:fill="FFFFFF"/>
        </w:rPr>
        <w:t>proračunskom</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računovodstvu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propisano</w:t>
      </w:r>
      <w:proofErr w:type="spellEnd"/>
      <w:r w:rsidRPr="00545D28">
        <w:rPr>
          <w:rFonts w:asciiTheme="minorHAnsi" w:hAnsiTheme="minorHAnsi" w:cstheme="minorHAnsi"/>
          <w:color w:val="222222"/>
          <w:sz w:val="24"/>
          <w:szCs w:val="24"/>
          <w:shd w:val="clear" w:color="auto" w:fill="FFFFFF"/>
        </w:rPr>
        <w:t xml:space="preserve"> je da se </w:t>
      </w:r>
      <w:proofErr w:type="spellStart"/>
      <w:r w:rsidRPr="00545D28">
        <w:rPr>
          <w:rFonts w:asciiTheme="minorHAnsi" w:hAnsiTheme="minorHAnsi" w:cstheme="minorHAnsi"/>
          <w:color w:val="222222"/>
          <w:sz w:val="24"/>
          <w:szCs w:val="24"/>
          <w:shd w:val="clear" w:color="auto" w:fill="FFFFFF"/>
        </w:rPr>
        <w:t>za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donacije</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nefinancijske</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imovine</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iskazuju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istovremeno</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prihodi</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rashodi</w:t>
      </w:r>
      <w:proofErr w:type="spellEnd"/>
      <w:r w:rsidRPr="00545D28">
        <w:rPr>
          <w:rFonts w:asciiTheme="minorHAnsi" w:hAnsiTheme="minorHAnsi" w:cstheme="minorHAnsi"/>
          <w:color w:val="222222"/>
          <w:sz w:val="24"/>
          <w:szCs w:val="24"/>
          <w:shd w:val="clear" w:color="auto" w:fill="FFFFFF"/>
        </w:rPr>
        <w:t xml:space="preserve"> u </w:t>
      </w:r>
      <w:proofErr w:type="spellStart"/>
      <w:r w:rsidRPr="00545D28">
        <w:rPr>
          <w:rFonts w:asciiTheme="minorHAnsi" w:hAnsiTheme="minorHAnsi" w:cstheme="minorHAnsi"/>
          <w:color w:val="222222"/>
          <w:sz w:val="24"/>
          <w:szCs w:val="24"/>
          <w:shd w:val="clear" w:color="auto" w:fill="FFFFFF"/>
        </w:rPr>
        <w:t>proračunu</w:t>
      </w:r>
      <w:proofErr w:type="spellEnd"/>
      <w:r w:rsidRPr="00545D28">
        <w:rPr>
          <w:rFonts w:asciiTheme="minorHAnsi" w:hAnsiTheme="minorHAnsi" w:cstheme="minorHAnsi"/>
          <w:color w:val="222222"/>
          <w:sz w:val="24"/>
          <w:szCs w:val="24"/>
          <w:shd w:val="clear" w:color="auto" w:fill="FFFFFF"/>
        </w:rPr>
        <w:t>.</w:t>
      </w:r>
      <w:proofErr w:type="gram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Stoga</w:t>
      </w:r>
      <w:proofErr w:type="spellEnd"/>
      <w:r w:rsidRPr="00545D28">
        <w:rPr>
          <w:rFonts w:asciiTheme="minorHAnsi" w:hAnsiTheme="minorHAnsi" w:cstheme="minorHAnsi"/>
          <w:color w:val="222222"/>
          <w:sz w:val="24"/>
          <w:szCs w:val="24"/>
          <w:shd w:val="clear" w:color="auto" w:fill="FFFFFF"/>
        </w:rPr>
        <w:t xml:space="preserve"> je </w:t>
      </w:r>
      <w:proofErr w:type="spellStart"/>
      <w:r w:rsidRPr="00545D28">
        <w:rPr>
          <w:rFonts w:asciiTheme="minorHAnsi" w:hAnsiTheme="minorHAnsi" w:cstheme="minorHAnsi"/>
          <w:color w:val="222222"/>
          <w:sz w:val="24"/>
          <w:szCs w:val="24"/>
          <w:shd w:val="clear" w:color="auto" w:fill="FFFFFF"/>
        </w:rPr>
        <w:t>za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prijenos</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prava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vlasništva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na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nekretninama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zemljišta</w:t>
      </w:r>
      <w:proofErr w:type="spellEnd"/>
      <w:r w:rsidRPr="00545D28">
        <w:rPr>
          <w:rFonts w:asciiTheme="minorHAnsi" w:hAnsiTheme="minorHAnsi" w:cstheme="minorHAnsi"/>
          <w:color w:val="222222"/>
          <w:sz w:val="24"/>
          <w:szCs w:val="24"/>
          <w:shd w:val="clear" w:color="auto" w:fill="FFFFFF"/>
        </w:rPr>
        <w:t xml:space="preserve">) bez </w:t>
      </w:r>
      <w:proofErr w:type="spellStart"/>
      <w:r w:rsidRPr="00545D28">
        <w:rPr>
          <w:rFonts w:asciiTheme="minorHAnsi" w:hAnsiTheme="minorHAnsi" w:cstheme="minorHAnsi"/>
          <w:color w:val="222222"/>
          <w:sz w:val="24"/>
          <w:szCs w:val="24"/>
          <w:shd w:val="clear" w:color="auto" w:fill="FFFFFF"/>
        </w:rPr>
        <w:t>naknade</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od</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trgovačkog</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društva</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Novokom</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d.o.o.u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proračunu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bilo</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potrebno</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iskazati</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planirati</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primljenu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donaciju</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nefinancijske</w:t>
      </w:r>
      <w:proofErr w:type="spellEnd"/>
      <w:r w:rsidRPr="00545D28">
        <w:rPr>
          <w:rFonts w:asciiTheme="minorHAnsi" w:hAnsiTheme="minorHAnsi" w:cstheme="minorHAnsi"/>
          <w:color w:val="222222"/>
          <w:sz w:val="24"/>
          <w:szCs w:val="24"/>
          <w:shd w:val="clear" w:color="auto" w:fill="FFFFFF"/>
        </w:rPr>
        <w:t xml:space="preserve"> </w:t>
      </w:r>
      <w:proofErr w:type="spellStart"/>
      <w:r w:rsidRPr="00545D28">
        <w:rPr>
          <w:rFonts w:asciiTheme="minorHAnsi" w:hAnsiTheme="minorHAnsi" w:cstheme="minorHAnsi"/>
          <w:color w:val="222222"/>
          <w:sz w:val="24"/>
          <w:szCs w:val="24"/>
          <w:shd w:val="clear" w:color="auto" w:fill="FFFFFF"/>
        </w:rPr>
        <w:t>imovine</w:t>
      </w:r>
      <w:proofErr w:type="spellEnd"/>
      <w:r w:rsidRPr="00545D28">
        <w:rPr>
          <w:rFonts w:asciiTheme="minorHAnsi" w:hAnsiTheme="minorHAnsi" w:cstheme="minorHAnsi"/>
          <w:color w:val="222222"/>
          <w:sz w:val="24"/>
          <w:szCs w:val="24"/>
          <w:shd w:val="clear" w:color="auto" w:fill="FFFFFF"/>
        </w:rPr>
        <w:t xml:space="preserve"> u</w:t>
      </w:r>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visini</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knjigovodstvene</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vrijednosti</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zemljišta</w:t>
      </w:r>
      <w:proofErr w:type="spellEnd"/>
      <w:r w:rsidRPr="006B5D67">
        <w:rPr>
          <w:rFonts w:asciiTheme="minorHAnsi" w:hAnsiTheme="minorHAnsi" w:cstheme="minorHAnsi"/>
          <w:color w:val="222222"/>
          <w:sz w:val="24"/>
          <w:szCs w:val="24"/>
          <w:shd w:val="clear" w:color="auto" w:fill="FFFFFF"/>
        </w:rPr>
        <w:t xml:space="preserve"> u </w:t>
      </w:r>
      <w:proofErr w:type="spellStart"/>
      <w:r w:rsidRPr="006B5D67">
        <w:rPr>
          <w:rFonts w:asciiTheme="minorHAnsi" w:hAnsiTheme="minorHAnsi" w:cstheme="minorHAnsi"/>
          <w:color w:val="222222"/>
          <w:sz w:val="24"/>
          <w:szCs w:val="24"/>
          <w:shd w:val="clear" w:color="auto" w:fill="FFFFFF"/>
        </w:rPr>
        <w:t>iznosu</w:t>
      </w:r>
      <w:proofErr w:type="spellEnd"/>
      <w:r w:rsidRPr="006B5D67">
        <w:rPr>
          <w:rFonts w:asciiTheme="minorHAnsi" w:hAnsiTheme="minorHAnsi" w:cstheme="minorHAnsi"/>
          <w:color w:val="222222"/>
          <w:sz w:val="24"/>
          <w:szCs w:val="24"/>
          <w:shd w:val="clear" w:color="auto" w:fill="FFFFFF"/>
        </w:rPr>
        <w:t xml:space="preserve"> od 1.177.280,00 </w:t>
      </w:r>
      <w:proofErr w:type="spellStart"/>
      <w:r w:rsidRPr="006B5D67">
        <w:rPr>
          <w:rFonts w:asciiTheme="minorHAnsi" w:hAnsiTheme="minorHAnsi" w:cstheme="minorHAnsi"/>
          <w:color w:val="222222"/>
          <w:sz w:val="24"/>
          <w:szCs w:val="24"/>
          <w:shd w:val="clear" w:color="auto" w:fill="FFFFFF"/>
        </w:rPr>
        <w:t>kn</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na</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lastRenderedPageBreak/>
        <w:t>rashodovnoj</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strani</w:t>
      </w:r>
      <w:proofErr w:type="spellEnd"/>
      <w:r w:rsidRPr="006B5D67">
        <w:rPr>
          <w:rFonts w:asciiTheme="minorHAnsi" w:hAnsiTheme="minorHAnsi" w:cstheme="minorHAnsi"/>
          <w:color w:val="222222"/>
          <w:sz w:val="24"/>
          <w:szCs w:val="24"/>
          <w:shd w:val="clear" w:color="auto" w:fill="FFFFFF"/>
        </w:rPr>
        <w:t xml:space="preserve">, u </w:t>
      </w:r>
      <w:proofErr w:type="spellStart"/>
      <w:r w:rsidRPr="006B5D67">
        <w:rPr>
          <w:rFonts w:asciiTheme="minorHAnsi" w:hAnsiTheme="minorHAnsi" w:cstheme="minorHAnsi"/>
          <w:color w:val="222222"/>
          <w:sz w:val="24"/>
          <w:szCs w:val="24"/>
          <w:shd w:val="clear" w:color="auto" w:fill="FFFFFF"/>
        </w:rPr>
        <w:t>razredu</w:t>
      </w:r>
      <w:proofErr w:type="spellEnd"/>
      <w:r w:rsidRPr="006B5D67">
        <w:rPr>
          <w:rFonts w:asciiTheme="minorHAnsi" w:hAnsiTheme="minorHAnsi" w:cstheme="minorHAnsi"/>
          <w:color w:val="222222"/>
          <w:sz w:val="24"/>
          <w:szCs w:val="24"/>
          <w:shd w:val="clear" w:color="auto" w:fill="FFFFFF"/>
        </w:rPr>
        <w:t xml:space="preserve"> 4), </w:t>
      </w:r>
      <w:proofErr w:type="spellStart"/>
      <w:r w:rsidRPr="006B5D67">
        <w:rPr>
          <w:rFonts w:asciiTheme="minorHAnsi" w:hAnsiTheme="minorHAnsi" w:cstheme="minorHAnsi"/>
          <w:color w:val="222222"/>
          <w:sz w:val="24"/>
          <w:szCs w:val="24"/>
          <w:shd w:val="clear" w:color="auto" w:fill="FFFFFF"/>
        </w:rPr>
        <w:t>dok</w:t>
      </w:r>
      <w:proofErr w:type="spellEnd"/>
      <w:r w:rsidRPr="006B5D67">
        <w:rPr>
          <w:rFonts w:asciiTheme="minorHAnsi" w:hAnsiTheme="minorHAnsi" w:cstheme="minorHAnsi"/>
          <w:color w:val="222222"/>
          <w:sz w:val="24"/>
          <w:szCs w:val="24"/>
          <w:shd w:val="clear" w:color="auto" w:fill="FFFFFF"/>
        </w:rPr>
        <w:t xml:space="preserve"> je </w:t>
      </w:r>
      <w:proofErr w:type="spellStart"/>
      <w:r w:rsidRPr="006B5D67">
        <w:rPr>
          <w:rFonts w:asciiTheme="minorHAnsi" w:hAnsiTheme="minorHAnsi" w:cstheme="minorHAnsi"/>
          <w:color w:val="222222"/>
          <w:sz w:val="24"/>
          <w:szCs w:val="24"/>
          <w:shd w:val="clear" w:color="auto" w:fill="FFFFFF"/>
        </w:rPr>
        <w:t>istovremeno</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toliko</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i</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planirano</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na</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prihodovnoj</w:t>
      </w:r>
      <w:proofErr w:type="spellEnd"/>
      <w:r w:rsidRPr="006B5D67">
        <w:rPr>
          <w:rFonts w:asciiTheme="minorHAnsi" w:hAnsiTheme="minorHAnsi" w:cstheme="minorHAnsi"/>
          <w:color w:val="222222"/>
          <w:sz w:val="24"/>
          <w:szCs w:val="24"/>
          <w:shd w:val="clear" w:color="auto" w:fill="FFFFFF"/>
        </w:rPr>
        <w:t xml:space="preserve"> </w:t>
      </w:r>
      <w:proofErr w:type="spellStart"/>
      <w:r w:rsidRPr="006B5D67">
        <w:rPr>
          <w:rFonts w:asciiTheme="minorHAnsi" w:hAnsiTheme="minorHAnsi" w:cstheme="minorHAnsi"/>
          <w:color w:val="222222"/>
          <w:sz w:val="24"/>
          <w:szCs w:val="24"/>
          <w:shd w:val="clear" w:color="auto" w:fill="FFFFFF"/>
        </w:rPr>
        <w:t>strani</w:t>
      </w:r>
      <w:proofErr w:type="spellEnd"/>
      <w:r w:rsidRPr="006B5D67">
        <w:rPr>
          <w:rFonts w:asciiTheme="minorHAnsi" w:hAnsiTheme="minorHAnsi" w:cstheme="minorHAnsi"/>
          <w:color w:val="222222"/>
          <w:sz w:val="24"/>
          <w:szCs w:val="24"/>
          <w:shd w:val="clear" w:color="auto" w:fill="FFFFFF"/>
        </w:rPr>
        <w:t xml:space="preserve">, u </w:t>
      </w:r>
      <w:proofErr w:type="spellStart"/>
      <w:r w:rsidRPr="006B5D67">
        <w:rPr>
          <w:rFonts w:asciiTheme="minorHAnsi" w:hAnsiTheme="minorHAnsi" w:cstheme="minorHAnsi"/>
          <w:color w:val="222222"/>
          <w:sz w:val="24"/>
          <w:szCs w:val="24"/>
          <w:shd w:val="clear" w:color="auto" w:fill="FFFFFF"/>
        </w:rPr>
        <w:t>razredu</w:t>
      </w:r>
      <w:proofErr w:type="spellEnd"/>
      <w:r w:rsidRPr="006B5D67">
        <w:rPr>
          <w:rFonts w:asciiTheme="minorHAnsi" w:hAnsiTheme="minorHAnsi" w:cstheme="minorHAnsi"/>
          <w:color w:val="222222"/>
          <w:sz w:val="24"/>
          <w:szCs w:val="24"/>
          <w:shd w:val="clear" w:color="auto" w:fill="FFFFFF"/>
        </w:rPr>
        <w:t xml:space="preserve"> 6.</w:t>
      </w:r>
    </w:p>
    <w:p w14:paraId="00A7EF53" w14:textId="77777777" w:rsidR="001565C6" w:rsidRPr="006B5D67" w:rsidRDefault="001565C6" w:rsidP="006B5D67">
      <w:pPr>
        <w:shd w:val="clear" w:color="auto" w:fill="FFFFFF" w:themeFill="background1"/>
        <w:ind w:firstLine="708"/>
        <w:rPr>
          <w:rFonts w:asciiTheme="minorHAnsi" w:eastAsia="Calibri" w:hAnsiTheme="minorHAnsi" w:cstheme="minorHAnsi"/>
          <w:color w:val="FF0000"/>
          <w:sz w:val="24"/>
          <w:szCs w:val="24"/>
          <w:lang w:val="hr-HR" w:eastAsia="en-US"/>
        </w:rPr>
      </w:pPr>
    </w:p>
    <w:p w14:paraId="4594E206" w14:textId="0A0F1E43" w:rsidR="001565C6" w:rsidRPr="006B5D67" w:rsidRDefault="00545D2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 xml:space="preserve">.2.3. Kapitalni projekt 1002 K100010 Kupnja poslovne zgrade u </w:t>
      </w:r>
      <w:proofErr w:type="spellStart"/>
      <w:r w:rsidR="001565C6" w:rsidRPr="006B5D67">
        <w:rPr>
          <w:rFonts w:asciiTheme="minorHAnsi" w:eastAsia="Calibri" w:hAnsiTheme="minorHAnsi" w:cstheme="minorHAnsi"/>
          <w:b/>
          <w:sz w:val="24"/>
          <w:szCs w:val="24"/>
          <w:lang w:val="hr-HR" w:eastAsia="en-US"/>
        </w:rPr>
        <w:t>Novskoj</w:t>
      </w:r>
      <w:proofErr w:type="spellEnd"/>
    </w:p>
    <w:p w14:paraId="7BAFD3B9"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235A59D1" w14:textId="77777777" w:rsidR="001565C6" w:rsidRPr="006B5D67" w:rsidRDefault="001565C6" w:rsidP="0011324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 xml:space="preserve">Ovo je novi projekt za koji se u 2020. godini planiraju sredstva u iznosu od 8.291.400,00 kn. Radi se o otkupu zgrade INA-e u centru Novske, koju se namjerava preurediti u đački dom i dom za starije i nemoćne.  </w:t>
      </w:r>
    </w:p>
    <w:p w14:paraId="5C347945" w14:textId="317D19BE" w:rsidR="001565C6" w:rsidRPr="006B5D67" w:rsidRDefault="001565C6" w:rsidP="0011324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ab/>
        <w:t xml:space="preserve">Kapitalni projekt kupnje poslovne zgrade u </w:t>
      </w:r>
      <w:proofErr w:type="spellStart"/>
      <w:r w:rsidRPr="006B5D67">
        <w:rPr>
          <w:rFonts w:asciiTheme="minorHAnsi" w:eastAsia="Calibri" w:hAnsiTheme="minorHAnsi" w:cstheme="minorHAnsi"/>
          <w:sz w:val="24"/>
          <w:szCs w:val="24"/>
          <w:lang w:val="hr-HR" w:eastAsia="en-US"/>
        </w:rPr>
        <w:t>Novskoj</w:t>
      </w:r>
      <w:proofErr w:type="spellEnd"/>
      <w:r w:rsidRPr="006B5D67">
        <w:rPr>
          <w:rFonts w:asciiTheme="minorHAnsi" w:eastAsia="Calibri" w:hAnsiTheme="minorHAnsi" w:cstheme="minorHAnsi"/>
          <w:sz w:val="24"/>
          <w:szCs w:val="24"/>
          <w:lang w:val="hr-HR" w:eastAsia="en-US"/>
        </w:rPr>
        <w:t xml:space="preserve"> planira se rea</w:t>
      </w:r>
      <w:r w:rsidR="00113248">
        <w:rPr>
          <w:rFonts w:asciiTheme="minorHAnsi" w:eastAsia="Calibri" w:hAnsiTheme="minorHAnsi" w:cstheme="minorHAnsi"/>
          <w:sz w:val="24"/>
          <w:szCs w:val="24"/>
          <w:lang w:val="hr-HR" w:eastAsia="en-US"/>
        </w:rPr>
        <w:t xml:space="preserve">lizirati koristeći robni zajam. </w:t>
      </w:r>
      <w:r w:rsidRPr="006B5D67">
        <w:rPr>
          <w:rFonts w:asciiTheme="minorHAnsi" w:eastAsia="Calibri" w:hAnsiTheme="minorHAnsi" w:cstheme="minorHAnsi"/>
          <w:sz w:val="24"/>
          <w:szCs w:val="24"/>
          <w:lang w:val="hr-HR" w:eastAsia="en-US"/>
        </w:rPr>
        <w:t>Sukladno proračunskim propisima, kod nabave nefinancijske imovine na robni zajam, istovremeno je potrebno iskazati rashode za nabavu nefinancijske imovine i primitke od zaduživanja u ukupnoj vrijednosti robnog zajma. Stoga je u okviru ovog kapitalnog projekta iskazan rashod (u razredu 4) u ukupnoj procijenjenoj vrijednosti poslovne zgrade od 7.791.400,00 kn, ali je i na prihodovnoj strani proračuna planiran primitak od zaduživanja na ime robnog zajma u istom iznosu. U ovoj proračunskoj godini planirana je otplata rate robnog zajma u iznosu od 500.000,00 kn.</w:t>
      </w:r>
    </w:p>
    <w:p w14:paraId="641D3DCE" w14:textId="77777777" w:rsidR="001565C6" w:rsidRPr="006B5D67" w:rsidRDefault="001565C6" w:rsidP="00113248">
      <w:pPr>
        <w:shd w:val="clear" w:color="auto" w:fill="FFFFFF" w:themeFill="background1"/>
        <w:jc w:val="both"/>
        <w:rPr>
          <w:rFonts w:asciiTheme="minorHAnsi" w:eastAsia="Calibri" w:hAnsiTheme="minorHAnsi" w:cstheme="minorHAnsi"/>
          <w:b/>
          <w:sz w:val="24"/>
          <w:szCs w:val="24"/>
          <w:lang w:val="hr-HR" w:eastAsia="en-US"/>
        </w:rPr>
      </w:pPr>
    </w:p>
    <w:p w14:paraId="50D8FDB3" w14:textId="7832C4A7"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.2.4. Tekući projekt 1002 T100005 Održavanje zgrade gradske vijećnice</w:t>
      </w:r>
    </w:p>
    <w:p w14:paraId="2F898B27"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4AAC29D0" w14:textId="15D4EB0B" w:rsidR="001565C6" w:rsidRPr="006B5D67" w:rsidRDefault="001565C6" w:rsidP="0011324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Sredstva za financiranje ovog projekta povećavaju se za 158.000,00 kn, te sada iznose 268.760,00 kn. Povećan</w:t>
      </w:r>
      <w:r w:rsidR="00113248">
        <w:rPr>
          <w:rFonts w:asciiTheme="minorHAnsi" w:eastAsia="Calibri" w:hAnsiTheme="minorHAnsi" w:cstheme="minorHAnsi"/>
          <w:sz w:val="24"/>
          <w:szCs w:val="24"/>
          <w:lang w:val="hr-HR" w:eastAsia="en-US"/>
        </w:rPr>
        <w:t>je se odnosi na planiranu zamjen</w:t>
      </w:r>
      <w:r w:rsidRPr="006B5D67">
        <w:rPr>
          <w:rFonts w:asciiTheme="minorHAnsi" w:eastAsia="Calibri" w:hAnsiTheme="minorHAnsi" w:cstheme="minorHAnsi"/>
          <w:sz w:val="24"/>
          <w:szCs w:val="24"/>
          <w:lang w:val="hr-HR" w:eastAsia="en-US"/>
        </w:rPr>
        <w:t>u stolarije na prostorijama koje k</w:t>
      </w:r>
      <w:r w:rsidR="00113248">
        <w:rPr>
          <w:rFonts w:asciiTheme="minorHAnsi" w:eastAsia="Calibri" w:hAnsiTheme="minorHAnsi" w:cstheme="minorHAnsi"/>
          <w:sz w:val="24"/>
          <w:szCs w:val="24"/>
          <w:lang w:val="hr-HR" w:eastAsia="en-US"/>
        </w:rPr>
        <w:t>oriste katastar, gruntovnica i P</w:t>
      </w:r>
      <w:r w:rsidRPr="006B5D67">
        <w:rPr>
          <w:rFonts w:asciiTheme="minorHAnsi" w:eastAsia="Calibri" w:hAnsiTheme="minorHAnsi" w:cstheme="minorHAnsi"/>
          <w:sz w:val="24"/>
          <w:szCs w:val="24"/>
          <w:lang w:val="hr-HR" w:eastAsia="en-US"/>
        </w:rPr>
        <w:t>orezna uprava. Trošak ovih zamjena bit će refundiran Gradu od Državne geodetske uprave, Ministarstva pravosuđa i Ministarstva financija.</w:t>
      </w:r>
    </w:p>
    <w:p w14:paraId="49CCF7D0" w14:textId="77777777" w:rsidR="001565C6" w:rsidRPr="006B5D67" w:rsidRDefault="001565C6" w:rsidP="00113248">
      <w:pPr>
        <w:shd w:val="clear" w:color="auto" w:fill="FFFFFF" w:themeFill="background1"/>
        <w:jc w:val="both"/>
        <w:rPr>
          <w:rFonts w:asciiTheme="minorHAnsi" w:eastAsia="Calibri" w:hAnsiTheme="minorHAnsi" w:cstheme="minorHAnsi"/>
          <w:b/>
          <w:sz w:val="24"/>
          <w:szCs w:val="24"/>
          <w:lang w:val="hr-HR" w:eastAsia="en-US"/>
        </w:rPr>
      </w:pPr>
    </w:p>
    <w:p w14:paraId="574BCBF0" w14:textId="3C8CDC3D"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.2.5. Tekući projekt 1002 T100006 Održavanje stanova u vlasništvu grada</w:t>
      </w:r>
    </w:p>
    <w:p w14:paraId="11DBAD2D"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338F5BE8" w14:textId="77777777" w:rsidR="001565C6" w:rsidRPr="006B5D67" w:rsidRDefault="001565C6" w:rsidP="0011324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Sredstva za financiranje ovog projekta smanjuju se za 10.000,00 kn, te sada iznose 40.000,00 kn. Prema dosadašnjoj realizaciji procjenjuje se da će ova sredstva biti dostatna do kraja godine.</w:t>
      </w:r>
    </w:p>
    <w:p w14:paraId="1DC5B4D7" w14:textId="77777777" w:rsidR="001565C6" w:rsidRPr="006B5D67" w:rsidRDefault="001565C6" w:rsidP="00113248">
      <w:pPr>
        <w:shd w:val="clear" w:color="auto" w:fill="FFFFFF" w:themeFill="background1"/>
        <w:jc w:val="both"/>
        <w:rPr>
          <w:rFonts w:asciiTheme="minorHAnsi" w:eastAsia="Calibri" w:hAnsiTheme="minorHAnsi" w:cstheme="minorHAnsi"/>
          <w:b/>
          <w:sz w:val="24"/>
          <w:szCs w:val="24"/>
          <w:lang w:val="hr-HR" w:eastAsia="en-US"/>
        </w:rPr>
      </w:pPr>
    </w:p>
    <w:p w14:paraId="44B7629D" w14:textId="63F0A617"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.2.6. Tekući projekt 1002 T100007 Održavanje športskih objekata</w:t>
      </w:r>
    </w:p>
    <w:p w14:paraId="4A4EF7F4"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528B1A17" w14:textId="77777777" w:rsidR="001565C6" w:rsidRPr="006B5D67" w:rsidRDefault="001565C6" w:rsidP="00113248">
      <w:pPr>
        <w:shd w:val="clear" w:color="auto" w:fill="FFFFFF" w:themeFill="background1"/>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Sredstva za financiranje ovog projekta smanjuje se za 3.300,00 kn, te sada iznose 53.400,00 kn. Prema planu održavanja procjenjuje se da će ova sredstva biti dostatna do kraja godine.</w:t>
      </w:r>
    </w:p>
    <w:p w14:paraId="3D74C503"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43B6EA11" w14:textId="5BDBC9E4"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.2.7. Tekući projekt 1002 T100008 Održavanje domova i ostalih objekata u vlasništvu grada</w:t>
      </w:r>
    </w:p>
    <w:p w14:paraId="5B3E702E"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05628508" w14:textId="04D1E0B7" w:rsidR="001565C6" w:rsidRPr="006B5D67" w:rsidRDefault="001565C6" w:rsidP="00113248">
      <w:pPr>
        <w:shd w:val="clear" w:color="auto" w:fill="FFFFFF" w:themeFill="background1"/>
        <w:jc w:val="both"/>
        <w:rPr>
          <w:rFonts w:asciiTheme="minorHAnsi" w:eastAsia="Calibri" w:hAnsiTheme="minorHAnsi" w:cstheme="minorHAnsi"/>
          <w:i/>
          <w:sz w:val="24"/>
          <w:szCs w:val="24"/>
          <w:lang w:val="hr-HR" w:eastAsia="en-US"/>
        </w:rPr>
      </w:pPr>
      <w:r w:rsidRPr="006B5D67">
        <w:rPr>
          <w:rFonts w:asciiTheme="minorHAnsi" w:eastAsia="Calibri" w:hAnsiTheme="minorHAnsi" w:cstheme="minorHAnsi"/>
          <w:b/>
          <w:sz w:val="24"/>
          <w:szCs w:val="24"/>
          <w:lang w:val="hr-HR" w:eastAsia="en-US"/>
        </w:rPr>
        <w:tab/>
      </w:r>
      <w:r w:rsidRPr="006B5D67">
        <w:rPr>
          <w:rFonts w:asciiTheme="minorHAnsi" w:eastAsia="Calibri" w:hAnsiTheme="minorHAnsi" w:cstheme="minorHAnsi"/>
          <w:sz w:val="24"/>
          <w:szCs w:val="24"/>
          <w:lang w:val="hr-HR" w:eastAsia="en-US"/>
        </w:rPr>
        <w:t xml:space="preserve">Sredstva za financiranje ovog projekta povećavaju se za 112.500,00 kn, te sada iznose 456.000,00 kn. Ovo povećanje je proisteklo iz dosadašnje realizacije i plana radova koje je još potrebno izvesti. Veći dio troška na ovoj poziciji čini zamjena prozora na društvenom domu u Voćarici, završetak radova na uređenju sale i sanitarnog čvora u društvenom domu u </w:t>
      </w:r>
      <w:proofErr w:type="spellStart"/>
      <w:r w:rsidRPr="006B5D67">
        <w:rPr>
          <w:rFonts w:asciiTheme="minorHAnsi" w:eastAsia="Calibri" w:hAnsiTheme="minorHAnsi" w:cstheme="minorHAnsi"/>
          <w:sz w:val="24"/>
          <w:szCs w:val="24"/>
          <w:lang w:val="hr-HR" w:eastAsia="en-US"/>
        </w:rPr>
        <w:t>Bročicama</w:t>
      </w:r>
      <w:proofErr w:type="spellEnd"/>
      <w:r w:rsidRPr="006B5D67">
        <w:rPr>
          <w:rFonts w:asciiTheme="minorHAnsi" w:eastAsia="Calibri" w:hAnsiTheme="minorHAnsi" w:cstheme="minorHAnsi"/>
          <w:sz w:val="24"/>
          <w:szCs w:val="24"/>
          <w:lang w:val="hr-HR" w:eastAsia="en-US"/>
        </w:rPr>
        <w:t xml:space="preserve">, premazivanje stolarije i drvenih dijelova na društvenom domu u </w:t>
      </w:r>
      <w:proofErr w:type="spellStart"/>
      <w:r w:rsidRPr="006B5D67">
        <w:rPr>
          <w:rFonts w:asciiTheme="minorHAnsi" w:eastAsia="Calibri" w:hAnsiTheme="minorHAnsi" w:cstheme="minorHAnsi"/>
          <w:sz w:val="24"/>
          <w:szCs w:val="24"/>
          <w:lang w:val="hr-HR" w:eastAsia="en-US"/>
        </w:rPr>
        <w:t>Jazavici</w:t>
      </w:r>
      <w:proofErr w:type="spellEnd"/>
      <w:r w:rsidRPr="006B5D67">
        <w:rPr>
          <w:rFonts w:asciiTheme="minorHAnsi" w:eastAsia="Calibri" w:hAnsiTheme="minorHAnsi" w:cstheme="minorHAnsi"/>
          <w:sz w:val="24"/>
          <w:szCs w:val="24"/>
          <w:lang w:val="hr-HR" w:eastAsia="en-US"/>
        </w:rPr>
        <w:t>, te radovi na uređenju prostora u ko</w:t>
      </w:r>
      <w:r w:rsidR="00113248">
        <w:rPr>
          <w:rFonts w:asciiTheme="minorHAnsi" w:eastAsia="Calibri" w:hAnsiTheme="minorHAnsi" w:cstheme="minorHAnsi"/>
          <w:sz w:val="24"/>
          <w:szCs w:val="24"/>
          <w:lang w:val="hr-HR" w:eastAsia="en-US"/>
        </w:rPr>
        <w:t>jem</w:t>
      </w:r>
      <w:r w:rsidRPr="006B5D67">
        <w:rPr>
          <w:rFonts w:asciiTheme="minorHAnsi" w:eastAsia="Calibri" w:hAnsiTheme="minorHAnsi" w:cstheme="minorHAnsi"/>
          <w:sz w:val="24"/>
          <w:szCs w:val="24"/>
          <w:lang w:val="hr-HR" w:eastAsia="en-US"/>
        </w:rPr>
        <w:t xml:space="preserve"> djelatnost obavlja Turistička zajednica Grada Novske.</w:t>
      </w:r>
    </w:p>
    <w:p w14:paraId="2F964219" w14:textId="77777777" w:rsidR="001565C6" w:rsidRPr="006B5D67" w:rsidRDefault="001565C6" w:rsidP="00113248">
      <w:pPr>
        <w:shd w:val="clear" w:color="auto" w:fill="FFFFFF" w:themeFill="background1"/>
        <w:jc w:val="both"/>
        <w:rPr>
          <w:rFonts w:asciiTheme="minorHAnsi" w:eastAsia="Calibri" w:hAnsiTheme="minorHAnsi" w:cstheme="minorHAnsi"/>
          <w:b/>
          <w:color w:val="FF0000"/>
          <w:sz w:val="24"/>
          <w:szCs w:val="24"/>
          <w:lang w:val="hr-HR" w:eastAsia="en-US"/>
        </w:rPr>
      </w:pPr>
    </w:p>
    <w:p w14:paraId="327289C8" w14:textId="77777777" w:rsidR="001565C6" w:rsidRDefault="001565C6" w:rsidP="006B5D67">
      <w:pPr>
        <w:jc w:val="both"/>
        <w:rPr>
          <w:rFonts w:asciiTheme="minorHAnsi" w:hAnsiTheme="minorHAnsi" w:cstheme="minorHAnsi"/>
          <w:b/>
          <w:color w:val="FF0000"/>
          <w:sz w:val="24"/>
          <w:szCs w:val="24"/>
          <w:u w:val="single"/>
          <w:lang w:val="hr-HR"/>
        </w:rPr>
      </w:pPr>
    </w:p>
    <w:p w14:paraId="02A6929E" w14:textId="77777777" w:rsidR="00113248" w:rsidRDefault="00113248" w:rsidP="006B5D67">
      <w:pPr>
        <w:jc w:val="both"/>
        <w:rPr>
          <w:rFonts w:asciiTheme="minorHAnsi" w:hAnsiTheme="minorHAnsi" w:cstheme="minorHAnsi"/>
          <w:b/>
          <w:color w:val="FF0000"/>
          <w:sz w:val="24"/>
          <w:szCs w:val="24"/>
          <w:u w:val="single"/>
          <w:lang w:val="hr-HR"/>
        </w:rPr>
      </w:pPr>
    </w:p>
    <w:p w14:paraId="02F4F054" w14:textId="77777777" w:rsidR="00962CB9" w:rsidRDefault="00962CB9" w:rsidP="006B5D67">
      <w:pPr>
        <w:jc w:val="both"/>
        <w:rPr>
          <w:rFonts w:asciiTheme="minorHAnsi" w:hAnsiTheme="minorHAnsi" w:cstheme="minorHAnsi"/>
          <w:b/>
          <w:color w:val="FF0000"/>
          <w:sz w:val="24"/>
          <w:szCs w:val="24"/>
          <w:u w:val="single"/>
          <w:lang w:val="hr-HR"/>
        </w:rPr>
      </w:pPr>
    </w:p>
    <w:p w14:paraId="4B536B79" w14:textId="77777777" w:rsidR="00113248" w:rsidRDefault="00113248" w:rsidP="006B5D67">
      <w:pPr>
        <w:jc w:val="both"/>
        <w:rPr>
          <w:rFonts w:asciiTheme="minorHAnsi" w:hAnsiTheme="minorHAnsi" w:cstheme="minorHAnsi"/>
          <w:b/>
          <w:color w:val="FF0000"/>
          <w:sz w:val="24"/>
          <w:szCs w:val="24"/>
          <w:u w:val="single"/>
          <w:lang w:val="hr-HR"/>
        </w:rPr>
      </w:pPr>
    </w:p>
    <w:p w14:paraId="1F8E3CE1" w14:textId="77777777" w:rsidR="00113248" w:rsidRPr="006B5D67" w:rsidRDefault="00113248" w:rsidP="006B5D67">
      <w:pPr>
        <w:jc w:val="both"/>
        <w:rPr>
          <w:rFonts w:asciiTheme="minorHAnsi" w:hAnsiTheme="minorHAnsi" w:cstheme="minorHAnsi"/>
          <w:b/>
          <w:color w:val="FF0000"/>
          <w:sz w:val="24"/>
          <w:szCs w:val="24"/>
          <w:u w:val="single"/>
          <w:lang w:val="hr-HR"/>
        </w:rPr>
      </w:pPr>
    </w:p>
    <w:p w14:paraId="6F1C892E" w14:textId="6EE666F5"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1565C6" w:rsidRPr="006B5D67">
        <w:rPr>
          <w:rFonts w:asciiTheme="minorHAnsi" w:eastAsia="Calibri" w:hAnsiTheme="minorHAnsi" w:cstheme="minorHAnsi"/>
          <w:b/>
          <w:sz w:val="24"/>
          <w:szCs w:val="24"/>
          <w:lang w:val="hr-HR" w:eastAsia="en-US"/>
        </w:rPr>
        <w:t>.3. Program 1003 PROJEKTIRANJE I GRAĐENJE OBJEKATA U VLASNIŠTVU GRADA</w:t>
      </w:r>
    </w:p>
    <w:p w14:paraId="34C7AD83"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6B58418B" w14:textId="1FB6BFB7"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.3.1. Kapitalni projekt 1003 K100005 Uređenje dječjih igrališta</w:t>
      </w:r>
    </w:p>
    <w:p w14:paraId="33D77239"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6B45D0F1" w14:textId="77777777" w:rsidR="001565C6" w:rsidRPr="006B5D67" w:rsidRDefault="001565C6" w:rsidP="00113248">
      <w:pPr>
        <w:shd w:val="clear" w:color="auto" w:fill="FFFFFF" w:themeFill="background1"/>
        <w:ind w:firstLine="708"/>
        <w:jc w:val="both"/>
        <w:rPr>
          <w:rFonts w:asciiTheme="minorHAnsi" w:eastAsia="Calibri" w:hAnsiTheme="minorHAnsi" w:cstheme="minorHAnsi"/>
          <w:b/>
          <w:sz w:val="24"/>
          <w:szCs w:val="24"/>
          <w:lang w:val="hr-HR" w:eastAsia="en-US"/>
        </w:rPr>
      </w:pPr>
      <w:r w:rsidRPr="006B5D67">
        <w:rPr>
          <w:rFonts w:asciiTheme="minorHAnsi" w:eastAsia="Calibri" w:hAnsiTheme="minorHAnsi" w:cstheme="minorHAnsi"/>
          <w:sz w:val="24"/>
          <w:szCs w:val="24"/>
          <w:lang w:val="hr-HR" w:eastAsia="en-US"/>
        </w:rPr>
        <w:t>Sredstva za financiranje ovog projekta ukidaju se u potpunosti jer se u ovoj godini ne planiraju radovi na izgradnji i održavanju dječjih igrališta.</w:t>
      </w:r>
    </w:p>
    <w:p w14:paraId="706D9E64"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38625173" w14:textId="429E02FE" w:rsidR="001565C6" w:rsidRPr="006B5D67" w:rsidRDefault="00113248" w:rsidP="006B5D67">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.3.2. Kapitalni projekt 1003 K100005 Izrada projektne dokumentacije</w:t>
      </w:r>
    </w:p>
    <w:p w14:paraId="2EDB6AA4" w14:textId="77777777" w:rsidR="001565C6" w:rsidRPr="006B5D67" w:rsidRDefault="001565C6" w:rsidP="006B5D67">
      <w:pPr>
        <w:shd w:val="clear" w:color="auto" w:fill="FFFFFF" w:themeFill="background1"/>
        <w:rPr>
          <w:rFonts w:asciiTheme="minorHAnsi" w:eastAsia="Calibri" w:hAnsiTheme="minorHAnsi" w:cstheme="minorHAnsi"/>
          <w:b/>
          <w:sz w:val="24"/>
          <w:szCs w:val="24"/>
          <w:lang w:val="hr-HR" w:eastAsia="en-US"/>
        </w:rPr>
      </w:pPr>
    </w:p>
    <w:p w14:paraId="3296E275" w14:textId="77777777" w:rsidR="001565C6" w:rsidRPr="006B5D67" w:rsidRDefault="001565C6" w:rsidP="00113248">
      <w:pPr>
        <w:shd w:val="clear" w:color="auto" w:fill="FFFFFF" w:themeFill="background1"/>
        <w:jc w:val="both"/>
        <w:rPr>
          <w:rFonts w:asciiTheme="minorHAnsi" w:eastAsia="Calibri" w:hAnsiTheme="minorHAnsi" w:cstheme="minorHAnsi"/>
          <w:b/>
          <w:sz w:val="24"/>
          <w:szCs w:val="24"/>
          <w:lang w:val="hr-HR" w:eastAsia="en-US"/>
        </w:rPr>
      </w:pPr>
      <w:r w:rsidRPr="006B5D67">
        <w:rPr>
          <w:rFonts w:asciiTheme="minorHAnsi" w:eastAsia="Calibri" w:hAnsiTheme="minorHAnsi" w:cstheme="minorHAnsi"/>
          <w:sz w:val="24"/>
          <w:szCs w:val="24"/>
          <w:lang w:val="hr-HR" w:eastAsia="en-US"/>
        </w:rPr>
        <w:tab/>
        <w:t xml:space="preserve">Sredstva za financiranje ovog projekta povećavaju se za 162.750,00 kn, te sada iznose 192.750,00 kn. Ovim sredstvima plaćena je izrada Idejnog rješenja uređenja šetnice na relaciji PISMO1, zgrada pošte – gradska tržnica, PISMO2, zatim savjetodavne usluge vezano uz izgradnju </w:t>
      </w:r>
      <w:proofErr w:type="spellStart"/>
      <w:r w:rsidRPr="006B5D67">
        <w:rPr>
          <w:rFonts w:asciiTheme="minorHAnsi" w:eastAsia="Calibri" w:hAnsiTheme="minorHAnsi" w:cstheme="minorHAnsi"/>
          <w:sz w:val="24"/>
          <w:szCs w:val="24"/>
          <w:lang w:val="hr-HR" w:eastAsia="en-US"/>
        </w:rPr>
        <w:t>stambenoposlovnih</w:t>
      </w:r>
      <w:proofErr w:type="spellEnd"/>
      <w:r w:rsidRPr="006B5D67">
        <w:rPr>
          <w:rFonts w:asciiTheme="minorHAnsi" w:eastAsia="Calibri" w:hAnsiTheme="minorHAnsi" w:cstheme="minorHAnsi"/>
          <w:sz w:val="24"/>
          <w:szCs w:val="24"/>
          <w:lang w:val="hr-HR" w:eastAsia="en-US"/>
        </w:rPr>
        <w:t xml:space="preserve"> građevina u Ulici blaženog Alojzija Stepinca (kroz program POS), vodni doprinos kod izdavanja građevinske dozvole za izgradnju nogostupa u </w:t>
      </w:r>
      <w:proofErr w:type="spellStart"/>
      <w:r w:rsidRPr="006B5D67">
        <w:rPr>
          <w:rFonts w:asciiTheme="minorHAnsi" w:eastAsia="Calibri" w:hAnsiTheme="minorHAnsi" w:cstheme="minorHAnsi"/>
          <w:sz w:val="24"/>
          <w:szCs w:val="24"/>
          <w:lang w:val="hr-HR" w:eastAsia="en-US"/>
        </w:rPr>
        <w:t>Bročicama</w:t>
      </w:r>
      <w:proofErr w:type="spellEnd"/>
      <w:r w:rsidRPr="006B5D67">
        <w:rPr>
          <w:rFonts w:asciiTheme="minorHAnsi" w:eastAsia="Calibri" w:hAnsiTheme="minorHAnsi" w:cstheme="minorHAnsi"/>
          <w:sz w:val="24"/>
          <w:szCs w:val="24"/>
          <w:lang w:val="hr-HR" w:eastAsia="en-US"/>
        </w:rPr>
        <w:t xml:space="preserve"> i dio troška izrade projektne dokumentacije za obnovu 5 starih kuća u Staroj </w:t>
      </w:r>
      <w:proofErr w:type="spellStart"/>
      <w:r w:rsidRPr="006B5D67">
        <w:rPr>
          <w:rFonts w:asciiTheme="minorHAnsi" w:eastAsia="Calibri" w:hAnsiTheme="minorHAnsi" w:cstheme="minorHAnsi"/>
          <w:sz w:val="24"/>
          <w:szCs w:val="24"/>
          <w:lang w:val="hr-HR" w:eastAsia="en-US"/>
        </w:rPr>
        <w:t>Subockoj</w:t>
      </w:r>
      <w:proofErr w:type="spellEnd"/>
      <w:r w:rsidRPr="006B5D67">
        <w:rPr>
          <w:rFonts w:asciiTheme="minorHAnsi" w:eastAsia="Calibri" w:hAnsiTheme="minorHAnsi" w:cstheme="minorHAnsi"/>
          <w:sz w:val="24"/>
          <w:szCs w:val="24"/>
          <w:lang w:val="hr-HR" w:eastAsia="en-US"/>
        </w:rPr>
        <w:t xml:space="preserve">. </w:t>
      </w:r>
    </w:p>
    <w:p w14:paraId="617A63EA" w14:textId="77777777" w:rsidR="001565C6" w:rsidRPr="006B5D67" w:rsidRDefault="001565C6" w:rsidP="006B5D67">
      <w:pPr>
        <w:shd w:val="clear" w:color="auto" w:fill="FFFFFF" w:themeFill="background1"/>
        <w:ind w:firstLine="708"/>
        <w:rPr>
          <w:rFonts w:asciiTheme="minorHAnsi" w:hAnsiTheme="minorHAnsi" w:cstheme="minorHAnsi"/>
          <w:b/>
          <w:sz w:val="24"/>
          <w:szCs w:val="24"/>
          <w:u w:val="single"/>
          <w:lang w:val="hr-HR"/>
        </w:rPr>
      </w:pPr>
    </w:p>
    <w:p w14:paraId="2F57F7CD" w14:textId="7CEFF40F" w:rsidR="001565C6" w:rsidRPr="006B5D67" w:rsidRDefault="00113248" w:rsidP="00113248">
      <w:pPr>
        <w:shd w:val="clear" w:color="auto" w:fill="FFFFFF" w:themeFill="background1"/>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3</w:t>
      </w:r>
      <w:r w:rsidR="001565C6" w:rsidRPr="006B5D67">
        <w:rPr>
          <w:rFonts w:asciiTheme="minorHAnsi" w:eastAsia="Calibri" w:hAnsiTheme="minorHAnsi" w:cstheme="minorHAnsi"/>
          <w:b/>
          <w:sz w:val="24"/>
          <w:szCs w:val="24"/>
          <w:lang w:val="hr-HR" w:eastAsia="en-US"/>
        </w:rPr>
        <w:t xml:space="preserve">.3.3. Kapitalni projekt 1003 K100007 </w:t>
      </w:r>
      <w:proofErr w:type="spellStart"/>
      <w:r w:rsidR="001565C6" w:rsidRPr="006B5D67">
        <w:rPr>
          <w:rFonts w:asciiTheme="minorHAnsi" w:eastAsia="Calibri" w:hAnsiTheme="minorHAnsi" w:cstheme="minorHAnsi"/>
          <w:b/>
          <w:sz w:val="24"/>
          <w:szCs w:val="24"/>
          <w:lang w:val="hr-HR" w:eastAsia="en-US"/>
        </w:rPr>
        <w:t>Klaster</w:t>
      </w:r>
      <w:proofErr w:type="spellEnd"/>
      <w:r w:rsidR="001565C6" w:rsidRPr="006B5D67">
        <w:rPr>
          <w:rFonts w:asciiTheme="minorHAnsi" w:eastAsia="Calibri" w:hAnsiTheme="minorHAnsi" w:cstheme="minorHAnsi"/>
          <w:b/>
          <w:sz w:val="24"/>
          <w:szCs w:val="24"/>
          <w:lang w:val="hr-HR" w:eastAsia="en-US"/>
        </w:rPr>
        <w:t xml:space="preserve"> kulture na temeljima kulturne baštine povijesne jezgre Novske</w:t>
      </w:r>
    </w:p>
    <w:p w14:paraId="5CCA4D9C" w14:textId="77777777" w:rsidR="001565C6" w:rsidRPr="006B5D67" w:rsidRDefault="001565C6" w:rsidP="006B5D67">
      <w:pPr>
        <w:jc w:val="both"/>
        <w:rPr>
          <w:rFonts w:asciiTheme="minorHAnsi" w:eastAsia="Calibri" w:hAnsiTheme="minorHAnsi" w:cstheme="minorHAnsi"/>
          <w:sz w:val="24"/>
          <w:szCs w:val="24"/>
          <w:lang w:val="hr-HR" w:eastAsia="en-US"/>
        </w:rPr>
      </w:pPr>
    </w:p>
    <w:p w14:paraId="58104737" w14:textId="77777777" w:rsidR="001565C6" w:rsidRPr="006B5D67" w:rsidRDefault="001565C6" w:rsidP="006B5D67">
      <w:pPr>
        <w:ind w:firstLine="708"/>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 xml:space="preserve">Sredstva za financiranje ovog projekta smanjuju se za 650.000,00 kn, te sada iznose 12.600.000,00 kn. </w:t>
      </w:r>
    </w:p>
    <w:p w14:paraId="0388F841" w14:textId="77777777" w:rsidR="001565C6" w:rsidRPr="006B5D67" w:rsidRDefault="001565C6" w:rsidP="006B5D67">
      <w:pPr>
        <w:ind w:firstLine="708"/>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Smanjuju se sredstva pomoći Ministarstva kulture planirana s 2.000.000,00 kn na ugovorenih 1.000.000,00 kn te se smanjuju sredstva planirana iz općih prihoda za trošak radova na objektu u iznosu od 340.000,00 kn, na 754.000,00 kn. Procjenjuje se da će ovaj iznos biti dostatan do kraja godine.</w:t>
      </w:r>
    </w:p>
    <w:p w14:paraId="38A87EF9" w14:textId="77777777" w:rsidR="001565C6" w:rsidRPr="006B5D67" w:rsidRDefault="001565C6" w:rsidP="006B5D67">
      <w:pPr>
        <w:ind w:firstLine="708"/>
        <w:jc w:val="both"/>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 xml:space="preserve">Istovremeno se iz općih prihoda planiraju nove pozicije za trošak stručnog i projektantskog nadzora, te koordinatora zaštite na radu u ukupnom iznosu od 90.000,00 kn. Otvara se i nova pozicija za trošak izvedenih radova u iznosu od 600.000,00 kn, koja će biti financirana sredstvima Ministarstva regionalnog razvoja (potpisan ugovor s MRRFEU). </w:t>
      </w:r>
    </w:p>
    <w:p w14:paraId="331BFA7D" w14:textId="77777777" w:rsidR="001565C6" w:rsidRPr="006B5D67" w:rsidRDefault="001565C6" w:rsidP="006B5D67">
      <w:pPr>
        <w:ind w:firstLine="708"/>
        <w:jc w:val="both"/>
        <w:rPr>
          <w:rFonts w:asciiTheme="minorHAnsi" w:eastAsia="Calibri" w:hAnsiTheme="minorHAnsi" w:cstheme="minorHAnsi"/>
          <w:sz w:val="24"/>
          <w:szCs w:val="24"/>
          <w:lang w:val="hr-HR" w:eastAsia="en-US"/>
        </w:rPr>
      </w:pPr>
    </w:p>
    <w:p w14:paraId="536553B1" w14:textId="7F6625E5" w:rsidR="001565C6" w:rsidRPr="006B5D67" w:rsidRDefault="00113248"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.3.4. Kapitalni projekt 1003 K100016 Rekonstrukcija i opremanje društveno kulturnog centra i dječje igraonice u društvenom domu naselja Rajić</w:t>
      </w:r>
    </w:p>
    <w:p w14:paraId="714895AC" w14:textId="77777777" w:rsidR="001565C6" w:rsidRPr="006B5D67" w:rsidRDefault="001565C6" w:rsidP="006B5D67">
      <w:pPr>
        <w:rPr>
          <w:rFonts w:asciiTheme="minorHAnsi" w:hAnsiTheme="minorHAnsi" w:cstheme="minorHAnsi"/>
          <w:b/>
          <w:sz w:val="24"/>
          <w:szCs w:val="24"/>
          <w:lang w:val="hr-HR"/>
        </w:rPr>
      </w:pPr>
    </w:p>
    <w:p w14:paraId="08A2E8AA" w14:textId="371F4290" w:rsidR="001565C6" w:rsidRPr="006B5D67" w:rsidRDefault="001565C6" w:rsidP="00113248">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Sredstva za financiranje ovog projekta povećavaju se za iznos 125,00 k</w:t>
      </w:r>
      <w:r w:rsidR="00113248">
        <w:rPr>
          <w:rFonts w:asciiTheme="minorHAnsi" w:hAnsiTheme="minorHAnsi" w:cstheme="minorHAnsi"/>
          <w:sz w:val="24"/>
          <w:szCs w:val="24"/>
          <w:lang w:val="hr-HR"/>
        </w:rPr>
        <w:t>n</w:t>
      </w:r>
      <w:r w:rsidRPr="006B5D67">
        <w:rPr>
          <w:rFonts w:asciiTheme="minorHAnsi" w:hAnsiTheme="minorHAnsi" w:cstheme="minorHAnsi"/>
          <w:sz w:val="24"/>
          <w:szCs w:val="24"/>
          <w:lang w:val="hr-HR"/>
        </w:rPr>
        <w:t>, te sada iznose 6.813.250,00 k</w:t>
      </w:r>
      <w:r w:rsidR="00113248">
        <w:rPr>
          <w:rFonts w:asciiTheme="minorHAnsi" w:hAnsiTheme="minorHAnsi" w:cstheme="minorHAnsi"/>
          <w:sz w:val="24"/>
          <w:szCs w:val="24"/>
          <w:lang w:val="hr-HR"/>
        </w:rPr>
        <w:t>n</w:t>
      </w:r>
      <w:r w:rsidRPr="006B5D67">
        <w:rPr>
          <w:rFonts w:asciiTheme="minorHAnsi" w:hAnsiTheme="minorHAnsi" w:cstheme="minorHAnsi"/>
          <w:sz w:val="24"/>
          <w:szCs w:val="24"/>
          <w:lang w:val="hr-HR"/>
        </w:rPr>
        <w:t xml:space="preserve">. Povećanje nastaje na poziciji koordinatora zaštite na radu, te se njime usklađuje plan s ugovorenim iznosom. </w:t>
      </w:r>
    </w:p>
    <w:p w14:paraId="6CC47AED" w14:textId="77777777" w:rsidR="001565C6" w:rsidRPr="006B5D67" w:rsidRDefault="001565C6" w:rsidP="006B5D67">
      <w:pPr>
        <w:rPr>
          <w:rFonts w:asciiTheme="minorHAnsi" w:hAnsiTheme="minorHAnsi" w:cstheme="minorHAnsi"/>
          <w:sz w:val="24"/>
          <w:szCs w:val="24"/>
          <w:lang w:val="hr-HR"/>
        </w:rPr>
      </w:pPr>
    </w:p>
    <w:p w14:paraId="48ACC6A4" w14:textId="2AD7613B" w:rsidR="001565C6" w:rsidRPr="006B5D67" w:rsidRDefault="00113248"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.3.5. Kapitalni projekt 1003 K100023 Dnevni centar za starije u </w:t>
      </w:r>
      <w:proofErr w:type="spellStart"/>
      <w:r w:rsidR="001565C6" w:rsidRPr="006B5D67">
        <w:rPr>
          <w:rFonts w:asciiTheme="minorHAnsi" w:hAnsiTheme="minorHAnsi" w:cstheme="minorHAnsi"/>
          <w:b/>
          <w:sz w:val="24"/>
          <w:szCs w:val="24"/>
          <w:lang w:val="hr-HR"/>
        </w:rPr>
        <w:t>Novskoj</w:t>
      </w:r>
      <w:proofErr w:type="spellEnd"/>
    </w:p>
    <w:p w14:paraId="274D54D3" w14:textId="77777777" w:rsidR="001565C6" w:rsidRPr="006B5D67" w:rsidRDefault="001565C6" w:rsidP="006B5D67">
      <w:pPr>
        <w:rPr>
          <w:rFonts w:asciiTheme="minorHAnsi" w:hAnsiTheme="minorHAnsi" w:cstheme="minorHAnsi"/>
          <w:b/>
          <w:sz w:val="24"/>
          <w:szCs w:val="24"/>
          <w:lang w:val="hr-HR"/>
        </w:rPr>
      </w:pPr>
    </w:p>
    <w:p w14:paraId="5CBBF4EC" w14:textId="77777777" w:rsidR="001565C6" w:rsidRPr="006B5D67" w:rsidRDefault="001565C6" w:rsidP="00113248">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 xml:space="preserve">Ovo je novi projekt koji se planira u iznosu od 9.031.018,00 kn i u cijelosti će biti financiran iz sredstava pomoći Europskog fonda za regionalni razvoj. Kroz ovaj projekt će se poslovna zgrada u Ulici Adalberta </w:t>
      </w:r>
      <w:proofErr w:type="spellStart"/>
      <w:r w:rsidRPr="006B5D67">
        <w:rPr>
          <w:rFonts w:asciiTheme="minorHAnsi" w:hAnsiTheme="minorHAnsi" w:cstheme="minorHAnsi"/>
          <w:sz w:val="24"/>
          <w:szCs w:val="24"/>
          <w:lang w:val="hr-HR"/>
        </w:rPr>
        <w:t>Knoppa</w:t>
      </w:r>
      <w:proofErr w:type="spellEnd"/>
      <w:r w:rsidRPr="006B5D67">
        <w:rPr>
          <w:rFonts w:asciiTheme="minorHAnsi" w:hAnsiTheme="minorHAnsi" w:cstheme="minorHAnsi"/>
          <w:sz w:val="24"/>
          <w:szCs w:val="24"/>
          <w:lang w:val="hr-HR"/>
        </w:rPr>
        <w:t xml:space="preserve"> 1a (zgrada u kojoj je djelatnost obavljala tvrtka Vodovod Novska d.o.o.) prenamijeniti u centar za poludnevni i dnevni boravak starijih osoba. </w:t>
      </w:r>
    </w:p>
    <w:p w14:paraId="31AFEC82" w14:textId="77777777" w:rsidR="001565C6" w:rsidRDefault="001565C6" w:rsidP="006B5D67">
      <w:pPr>
        <w:rPr>
          <w:rFonts w:asciiTheme="minorHAnsi" w:hAnsiTheme="minorHAnsi" w:cstheme="minorHAnsi"/>
          <w:sz w:val="24"/>
          <w:szCs w:val="24"/>
          <w:lang w:val="hr-HR"/>
        </w:rPr>
      </w:pPr>
    </w:p>
    <w:p w14:paraId="23B9E582" w14:textId="77777777" w:rsidR="00113248" w:rsidRDefault="00113248" w:rsidP="006B5D67">
      <w:pPr>
        <w:rPr>
          <w:rFonts w:asciiTheme="minorHAnsi" w:hAnsiTheme="minorHAnsi" w:cstheme="minorHAnsi"/>
          <w:sz w:val="24"/>
          <w:szCs w:val="24"/>
          <w:lang w:val="hr-HR"/>
        </w:rPr>
      </w:pPr>
    </w:p>
    <w:p w14:paraId="2DA6743C" w14:textId="77777777" w:rsidR="00113248" w:rsidRPr="006B5D67" w:rsidRDefault="00113248" w:rsidP="006B5D67">
      <w:pPr>
        <w:rPr>
          <w:rFonts w:asciiTheme="minorHAnsi" w:hAnsiTheme="minorHAnsi" w:cstheme="minorHAnsi"/>
          <w:sz w:val="24"/>
          <w:szCs w:val="24"/>
          <w:lang w:val="hr-HR"/>
        </w:rPr>
      </w:pPr>
    </w:p>
    <w:p w14:paraId="45110AD9" w14:textId="77777777" w:rsidR="001565C6" w:rsidRPr="006B5D67" w:rsidRDefault="001565C6" w:rsidP="006B5D67">
      <w:pPr>
        <w:jc w:val="both"/>
        <w:rPr>
          <w:rFonts w:asciiTheme="minorHAnsi" w:hAnsiTheme="minorHAnsi" w:cstheme="minorHAnsi"/>
          <w:sz w:val="24"/>
          <w:szCs w:val="24"/>
          <w:lang w:val="hr-HR"/>
        </w:rPr>
      </w:pPr>
    </w:p>
    <w:p w14:paraId="39D9F595" w14:textId="74C6EB3E"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1565C6" w:rsidRPr="006B5D67">
        <w:rPr>
          <w:rFonts w:asciiTheme="minorHAnsi" w:hAnsiTheme="minorHAnsi" w:cstheme="minorHAnsi"/>
          <w:b/>
          <w:sz w:val="24"/>
          <w:szCs w:val="24"/>
          <w:lang w:val="hr-HR"/>
        </w:rPr>
        <w:t>.4. Program 1004 ODRŽAVANJE OBJEKATA I UREĐAJA KOMUNALNE INFRASTRUKTURE</w:t>
      </w:r>
    </w:p>
    <w:p w14:paraId="501CD81A" w14:textId="77777777" w:rsidR="001565C6" w:rsidRPr="006B5D67" w:rsidRDefault="001565C6" w:rsidP="006B5D67">
      <w:pPr>
        <w:jc w:val="both"/>
        <w:rPr>
          <w:rFonts w:asciiTheme="minorHAnsi" w:hAnsiTheme="minorHAnsi" w:cstheme="minorHAnsi"/>
          <w:b/>
          <w:sz w:val="24"/>
          <w:szCs w:val="24"/>
          <w:lang w:val="hr-HR"/>
        </w:rPr>
      </w:pPr>
    </w:p>
    <w:p w14:paraId="7D9B4106" w14:textId="03FF03FB" w:rsidR="001565C6" w:rsidRPr="006B5D67" w:rsidRDefault="006F4895"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13248">
        <w:rPr>
          <w:rFonts w:asciiTheme="minorHAnsi" w:hAnsiTheme="minorHAnsi" w:cstheme="minorHAnsi"/>
          <w:b/>
          <w:sz w:val="24"/>
          <w:szCs w:val="24"/>
          <w:lang w:val="hr-HR"/>
        </w:rPr>
        <w:t>.4.1. Aktivnost 10</w:t>
      </w:r>
      <w:r w:rsidR="001565C6" w:rsidRPr="006B5D67">
        <w:rPr>
          <w:rFonts w:asciiTheme="minorHAnsi" w:hAnsiTheme="minorHAnsi" w:cstheme="minorHAnsi"/>
          <w:b/>
          <w:sz w:val="24"/>
          <w:szCs w:val="24"/>
          <w:lang w:val="hr-HR"/>
        </w:rPr>
        <w:t>4 A100001 Održavanje javnih površina</w:t>
      </w:r>
    </w:p>
    <w:p w14:paraId="481A6C61" w14:textId="77777777" w:rsidR="001565C6" w:rsidRPr="006B5D67" w:rsidRDefault="001565C6" w:rsidP="006B5D67">
      <w:pPr>
        <w:rPr>
          <w:rFonts w:asciiTheme="minorHAnsi" w:hAnsiTheme="minorHAnsi" w:cstheme="minorHAnsi"/>
          <w:b/>
          <w:sz w:val="24"/>
          <w:szCs w:val="24"/>
          <w:lang w:val="hr-HR"/>
        </w:rPr>
      </w:pPr>
    </w:p>
    <w:p w14:paraId="38BC9FFA" w14:textId="77777777"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ove aktivnosti povećavaju se za 850.000,00 kn, te sada iznose 3.930.000,00 kn.</w:t>
      </w:r>
    </w:p>
    <w:p w14:paraId="37521263" w14:textId="101B1EEE"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Kroz ovu aktivnost se održavaju javne površine koje nisu prometnice (travnjaci, parkovi, igrališta, okoliš novljanskog jezera, orezivanje ukrasnog drveća i živica itd.</w:t>
      </w:r>
      <w:r w:rsidR="00113248">
        <w:rPr>
          <w:rFonts w:asciiTheme="minorHAnsi" w:hAnsiTheme="minorHAnsi" w:cstheme="minorHAnsi"/>
          <w:sz w:val="24"/>
          <w:szCs w:val="24"/>
          <w:lang w:val="hr-HR"/>
        </w:rPr>
        <w:t>).</w:t>
      </w:r>
      <w:r w:rsidRPr="006B5D67">
        <w:rPr>
          <w:rFonts w:asciiTheme="minorHAnsi" w:hAnsiTheme="minorHAnsi" w:cstheme="minorHAnsi"/>
          <w:sz w:val="24"/>
          <w:szCs w:val="24"/>
          <w:lang w:val="hr-HR"/>
        </w:rPr>
        <w:t xml:space="preserve"> Procjenjuje se da će ova sredstva biti dostatna do kraja godine.</w:t>
      </w:r>
    </w:p>
    <w:p w14:paraId="62982E43" w14:textId="77777777" w:rsidR="001565C6" w:rsidRPr="006B5D67" w:rsidRDefault="001565C6" w:rsidP="006B5D67">
      <w:pPr>
        <w:rPr>
          <w:rFonts w:asciiTheme="minorHAnsi" w:hAnsiTheme="minorHAnsi" w:cstheme="minorHAnsi"/>
          <w:b/>
          <w:sz w:val="24"/>
          <w:szCs w:val="24"/>
          <w:lang w:val="hr-HR"/>
        </w:rPr>
      </w:pPr>
    </w:p>
    <w:p w14:paraId="0333B96E" w14:textId="36B077F9" w:rsidR="001565C6" w:rsidRPr="006B5D67" w:rsidRDefault="00113248"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.4.2. Aktivnost 1004 A100002 Održavanje nerazvrstanih cesta</w:t>
      </w:r>
    </w:p>
    <w:p w14:paraId="725D5273" w14:textId="77777777" w:rsidR="001565C6" w:rsidRPr="006B5D67" w:rsidRDefault="001565C6" w:rsidP="006B5D67">
      <w:pPr>
        <w:rPr>
          <w:rFonts w:asciiTheme="minorHAnsi" w:hAnsiTheme="minorHAnsi" w:cstheme="minorHAnsi"/>
          <w:b/>
          <w:sz w:val="24"/>
          <w:szCs w:val="24"/>
          <w:lang w:val="hr-HR"/>
        </w:rPr>
      </w:pPr>
    </w:p>
    <w:p w14:paraId="51DBEA21" w14:textId="73ABB132"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ove aktivnosti povećavaju se za 150.000,00 kn, te sada iznose 1.380.000,00 kn.</w:t>
      </w:r>
      <w:r w:rsidR="00113248">
        <w:rPr>
          <w:rFonts w:asciiTheme="minorHAnsi" w:hAnsiTheme="minorHAnsi" w:cstheme="minorHAnsi"/>
          <w:sz w:val="24"/>
          <w:szCs w:val="24"/>
          <w:lang w:val="hr-HR"/>
        </w:rPr>
        <w:t xml:space="preserve"> </w:t>
      </w:r>
      <w:r w:rsidRPr="006B5D67">
        <w:rPr>
          <w:rFonts w:asciiTheme="minorHAnsi" w:hAnsiTheme="minorHAnsi" w:cstheme="minorHAnsi"/>
          <w:sz w:val="24"/>
          <w:szCs w:val="24"/>
          <w:lang w:val="hr-HR"/>
        </w:rPr>
        <w:t>Kroz ovu aktivnost se održavaju n</w:t>
      </w:r>
      <w:r w:rsidR="00113248">
        <w:rPr>
          <w:rFonts w:asciiTheme="minorHAnsi" w:hAnsiTheme="minorHAnsi" w:cstheme="minorHAnsi"/>
          <w:sz w:val="24"/>
          <w:szCs w:val="24"/>
          <w:lang w:val="hr-HR"/>
        </w:rPr>
        <w:t>erazvrstane ceste i poljski puto</w:t>
      </w:r>
      <w:r w:rsidRPr="006B5D67">
        <w:rPr>
          <w:rFonts w:asciiTheme="minorHAnsi" w:hAnsiTheme="minorHAnsi" w:cstheme="minorHAnsi"/>
          <w:sz w:val="24"/>
          <w:szCs w:val="24"/>
          <w:lang w:val="hr-HR"/>
        </w:rPr>
        <w:t>vi. Procjenjuje se da će ova sredstva biti dostatna do kraja godine.</w:t>
      </w:r>
    </w:p>
    <w:p w14:paraId="7CB1D94A" w14:textId="77777777" w:rsidR="001565C6" w:rsidRPr="006B5D67" w:rsidRDefault="001565C6" w:rsidP="006B5D67">
      <w:pPr>
        <w:rPr>
          <w:rFonts w:asciiTheme="minorHAnsi" w:hAnsiTheme="minorHAnsi" w:cstheme="minorHAnsi"/>
          <w:sz w:val="24"/>
          <w:szCs w:val="24"/>
          <w:lang w:val="hr-HR"/>
        </w:rPr>
      </w:pPr>
    </w:p>
    <w:p w14:paraId="4DE9E75D" w14:textId="1F7C3E4F" w:rsidR="001565C6" w:rsidRPr="006B5D67" w:rsidRDefault="00113248"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.4.3. Aktivnost 1004 A100003 Održavanje javne rasvjete</w:t>
      </w:r>
    </w:p>
    <w:p w14:paraId="215DC1D0" w14:textId="77777777" w:rsidR="001565C6" w:rsidRPr="006B5D67" w:rsidRDefault="001565C6" w:rsidP="006B5D67">
      <w:pPr>
        <w:rPr>
          <w:rFonts w:asciiTheme="minorHAnsi" w:hAnsiTheme="minorHAnsi" w:cstheme="minorHAnsi"/>
          <w:b/>
          <w:sz w:val="24"/>
          <w:szCs w:val="24"/>
          <w:lang w:val="hr-HR"/>
        </w:rPr>
      </w:pPr>
    </w:p>
    <w:p w14:paraId="24E1190A" w14:textId="77777777"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ove aktivnosti povećavaju se za 50.000,00 kn, te sada iznose 250.000,00 kn. Procjenjuje se da će ova sredstva biti dostatna do kraja godine.</w:t>
      </w:r>
    </w:p>
    <w:p w14:paraId="6A8A4B41" w14:textId="77777777" w:rsidR="001565C6" w:rsidRPr="006B5D67" w:rsidRDefault="001565C6" w:rsidP="006B5D67">
      <w:pPr>
        <w:rPr>
          <w:rFonts w:asciiTheme="minorHAnsi" w:hAnsiTheme="minorHAnsi" w:cstheme="minorHAnsi"/>
          <w:sz w:val="24"/>
          <w:szCs w:val="24"/>
          <w:lang w:val="hr-HR"/>
        </w:rPr>
      </w:pPr>
    </w:p>
    <w:p w14:paraId="5675E669" w14:textId="4CAF75CD" w:rsidR="001565C6" w:rsidRPr="006B5D67" w:rsidRDefault="00113248" w:rsidP="006B5D67">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.4.4. Aktivnost 1004 A100005 Potrošnja električne energije za javnu rasvjetu</w:t>
      </w:r>
    </w:p>
    <w:p w14:paraId="04153645" w14:textId="77777777" w:rsidR="001565C6" w:rsidRPr="006B5D67" w:rsidRDefault="001565C6" w:rsidP="006B5D67">
      <w:pPr>
        <w:rPr>
          <w:rFonts w:asciiTheme="minorHAnsi" w:hAnsiTheme="minorHAnsi" w:cstheme="minorHAnsi"/>
          <w:b/>
          <w:sz w:val="24"/>
          <w:szCs w:val="24"/>
          <w:lang w:val="hr-HR"/>
        </w:rPr>
      </w:pPr>
    </w:p>
    <w:p w14:paraId="061FC70F" w14:textId="348B7E7B"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ove aktivnosti povećavaju se za 150.000,00 kn, te sada iznose 750.000,00 kn.</w:t>
      </w:r>
      <w:r w:rsidR="00113248">
        <w:rPr>
          <w:rFonts w:asciiTheme="minorHAnsi" w:hAnsiTheme="minorHAnsi" w:cstheme="minorHAnsi"/>
          <w:sz w:val="24"/>
          <w:szCs w:val="24"/>
          <w:lang w:val="hr-HR"/>
        </w:rPr>
        <w:t xml:space="preserve"> </w:t>
      </w:r>
      <w:r w:rsidRPr="006B5D67">
        <w:rPr>
          <w:rFonts w:asciiTheme="minorHAnsi" w:hAnsiTheme="minorHAnsi" w:cstheme="minorHAnsi"/>
          <w:sz w:val="24"/>
          <w:szCs w:val="24"/>
          <w:lang w:val="hr-HR"/>
        </w:rPr>
        <w:t>Ovaj iznos se planira temeljem realizacije u prethodnim godinama i procjenjuje se da će ova sredstva biti dostatna do kraja godine.</w:t>
      </w:r>
    </w:p>
    <w:p w14:paraId="1E1B1A7A" w14:textId="77777777" w:rsidR="001565C6" w:rsidRPr="006B5D67" w:rsidRDefault="001565C6" w:rsidP="006B5D67">
      <w:pPr>
        <w:rPr>
          <w:rFonts w:asciiTheme="minorHAnsi" w:hAnsiTheme="minorHAnsi" w:cstheme="minorHAnsi"/>
          <w:color w:val="FF0000"/>
          <w:sz w:val="24"/>
          <w:szCs w:val="24"/>
          <w:lang w:val="hr-HR"/>
        </w:rPr>
      </w:pPr>
    </w:p>
    <w:p w14:paraId="10D3718C" w14:textId="58ABC882"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.5. Program 1005 PROJEKTIRANJE I GRAĐENJE OBJEKATA I UREĐAJA KOMUNALNE INFRASTRUKTURE</w:t>
      </w:r>
    </w:p>
    <w:p w14:paraId="1AB7B651" w14:textId="77777777" w:rsidR="001565C6" w:rsidRPr="006B5D67" w:rsidRDefault="001565C6" w:rsidP="006B5D67">
      <w:pPr>
        <w:jc w:val="both"/>
        <w:rPr>
          <w:rFonts w:asciiTheme="minorHAnsi" w:hAnsiTheme="minorHAnsi" w:cstheme="minorHAnsi"/>
          <w:b/>
          <w:sz w:val="24"/>
          <w:szCs w:val="24"/>
          <w:lang w:val="hr-HR"/>
        </w:rPr>
      </w:pPr>
    </w:p>
    <w:p w14:paraId="14DA0C95" w14:textId="6C72C128"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.5.1. Kapitalni projekt 1005 K100006 Projektiranja komunalne infrastrukture</w:t>
      </w:r>
    </w:p>
    <w:p w14:paraId="0C216ABA" w14:textId="77777777" w:rsidR="001565C6" w:rsidRPr="006B5D67" w:rsidRDefault="001565C6" w:rsidP="006B5D67">
      <w:pPr>
        <w:jc w:val="both"/>
        <w:rPr>
          <w:rFonts w:asciiTheme="minorHAnsi" w:hAnsiTheme="minorHAnsi" w:cstheme="minorHAnsi"/>
          <w:b/>
          <w:sz w:val="24"/>
          <w:szCs w:val="24"/>
          <w:lang w:val="hr-HR"/>
        </w:rPr>
      </w:pPr>
    </w:p>
    <w:p w14:paraId="465B7C30" w14:textId="7972BEC8" w:rsidR="001565C6" w:rsidRPr="006B5D67" w:rsidRDefault="001565C6" w:rsidP="006B5D67">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 xml:space="preserve">Sredstva za financiranje ovog projekta smanjuju se za 120.250,00 kn, te sada iznose 36.630,00 kn. Sredstva su utrošena na trošak vodnog doprinosa kod izdavanja građevinske dozvole za izgradnju rasvjete na pomoćnom nogometnom igralištu u </w:t>
      </w:r>
      <w:proofErr w:type="spellStart"/>
      <w:r w:rsidRPr="006B5D67">
        <w:rPr>
          <w:rFonts w:asciiTheme="minorHAnsi" w:hAnsiTheme="minorHAnsi" w:cstheme="minorHAnsi"/>
          <w:sz w:val="24"/>
          <w:szCs w:val="24"/>
          <w:lang w:val="hr-HR"/>
        </w:rPr>
        <w:t>Novskoj</w:t>
      </w:r>
      <w:proofErr w:type="spellEnd"/>
      <w:r w:rsidRPr="006B5D67">
        <w:rPr>
          <w:rFonts w:asciiTheme="minorHAnsi" w:hAnsiTheme="minorHAnsi" w:cstheme="minorHAnsi"/>
          <w:sz w:val="24"/>
          <w:szCs w:val="24"/>
          <w:lang w:val="hr-HR"/>
        </w:rPr>
        <w:t xml:space="preserve"> i na trošak </w:t>
      </w:r>
      <w:proofErr w:type="spellStart"/>
      <w:r w:rsidRPr="006B5D67">
        <w:rPr>
          <w:rFonts w:asciiTheme="minorHAnsi" w:hAnsiTheme="minorHAnsi" w:cstheme="minorHAnsi"/>
          <w:sz w:val="24"/>
          <w:szCs w:val="24"/>
          <w:lang w:val="hr-HR"/>
        </w:rPr>
        <w:t>novelacije</w:t>
      </w:r>
      <w:proofErr w:type="spellEnd"/>
      <w:r w:rsidR="00113248">
        <w:rPr>
          <w:rFonts w:asciiTheme="minorHAnsi" w:hAnsiTheme="minorHAnsi" w:cstheme="minorHAnsi"/>
          <w:sz w:val="24"/>
          <w:szCs w:val="24"/>
          <w:lang w:val="hr-HR"/>
        </w:rPr>
        <w:t xml:space="preserve"> druge</w:t>
      </w:r>
      <w:r w:rsidRPr="006B5D67">
        <w:rPr>
          <w:rFonts w:asciiTheme="minorHAnsi" w:hAnsiTheme="minorHAnsi" w:cstheme="minorHAnsi"/>
          <w:sz w:val="24"/>
          <w:szCs w:val="24"/>
          <w:lang w:val="hr-HR"/>
        </w:rPr>
        <w:t xml:space="preserve"> faze prometni</w:t>
      </w:r>
      <w:r w:rsidR="00113248">
        <w:rPr>
          <w:rFonts w:asciiTheme="minorHAnsi" w:hAnsiTheme="minorHAnsi" w:cstheme="minorHAnsi"/>
          <w:sz w:val="24"/>
          <w:szCs w:val="24"/>
          <w:lang w:val="hr-HR"/>
        </w:rPr>
        <w:t xml:space="preserve">ce u Poduzetničkoj zoni </w:t>
      </w:r>
      <w:proofErr w:type="spellStart"/>
      <w:r w:rsidR="00113248">
        <w:rPr>
          <w:rFonts w:asciiTheme="minorHAnsi" w:hAnsiTheme="minorHAnsi" w:cstheme="minorHAnsi"/>
          <w:sz w:val="24"/>
          <w:szCs w:val="24"/>
          <w:lang w:val="hr-HR"/>
        </w:rPr>
        <w:t>Novska.</w:t>
      </w:r>
      <w:r w:rsidRPr="006B5D67">
        <w:rPr>
          <w:rFonts w:asciiTheme="minorHAnsi" w:hAnsiTheme="minorHAnsi" w:cstheme="minorHAnsi"/>
          <w:sz w:val="24"/>
          <w:szCs w:val="24"/>
          <w:lang w:val="hr-HR"/>
        </w:rPr>
        <w:t>Ovim</w:t>
      </w:r>
      <w:proofErr w:type="spellEnd"/>
      <w:r w:rsidRPr="006B5D67">
        <w:rPr>
          <w:rFonts w:asciiTheme="minorHAnsi" w:hAnsiTheme="minorHAnsi" w:cstheme="minorHAnsi"/>
          <w:sz w:val="24"/>
          <w:szCs w:val="24"/>
          <w:lang w:val="hr-HR"/>
        </w:rPr>
        <w:t xml:space="preserve"> smanjenjem vrši se poravnanje s realizacijom jer se u ovoj godini više ne planira trošak s ove pozicije.</w:t>
      </w:r>
    </w:p>
    <w:p w14:paraId="3EB808E4" w14:textId="77777777" w:rsidR="001565C6" w:rsidRPr="006B5D67" w:rsidRDefault="001565C6" w:rsidP="006B5D67">
      <w:pPr>
        <w:jc w:val="both"/>
        <w:rPr>
          <w:rFonts w:asciiTheme="minorHAnsi" w:hAnsiTheme="minorHAnsi" w:cstheme="minorHAnsi"/>
          <w:sz w:val="24"/>
          <w:szCs w:val="24"/>
          <w:lang w:val="hr-HR"/>
        </w:rPr>
      </w:pPr>
    </w:p>
    <w:p w14:paraId="3539E94C" w14:textId="2F0DE30D"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.5.2. Kapitalni projekt 1005 K100008 Proširenje vodovodne mreže</w:t>
      </w:r>
    </w:p>
    <w:p w14:paraId="09B7D39E" w14:textId="77777777" w:rsidR="001565C6" w:rsidRPr="006B5D67" w:rsidRDefault="001565C6" w:rsidP="006B5D67">
      <w:pPr>
        <w:jc w:val="both"/>
        <w:rPr>
          <w:rFonts w:asciiTheme="minorHAnsi" w:hAnsiTheme="minorHAnsi" w:cstheme="minorHAnsi"/>
          <w:b/>
          <w:sz w:val="24"/>
          <w:szCs w:val="24"/>
          <w:lang w:val="hr-HR"/>
        </w:rPr>
      </w:pPr>
    </w:p>
    <w:p w14:paraId="6C3E010E" w14:textId="31AC7EFF" w:rsidR="001565C6" w:rsidRDefault="001565C6" w:rsidP="006B5D67">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Ovo je novi projekt planiran u iznosu od 55.000,00 kn i kroz njega se planira proširiti vodovodnu mrežu i mrežu odvodnje otpadnih voda u slijepom odv</w:t>
      </w:r>
      <w:r w:rsidR="00113248">
        <w:rPr>
          <w:rFonts w:asciiTheme="minorHAnsi" w:hAnsiTheme="minorHAnsi" w:cstheme="minorHAnsi"/>
          <w:sz w:val="24"/>
          <w:szCs w:val="24"/>
          <w:lang w:val="hr-HR"/>
        </w:rPr>
        <w:t xml:space="preserve">ojku Ulice blaženog A. Stepinca u </w:t>
      </w:r>
      <w:proofErr w:type="spellStart"/>
      <w:r w:rsidR="00113248">
        <w:rPr>
          <w:rFonts w:asciiTheme="minorHAnsi" w:hAnsiTheme="minorHAnsi" w:cstheme="minorHAnsi"/>
          <w:sz w:val="24"/>
          <w:szCs w:val="24"/>
          <w:lang w:val="hr-HR"/>
        </w:rPr>
        <w:t>Novskoj</w:t>
      </w:r>
      <w:proofErr w:type="spellEnd"/>
      <w:r w:rsidR="00113248">
        <w:rPr>
          <w:rFonts w:asciiTheme="minorHAnsi" w:hAnsiTheme="minorHAnsi" w:cstheme="minorHAnsi"/>
          <w:sz w:val="24"/>
          <w:szCs w:val="24"/>
          <w:lang w:val="hr-HR"/>
        </w:rPr>
        <w:t>.</w:t>
      </w:r>
    </w:p>
    <w:p w14:paraId="596C7AB6" w14:textId="77777777" w:rsidR="00113248" w:rsidRDefault="00113248" w:rsidP="006B5D67">
      <w:pPr>
        <w:jc w:val="both"/>
        <w:rPr>
          <w:rFonts w:asciiTheme="minorHAnsi" w:hAnsiTheme="minorHAnsi" w:cstheme="minorHAnsi"/>
          <w:sz w:val="24"/>
          <w:szCs w:val="24"/>
          <w:lang w:val="hr-HR"/>
        </w:rPr>
      </w:pPr>
    </w:p>
    <w:p w14:paraId="4190BF2C" w14:textId="77777777" w:rsidR="00113248" w:rsidRDefault="00113248" w:rsidP="006B5D67">
      <w:pPr>
        <w:jc w:val="both"/>
        <w:rPr>
          <w:rFonts w:asciiTheme="minorHAnsi" w:hAnsiTheme="minorHAnsi" w:cstheme="minorHAnsi"/>
          <w:sz w:val="24"/>
          <w:szCs w:val="24"/>
          <w:lang w:val="hr-HR"/>
        </w:rPr>
      </w:pPr>
    </w:p>
    <w:p w14:paraId="6902E036" w14:textId="77777777" w:rsidR="00113248" w:rsidRPr="006B5D67" w:rsidRDefault="00113248" w:rsidP="006B5D67">
      <w:pPr>
        <w:jc w:val="both"/>
        <w:rPr>
          <w:rFonts w:asciiTheme="minorHAnsi" w:hAnsiTheme="minorHAnsi" w:cstheme="minorHAnsi"/>
          <w:sz w:val="24"/>
          <w:szCs w:val="24"/>
          <w:lang w:val="hr-HR"/>
        </w:rPr>
      </w:pPr>
    </w:p>
    <w:p w14:paraId="21BB59D1" w14:textId="77777777" w:rsidR="001565C6" w:rsidRPr="006B5D67" w:rsidRDefault="001565C6" w:rsidP="006B5D67">
      <w:pPr>
        <w:jc w:val="both"/>
        <w:rPr>
          <w:rFonts w:asciiTheme="minorHAnsi" w:hAnsiTheme="minorHAnsi" w:cstheme="minorHAnsi"/>
          <w:sz w:val="24"/>
          <w:szCs w:val="24"/>
          <w:lang w:val="hr-HR"/>
        </w:rPr>
      </w:pPr>
    </w:p>
    <w:p w14:paraId="2B7177C6" w14:textId="42694CEC"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1565C6" w:rsidRPr="006B5D67">
        <w:rPr>
          <w:rFonts w:asciiTheme="minorHAnsi" w:hAnsiTheme="minorHAnsi" w:cstheme="minorHAnsi"/>
          <w:b/>
          <w:sz w:val="24"/>
          <w:szCs w:val="24"/>
          <w:lang w:val="hr-HR"/>
        </w:rPr>
        <w:t>.5.3. Kapitalni projekt 1005 K100009 Uređenje autobusnih stajališta</w:t>
      </w:r>
    </w:p>
    <w:p w14:paraId="3B0CC065" w14:textId="77777777" w:rsidR="001565C6" w:rsidRPr="006B5D67" w:rsidRDefault="001565C6" w:rsidP="006B5D67">
      <w:pPr>
        <w:jc w:val="both"/>
        <w:rPr>
          <w:rFonts w:asciiTheme="minorHAnsi" w:hAnsiTheme="minorHAnsi" w:cstheme="minorHAnsi"/>
          <w:b/>
          <w:sz w:val="24"/>
          <w:szCs w:val="24"/>
          <w:lang w:val="hr-HR"/>
        </w:rPr>
      </w:pPr>
    </w:p>
    <w:p w14:paraId="733DB7E2" w14:textId="77777777" w:rsidR="001565C6" w:rsidRPr="006B5D67" w:rsidRDefault="001565C6" w:rsidP="006B5D67">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 xml:space="preserve">Sredstva za financiranje ovog projekta povećavaju se za 47.150,00 kn, te sada iznose 97.150,00 kn. Povećanje se odnosi na trošak nabave dvije nadstrešnice za autobusna stajališta koje su postavljene u Kozaricama i Novoj </w:t>
      </w:r>
      <w:proofErr w:type="spellStart"/>
      <w:r w:rsidRPr="006B5D67">
        <w:rPr>
          <w:rFonts w:asciiTheme="minorHAnsi" w:hAnsiTheme="minorHAnsi" w:cstheme="minorHAnsi"/>
          <w:sz w:val="24"/>
          <w:szCs w:val="24"/>
          <w:lang w:val="hr-HR"/>
        </w:rPr>
        <w:t>Subockoj</w:t>
      </w:r>
      <w:proofErr w:type="spellEnd"/>
      <w:r w:rsidRPr="006B5D67">
        <w:rPr>
          <w:rFonts w:asciiTheme="minorHAnsi" w:hAnsiTheme="minorHAnsi" w:cstheme="minorHAnsi"/>
          <w:sz w:val="24"/>
          <w:szCs w:val="24"/>
          <w:lang w:val="hr-HR"/>
        </w:rPr>
        <w:t>.</w:t>
      </w:r>
    </w:p>
    <w:p w14:paraId="01E85670" w14:textId="77777777" w:rsidR="001565C6" w:rsidRPr="006B5D67" w:rsidRDefault="001565C6" w:rsidP="006B5D67">
      <w:pPr>
        <w:jc w:val="both"/>
        <w:rPr>
          <w:rFonts w:asciiTheme="minorHAnsi" w:hAnsiTheme="minorHAnsi" w:cstheme="minorHAnsi"/>
          <w:sz w:val="24"/>
          <w:szCs w:val="24"/>
          <w:lang w:val="hr-HR"/>
        </w:rPr>
      </w:pPr>
    </w:p>
    <w:p w14:paraId="4948BDAF" w14:textId="3AA4D40C" w:rsidR="001565C6" w:rsidRPr="006B5D67" w:rsidRDefault="001565C6" w:rsidP="006B5D67">
      <w:pPr>
        <w:jc w:val="both"/>
        <w:rPr>
          <w:rFonts w:asciiTheme="minorHAnsi" w:hAnsiTheme="minorHAnsi" w:cstheme="minorHAnsi"/>
          <w:b/>
          <w:sz w:val="24"/>
          <w:szCs w:val="24"/>
          <w:lang w:val="hr-HR"/>
        </w:rPr>
      </w:pPr>
      <w:r w:rsidRPr="006B5D67">
        <w:rPr>
          <w:rFonts w:asciiTheme="minorHAnsi" w:hAnsiTheme="minorHAnsi" w:cstheme="minorHAnsi"/>
          <w:sz w:val="24"/>
          <w:szCs w:val="24"/>
          <w:lang w:val="hr-HR"/>
        </w:rPr>
        <w:t xml:space="preserve"> </w:t>
      </w:r>
      <w:r w:rsidR="00113248">
        <w:rPr>
          <w:rFonts w:asciiTheme="minorHAnsi" w:hAnsiTheme="minorHAnsi" w:cstheme="minorHAnsi"/>
          <w:b/>
          <w:sz w:val="24"/>
          <w:szCs w:val="24"/>
          <w:lang w:val="hr-HR"/>
        </w:rPr>
        <w:t>3</w:t>
      </w:r>
      <w:r w:rsidRPr="006B5D67">
        <w:rPr>
          <w:rFonts w:asciiTheme="minorHAnsi" w:hAnsiTheme="minorHAnsi" w:cstheme="minorHAnsi"/>
          <w:b/>
          <w:sz w:val="24"/>
          <w:szCs w:val="24"/>
          <w:lang w:val="hr-HR"/>
        </w:rPr>
        <w:t>.5.4. Kapitalni projekt 1005 K100012 Održavanje groblja</w:t>
      </w:r>
    </w:p>
    <w:p w14:paraId="06A1C8DC" w14:textId="77777777" w:rsidR="001565C6" w:rsidRPr="006B5D67" w:rsidRDefault="001565C6" w:rsidP="006B5D67">
      <w:pPr>
        <w:jc w:val="both"/>
        <w:rPr>
          <w:rFonts w:asciiTheme="minorHAnsi" w:hAnsiTheme="minorHAnsi" w:cstheme="minorHAnsi"/>
          <w:b/>
          <w:sz w:val="24"/>
          <w:szCs w:val="24"/>
          <w:lang w:val="hr-HR"/>
        </w:rPr>
      </w:pPr>
    </w:p>
    <w:p w14:paraId="07A341B8" w14:textId="77777777"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Sredstva za financiranje ovog projekta smanjuju se za 50.450,00 kn, te sada iznose 84.550,00 kn.</w:t>
      </w:r>
    </w:p>
    <w:p w14:paraId="1D1CE040" w14:textId="2BAFEFF8" w:rsidR="001565C6" w:rsidRPr="006B5D67" w:rsidRDefault="001565C6" w:rsidP="00113248">
      <w:pPr>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ab/>
        <w:t>U ovoj godini više ne planiraju radovi na uređenju groblja i pretpostavlja se da će preostala sredstva biti dostatna za troškove suf</w:t>
      </w:r>
      <w:r w:rsidR="00113248">
        <w:rPr>
          <w:rFonts w:asciiTheme="minorHAnsi" w:hAnsiTheme="minorHAnsi" w:cstheme="minorHAnsi"/>
          <w:sz w:val="24"/>
          <w:szCs w:val="24"/>
          <w:lang w:val="hr-HR"/>
        </w:rPr>
        <w:t xml:space="preserve">inanciranja grobnog mjesta hrvatskih </w:t>
      </w:r>
      <w:r w:rsidRPr="006B5D67">
        <w:rPr>
          <w:rFonts w:asciiTheme="minorHAnsi" w:hAnsiTheme="minorHAnsi" w:cstheme="minorHAnsi"/>
          <w:sz w:val="24"/>
          <w:szCs w:val="24"/>
          <w:lang w:val="hr-HR"/>
        </w:rPr>
        <w:t>branitelja i troškove prijevoza preminulih do centra za obdukciju.</w:t>
      </w:r>
    </w:p>
    <w:p w14:paraId="77D3B7C3" w14:textId="77777777" w:rsidR="001565C6" w:rsidRPr="006B5D67" w:rsidRDefault="001565C6" w:rsidP="006B5D67">
      <w:pPr>
        <w:jc w:val="both"/>
        <w:rPr>
          <w:rFonts w:asciiTheme="minorHAnsi" w:hAnsiTheme="minorHAnsi" w:cstheme="minorHAnsi"/>
          <w:sz w:val="24"/>
          <w:szCs w:val="24"/>
          <w:lang w:val="hr-HR"/>
        </w:rPr>
      </w:pPr>
    </w:p>
    <w:p w14:paraId="103D9CBE" w14:textId="65A65712"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.5.5. Kapitalni projekt 1005 K100021 Uređenje parkirališta na Trgu dr. Franje Tuđmana</w:t>
      </w:r>
    </w:p>
    <w:p w14:paraId="26B2E3E4" w14:textId="77777777" w:rsidR="001565C6" w:rsidRPr="006B5D67" w:rsidRDefault="001565C6" w:rsidP="006B5D67">
      <w:pPr>
        <w:jc w:val="both"/>
        <w:rPr>
          <w:rFonts w:asciiTheme="minorHAnsi" w:hAnsiTheme="minorHAnsi" w:cstheme="minorHAnsi"/>
          <w:b/>
          <w:sz w:val="24"/>
          <w:szCs w:val="24"/>
          <w:lang w:val="hr-HR"/>
        </w:rPr>
      </w:pPr>
    </w:p>
    <w:p w14:paraId="37DD6484" w14:textId="77777777" w:rsidR="001565C6" w:rsidRPr="006B5D67" w:rsidRDefault="001565C6" w:rsidP="006B5D67">
      <w:pPr>
        <w:ind w:firstLine="708"/>
        <w:jc w:val="both"/>
        <w:rPr>
          <w:rFonts w:asciiTheme="minorHAnsi" w:hAnsiTheme="minorHAnsi" w:cstheme="minorHAnsi"/>
          <w:sz w:val="24"/>
          <w:szCs w:val="24"/>
          <w:lang w:val="hr-HR"/>
        </w:rPr>
      </w:pPr>
      <w:bookmarkStart w:id="3" w:name="_Hlk36450884"/>
      <w:r w:rsidRPr="006B5D67">
        <w:rPr>
          <w:rFonts w:asciiTheme="minorHAnsi" w:hAnsiTheme="minorHAnsi" w:cstheme="minorHAnsi"/>
          <w:sz w:val="24"/>
          <w:szCs w:val="24"/>
          <w:lang w:val="hr-HR"/>
        </w:rPr>
        <w:t>Sredstva za financiranje ovog projekta ukidaju se u cijelosti jer u ovoj godini neće biti aktivnosti na ovom projektu, pa tako ni troška.</w:t>
      </w:r>
    </w:p>
    <w:bookmarkEnd w:id="3"/>
    <w:p w14:paraId="4365E8C1" w14:textId="77777777" w:rsidR="001565C6" w:rsidRPr="006B5D67" w:rsidRDefault="001565C6" w:rsidP="006B5D67">
      <w:pPr>
        <w:jc w:val="both"/>
        <w:rPr>
          <w:rFonts w:asciiTheme="minorHAnsi" w:hAnsiTheme="minorHAnsi" w:cstheme="minorHAnsi"/>
          <w:sz w:val="24"/>
          <w:szCs w:val="24"/>
          <w:lang w:val="hr-HR"/>
        </w:rPr>
      </w:pPr>
    </w:p>
    <w:p w14:paraId="379F14EC" w14:textId="4735F0B3"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.5.6. Kapitalni projekt 1005 K100026 Aglomeracija</w:t>
      </w:r>
    </w:p>
    <w:p w14:paraId="6CF26F48" w14:textId="77777777" w:rsidR="001565C6" w:rsidRPr="006B5D67" w:rsidRDefault="001565C6" w:rsidP="006B5D67">
      <w:pPr>
        <w:jc w:val="both"/>
        <w:rPr>
          <w:rFonts w:asciiTheme="minorHAnsi" w:hAnsiTheme="minorHAnsi" w:cstheme="minorHAnsi"/>
          <w:b/>
          <w:sz w:val="24"/>
          <w:szCs w:val="24"/>
          <w:lang w:val="hr-HR"/>
        </w:rPr>
      </w:pPr>
    </w:p>
    <w:p w14:paraId="2BA41D49" w14:textId="29CB29C0" w:rsidR="001565C6" w:rsidRPr="006B5D67" w:rsidRDefault="001565C6" w:rsidP="006B5D67">
      <w:pPr>
        <w:jc w:val="both"/>
        <w:rPr>
          <w:rFonts w:asciiTheme="minorHAnsi" w:hAnsiTheme="minorHAnsi" w:cstheme="minorHAnsi"/>
          <w:sz w:val="24"/>
          <w:szCs w:val="24"/>
          <w:lang w:val="hr-HR"/>
        </w:rPr>
      </w:pPr>
      <w:r w:rsidRPr="006B5D67">
        <w:rPr>
          <w:rFonts w:asciiTheme="minorHAnsi" w:hAnsiTheme="minorHAnsi" w:cstheme="minorHAnsi"/>
          <w:b/>
          <w:sz w:val="24"/>
          <w:szCs w:val="24"/>
          <w:lang w:val="hr-HR"/>
        </w:rPr>
        <w:tab/>
      </w:r>
      <w:r w:rsidRPr="006B5D67">
        <w:rPr>
          <w:rFonts w:asciiTheme="minorHAnsi" w:hAnsiTheme="minorHAnsi" w:cstheme="minorHAnsi"/>
          <w:sz w:val="24"/>
          <w:szCs w:val="24"/>
          <w:lang w:val="hr-HR"/>
        </w:rPr>
        <w:t>Sredstva za financiranje ovog projekta smanjuju se za 300.000,00 kn, te sada iznose 1.100.000,00 kn. Budući da je gradilište bilo privremeno zat</w:t>
      </w:r>
      <w:r w:rsidR="00113248">
        <w:rPr>
          <w:rFonts w:asciiTheme="minorHAnsi" w:hAnsiTheme="minorHAnsi" w:cstheme="minorHAnsi"/>
          <w:sz w:val="24"/>
          <w:szCs w:val="24"/>
          <w:lang w:val="hr-HR"/>
        </w:rPr>
        <w:t xml:space="preserve">voreno uslijed </w:t>
      </w:r>
      <w:proofErr w:type="spellStart"/>
      <w:r w:rsidR="00113248">
        <w:rPr>
          <w:rFonts w:asciiTheme="minorHAnsi" w:hAnsiTheme="minorHAnsi" w:cstheme="minorHAnsi"/>
          <w:sz w:val="24"/>
          <w:szCs w:val="24"/>
          <w:lang w:val="hr-HR"/>
        </w:rPr>
        <w:t>pandemije</w:t>
      </w:r>
      <w:proofErr w:type="spellEnd"/>
      <w:r w:rsidR="00113248">
        <w:rPr>
          <w:rFonts w:asciiTheme="minorHAnsi" w:hAnsiTheme="minorHAnsi" w:cstheme="minorHAnsi"/>
          <w:sz w:val="24"/>
          <w:szCs w:val="24"/>
          <w:lang w:val="hr-HR"/>
        </w:rPr>
        <w:t xml:space="preserve"> </w:t>
      </w:r>
      <w:proofErr w:type="spellStart"/>
      <w:r w:rsidR="00113248">
        <w:rPr>
          <w:rFonts w:asciiTheme="minorHAnsi" w:hAnsiTheme="minorHAnsi" w:cstheme="minorHAnsi"/>
          <w:sz w:val="24"/>
          <w:szCs w:val="24"/>
          <w:lang w:val="hr-HR"/>
        </w:rPr>
        <w:t>korona</w:t>
      </w:r>
      <w:r w:rsidRPr="006B5D67">
        <w:rPr>
          <w:rFonts w:asciiTheme="minorHAnsi" w:hAnsiTheme="minorHAnsi" w:cstheme="minorHAnsi"/>
          <w:sz w:val="24"/>
          <w:szCs w:val="24"/>
          <w:lang w:val="hr-HR"/>
        </w:rPr>
        <w:t>virusa</w:t>
      </w:r>
      <w:proofErr w:type="spellEnd"/>
      <w:r w:rsidRPr="006B5D67">
        <w:rPr>
          <w:rFonts w:asciiTheme="minorHAnsi" w:hAnsiTheme="minorHAnsi" w:cstheme="minorHAnsi"/>
          <w:sz w:val="24"/>
          <w:szCs w:val="24"/>
          <w:lang w:val="hr-HR"/>
        </w:rPr>
        <w:t xml:space="preserve">, te se uslijed toga očekuje daljnji tijek radova u manjem opsegu od prvotno planiranog, procjena je da će do kraja godine ova sredstva biti dostatna. </w:t>
      </w:r>
    </w:p>
    <w:p w14:paraId="5204445F" w14:textId="77777777" w:rsidR="001565C6" w:rsidRPr="006B5D67" w:rsidRDefault="001565C6" w:rsidP="006B5D67">
      <w:pPr>
        <w:jc w:val="both"/>
        <w:rPr>
          <w:rFonts w:asciiTheme="minorHAnsi" w:hAnsiTheme="minorHAnsi" w:cstheme="minorHAnsi"/>
          <w:sz w:val="24"/>
          <w:szCs w:val="24"/>
          <w:lang w:val="hr-HR"/>
        </w:rPr>
      </w:pPr>
    </w:p>
    <w:p w14:paraId="08BFDBF6" w14:textId="09378277"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.5.7. Kapitalni projekt 1005 K100034 Nogostup </w:t>
      </w:r>
      <w:proofErr w:type="spellStart"/>
      <w:r w:rsidR="001565C6" w:rsidRPr="006B5D67">
        <w:rPr>
          <w:rFonts w:asciiTheme="minorHAnsi" w:hAnsiTheme="minorHAnsi" w:cstheme="minorHAnsi"/>
          <w:b/>
          <w:sz w:val="24"/>
          <w:szCs w:val="24"/>
          <w:lang w:val="hr-HR"/>
        </w:rPr>
        <w:t>Brestača</w:t>
      </w:r>
      <w:proofErr w:type="spellEnd"/>
      <w:r w:rsidR="001565C6" w:rsidRPr="006B5D67">
        <w:rPr>
          <w:rFonts w:asciiTheme="minorHAnsi" w:hAnsiTheme="minorHAnsi" w:cstheme="minorHAnsi"/>
          <w:b/>
          <w:sz w:val="24"/>
          <w:szCs w:val="24"/>
          <w:lang w:val="hr-HR"/>
        </w:rPr>
        <w:t xml:space="preserve">-N. </w:t>
      </w:r>
      <w:proofErr w:type="spellStart"/>
      <w:r w:rsidR="001565C6" w:rsidRPr="006B5D67">
        <w:rPr>
          <w:rFonts w:asciiTheme="minorHAnsi" w:hAnsiTheme="minorHAnsi" w:cstheme="minorHAnsi"/>
          <w:b/>
          <w:sz w:val="24"/>
          <w:szCs w:val="24"/>
          <w:lang w:val="hr-HR"/>
        </w:rPr>
        <w:t>Subocka</w:t>
      </w:r>
      <w:proofErr w:type="spellEnd"/>
    </w:p>
    <w:p w14:paraId="436631FA" w14:textId="77777777" w:rsidR="001565C6" w:rsidRPr="006B5D67" w:rsidRDefault="001565C6" w:rsidP="006B5D67">
      <w:pPr>
        <w:jc w:val="both"/>
        <w:rPr>
          <w:rFonts w:asciiTheme="minorHAnsi" w:hAnsiTheme="minorHAnsi" w:cstheme="minorHAnsi"/>
          <w:b/>
          <w:sz w:val="24"/>
          <w:szCs w:val="24"/>
          <w:lang w:val="hr-HR"/>
        </w:rPr>
      </w:pPr>
    </w:p>
    <w:p w14:paraId="5F3E1F02" w14:textId="17094538" w:rsidR="001565C6" w:rsidRPr="00113248" w:rsidRDefault="001565C6" w:rsidP="00113248">
      <w:pPr>
        <w:jc w:val="both"/>
        <w:rPr>
          <w:rFonts w:asciiTheme="minorHAnsi" w:hAnsiTheme="minorHAnsi" w:cstheme="minorHAnsi"/>
          <w:sz w:val="24"/>
          <w:szCs w:val="24"/>
          <w:lang w:val="hr-HR"/>
        </w:rPr>
      </w:pPr>
      <w:r w:rsidRPr="006B5D67">
        <w:rPr>
          <w:rFonts w:asciiTheme="minorHAnsi" w:hAnsiTheme="minorHAnsi" w:cstheme="minorHAnsi"/>
          <w:bCs/>
          <w:sz w:val="24"/>
          <w:szCs w:val="24"/>
          <w:lang w:val="hr-HR"/>
        </w:rPr>
        <w:tab/>
      </w:r>
      <w:r w:rsidRPr="006B5D67">
        <w:rPr>
          <w:rFonts w:asciiTheme="minorHAnsi" w:hAnsiTheme="minorHAnsi" w:cstheme="minorHAnsi"/>
          <w:sz w:val="24"/>
          <w:szCs w:val="24"/>
          <w:lang w:val="hr-HR"/>
        </w:rPr>
        <w:t xml:space="preserve">Sredstva za financiranje ovog projekta smanjuju se u iznosu od 34.000,00 kn, te </w:t>
      </w:r>
      <w:r w:rsidR="00113248">
        <w:rPr>
          <w:rFonts w:asciiTheme="minorHAnsi" w:hAnsiTheme="minorHAnsi" w:cstheme="minorHAnsi"/>
          <w:sz w:val="24"/>
          <w:szCs w:val="24"/>
          <w:lang w:val="hr-HR"/>
        </w:rPr>
        <w:t xml:space="preserve">sada iznose 17.000,00 kn. </w:t>
      </w:r>
      <w:r w:rsidRPr="006B5D67">
        <w:rPr>
          <w:rFonts w:asciiTheme="minorHAnsi" w:hAnsiTheme="minorHAnsi" w:cstheme="minorHAnsi"/>
          <w:bCs/>
          <w:sz w:val="24"/>
          <w:szCs w:val="24"/>
          <w:lang w:val="hr-HR"/>
        </w:rPr>
        <w:t>Zbog sporog rješavanja</w:t>
      </w:r>
      <w:r w:rsidR="00113248">
        <w:rPr>
          <w:rFonts w:asciiTheme="minorHAnsi" w:hAnsiTheme="minorHAnsi" w:cstheme="minorHAnsi"/>
          <w:bCs/>
          <w:sz w:val="24"/>
          <w:szCs w:val="24"/>
          <w:lang w:val="hr-HR"/>
        </w:rPr>
        <w:t xml:space="preserve"> imovinsko-pravnih odnosa na prije</w:t>
      </w:r>
      <w:r w:rsidRPr="006B5D67">
        <w:rPr>
          <w:rFonts w:asciiTheme="minorHAnsi" w:hAnsiTheme="minorHAnsi" w:cstheme="minorHAnsi"/>
          <w:bCs/>
          <w:sz w:val="24"/>
          <w:szCs w:val="24"/>
          <w:lang w:val="hr-HR"/>
        </w:rPr>
        <w:t>lazima nogostupa preko vodotoka (potrebni parcelacijski elaborati), projekt još nije završen, te se očekuje da će planirana sredstva biti dostatna za mogući trošak do kraja godine.</w:t>
      </w:r>
    </w:p>
    <w:p w14:paraId="288FCD57" w14:textId="77777777" w:rsidR="001565C6" w:rsidRPr="006B5D67" w:rsidRDefault="001565C6" w:rsidP="006B5D67">
      <w:pPr>
        <w:ind w:firstLine="708"/>
        <w:jc w:val="both"/>
        <w:rPr>
          <w:rFonts w:asciiTheme="minorHAnsi" w:hAnsiTheme="minorHAnsi" w:cstheme="minorHAnsi"/>
          <w:bCs/>
          <w:sz w:val="24"/>
          <w:szCs w:val="24"/>
          <w:lang w:val="hr-HR"/>
        </w:rPr>
      </w:pPr>
    </w:p>
    <w:p w14:paraId="2FC54F69" w14:textId="7CD98D8F" w:rsidR="001565C6" w:rsidRPr="006B5D67" w:rsidRDefault="00113248"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.5.8. Kapitalni projekt 1005 K100035 Kanalizacija </w:t>
      </w:r>
      <w:proofErr w:type="spellStart"/>
      <w:r w:rsidR="001565C6" w:rsidRPr="006B5D67">
        <w:rPr>
          <w:rFonts w:asciiTheme="minorHAnsi" w:hAnsiTheme="minorHAnsi" w:cstheme="minorHAnsi"/>
          <w:b/>
          <w:sz w:val="24"/>
          <w:szCs w:val="24"/>
          <w:lang w:val="hr-HR"/>
        </w:rPr>
        <w:t>Brestača</w:t>
      </w:r>
      <w:proofErr w:type="spellEnd"/>
      <w:r w:rsidR="001565C6" w:rsidRPr="006B5D67">
        <w:rPr>
          <w:rFonts w:asciiTheme="minorHAnsi" w:hAnsiTheme="minorHAnsi" w:cstheme="minorHAnsi"/>
          <w:b/>
          <w:sz w:val="24"/>
          <w:szCs w:val="24"/>
          <w:lang w:val="hr-HR"/>
        </w:rPr>
        <w:t xml:space="preserve">-N. </w:t>
      </w:r>
      <w:proofErr w:type="spellStart"/>
      <w:r w:rsidR="001565C6" w:rsidRPr="006B5D67">
        <w:rPr>
          <w:rFonts w:asciiTheme="minorHAnsi" w:hAnsiTheme="minorHAnsi" w:cstheme="minorHAnsi"/>
          <w:b/>
          <w:sz w:val="24"/>
          <w:szCs w:val="24"/>
          <w:lang w:val="hr-HR"/>
        </w:rPr>
        <w:t>Subocka</w:t>
      </w:r>
      <w:proofErr w:type="spellEnd"/>
    </w:p>
    <w:p w14:paraId="3F842997" w14:textId="77777777" w:rsidR="001565C6" w:rsidRPr="006B5D67" w:rsidRDefault="001565C6" w:rsidP="006B5D67">
      <w:pPr>
        <w:jc w:val="both"/>
        <w:rPr>
          <w:rFonts w:asciiTheme="minorHAnsi" w:hAnsiTheme="minorHAnsi" w:cstheme="minorHAnsi"/>
          <w:b/>
          <w:sz w:val="24"/>
          <w:szCs w:val="24"/>
          <w:lang w:val="hr-HR"/>
        </w:rPr>
      </w:pPr>
    </w:p>
    <w:p w14:paraId="4C3C5368" w14:textId="77777777" w:rsidR="001565C6" w:rsidRPr="006B5D67" w:rsidRDefault="001565C6" w:rsidP="006B5D67">
      <w:pPr>
        <w:jc w:val="both"/>
        <w:rPr>
          <w:rFonts w:asciiTheme="minorHAnsi" w:hAnsiTheme="minorHAnsi" w:cstheme="minorHAnsi"/>
          <w:sz w:val="24"/>
          <w:szCs w:val="24"/>
          <w:lang w:val="hr-HR"/>
        </w:rPr>
      </w:pPr>
      <w:r w:rsidRPr="006B5D67">
        <w:rPr>
          <w:rFonts w:asciiTheme="minorHAnsi" w:hAnsiTheme="minorHAnsi" w:cstheme="minorHAnsi"/>
          <w:bCs/>
          <w:sz w:val="24"/>
          <w:szCs w:val="24"/>
          <w:lang w:val="hr-HR"/>
        </w:rPr>
        <w:tab/>
      </w:r>
      <w:r w:rsidRPr="006B5D67">
        <w:rPr>
          <w:rFonts w:asciiTheme="minorHAnsi" w:hAnsiTheme="minorHAnsi" w:cstheme="minorHAnsi"/>
          <w:sz w:val="24"/>
          <w:szCs w:val="24"/>
          <w:lang w:val="hr-HR"/>
        </w:rPr>
        <w:t>Sredstva za financiranje ovog projekta povećavaju se u iznosu od 25.000,00 kn, te sada iznose 125.000,00 kn.</w:t>
      </w:r>
    </w:p>
    <w:p w14:paraId="4158968C" w14:textId="23144C61" w:rsidR="001565C6" w:rsidRPr="006B5D67" w:rsidRDefault="001565C6" w:rsidP="006B5D67">
      <w:pPr>
        <w:ind w:firstLine="708"/>
        <w:jc w:val="both"/>
        <w:rPr>
          <w:rFonts w:asciiTheme="minorHAnsi" w:hAnsiTheme="minorHAnsi" w:cstheme="minorHAnsi"/>
          <w:bCs/>
          <w:sz w:val="24"/>
          <w:szCs w:val="24"/>
          <w:lang w:val="hr-HR"/>
        </w:rPr>
      </w:pPr>
      <w:r w:rsidRPr="006B5D67">
        <w:rPr>
          <w:rFonts w:asciiTheme="minorHAnsi" w:hAnsiTheme="minorHAnsi" w:cstheme="minorHAnsi"/>
          <w:bCs/>
          <w:sz w:val="24"/>
          <w:szCs w:val="24"/>
          <w:lang w:val="hr-HR"/>
        </w:rPr>
        <w:t>Ovaj sustav je za</w:t>
      </w:r>
      <w:r w:rsidR="00B670E0">
        <w:rPr>
          <w:rFonts w:asciiTheme="minorHAnsi" w:hAnsiTheme="minorHAnsi" w:cstheme="minorHAnsi"/>
          <w:bCs/>
          <w:sz w:val="24"/>
          <w:szCs w:val="24"/>
          <w:lang w:val="hr-HR"/>
        </w:rPr>
        <w:t>vršen u ovoj godini i ovim poveć</w:t>
      </w:r>
      <w:r w:rsidRPr="006B5D67">
        <w:rPr>
          <w:rFonts w:asciiTheme="minorHAnsi" w:hAnsiTheme="minorHAnsi" w:cstheme="minorHAnsi"/>
          <w:bCs/>
          <w:sz w:val="24"/>
          <w:szCs w:val="24"/>
          <w:lang w:val="hr-HR"/>
        </w:rPr>
        <w:t>anjem se vrši poravnanje sa stvarnim troškom nastalim u ovoj godini na ovom projektu.</w:t>
      </w:r>
    </w:p>
    <w:p w14:paraId="7E94438F" w14:textId="77777777" w:rsidR="001565C6" w:rsidRPr="006B5D67" w:rsidRDefault="001565C6" w:rsidP="006B5D67">
      <w:pPr>
        <w:ind w:firstLine="708"/>
        <w:jc w:val="both"/>
        <w:rPr>
          <w:rFonts w:asciiTheme="minorHAnsi" w:hAnsiTheme="minorHAnsi" w:cstheme="minorHAnsi"/>
          <w:bCs/>
          <w:sz w:val="24"/>
          <w:szCs w:val="24"/>
          <w:lang w:val="hr-HR"/>
        </w:rPr>
      </w:pPr>
    </w:p>
    <w:p w14:paraId="18F0C8D3" w14:textId="3B202938"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.5.9. Kapitalni projekt 1005 K100036 Kružni tok D47-Obrtnička ulica u </w:t>
      </w:r>
      <w:proofErr w:type="spellStart"/>
      <w:r w:rsidR="001565C6" w:rsidRPr="006B5D67">
        <w:rPr>
          <w:rFonts w:asciiTheme="minorHAnsi" w:hAnsiTheme="minorHAnsi" w:cstheme="minorHAnsi"/>
          <w:b/>
          <w:sz w:val="24"/>
          <w:szCs w:val="24"/>
          <w:lang w:val="hr-HR"/>
        </w:rPr>
        <w:t>Novskoj</w:t>
      </w:r>
      <w:proofErr w:type="spellEnd"/>
    </w:p>
    <w:p w14:paraId="68551480" w14:textId="77777777" w:rsidR="001565C6" w:rsidRPr="006B5D67" w:rsidRDefault="001565C6" w:rsidP="006B5D67">
      <w:pPr>
        <w:jc w:val="both"/>
        <w:rPr>
          <w:rFonts w:asciiTheme="minorHAnsi" w:hAnsiTheme="minorHAnsi" w:cstheme="minorHAnsi"/>
          <w:b/>
          <w:sz w:val="24"/>
          <w:szCs w:val="24"/>
          <w:lang w:val="hr-HR"/>
        </w:rPr>
      </w:pPr>
    </w:p>
    <w:p w14:paraId="61A7E74C" w14:textId="71CCFDFF" w:rsidR="001565C6" w:rsidRPr="00B670E0" w:rsidRDefault="001565C6" w:rsidP="00B670E0">
      <w:pPr>
        <w:jc w:val="both"/>
        <w:rPr>
          <w:rFonts w:asciiTheme="minorHAnsi" w:hAnsiTheme="minorHAnsi" w:cstheme="minorHAnsi"/>
          <w:sz w:val="24"/>
          <w:szCs w:val="24"/>
          <w:lang w:val="hr-HR"/>
        </w:rPr>
      </w:pPr>
      <w:r w:rsidRPr="006B5D67">
        <w:rPr>
          <w:rFonts w:asciiTheme="minorHAnsi" w:hAnsiTheme="minorHAnsi" w:cstheme="minorHAnsi"/>
          <w:bCs/>
          <w:sz w:val="24"/>
          <w:szCs w:val="24"/>
          <w:lang w:val="hr-HR"/>
        </w:rPr>
        <w:tab/>
      </w:r>
      <w:r w:rsidRPr="006B5D67">
        <w:rPr>
          <w:rFonts w:asciiTheme="minorHAnsi" w:hAnsiTheme="minorHAnsi" w:cstheme="minorHAnsi"/>
          <w:sz w:val="24"/>
          <w:szCs w:val="24"/>
          <w:lang w:val="hr-HR"/>
        </w:rPr>
        <w:t>Sredstva za financiranje ovog projekta smanjuju se u iznosu od 20.000,00 k</w:t>
      </w:r>
      <w:r w:rsidR="00B670E0">
        <w:rPr>
          <w:rFonts w:asciiTheme="minorHAnsi" w:hAnsiTheme="minorHAnsi" w:cstheme="minorHAnsi"/>
          <w:sz w:val="24"/>
          <w:szCs w:val="24"/>
          <w:lang w:val="hr-HR"/>
        </w:rPr>
        <w:t xml:space="preserve">n, te sada iznose 47.500,00 kn. </w:t>
      </w:r>
      <w:r w:rsidRPr="006B5D67">
        <w:rPr>
          <w:rFonts w:asciiTheme="minorHAnsi" w:hAnsiTheme="minorHAnsi" w:cstheme="minorHAnsi"/>
          <w:bCs/>
          <w:sz w:val="24"/>
          <w:szCs w:val="24"/>
          <w:lang w:val="hr-HR"/>
        </w:rPr>
        <w:t>Smanjenje se odnosi na prvotno planirani trošak geodetskih usluga koji neće biti realiziran u ovoj godini.</w:t>
      </w:r>
    </w:p>
    <w:p w14:paraId="01612D9F" w14:textId="77777777" w:rsidR="001565C6" w:rsidRPr="006B5D67" w:rsidRDefault="001565C6" w:rsidP="006B5D67">
      <w:pPr>
        <w:ind w:firstLine="708"/>
        <w:jc w:val="both"/>
        <w:rPr>
          <w:rFonts w:asciiTheme="minorHAnsi" w:hAnsiTheme="minorHAnsi" w:cstheme="minorHAnsi"/>
          <w:bCs/>
          <w:sz w:val="24"/>
          <w:szCs w:val="24"/>
          <w:lang w:val="hr-HR"/>
        </w:rPr>
      </w:pPr>
    </w:p>
    <w:p w14:paraId="081FEC88" w14:textId="0A1CF1B7"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1565C6" w:rsidRPr="006B5D67">
        <w:rPr>
          <w:rFonts w:asciiTheme="minorHAnsi" w:hAnsiTheme="minorHAnsi" w:cstheme="minorHAnsi"/>
          <w:b/>
          <w:sz w:val="24"/>
          <w:szCs w:val="24"/>
          <w:lang w:val="hr-HR"/>
        </w:rPr>
        <w:t xml:space="preserve">.5.10. Kapitalni projekt 1005 K100038 Kružni tok na križanju Osječke, Zagrebačke i Ulice kralja Tomislava u </w:t>
      </w:r>
      <w:proofErr w:type="spellStart"/>
      <w:r w:rsidR="001565C6" w:rsidRPr="006B5D67">
        <w:rPr>
          <w:rFonts w:asciiTheme="minorHAnsi" w:hAnsiTheme="minorHAnsi" w:cstheme="minorHAnsi"/>
          <w:b/>
          <w:sz w:val="24"/>
          <w:szCs w:val="24"/>
          <w:lang w:val="hr-HR"/>
        </w:rPr>
        <w:t>Novskoj</w:t>
      </w:r>
      <w:proofErr w:type="spellEnd"/>
    </w:p>
    <w:p w14:paraId="4BC1C0A0" w14:textId="77777777" w:rsidR="001565C6" w:rsidRPr="006B5D67" w:rsidRDefault="001565C6" w:rsidP="006B5D67">
      <w:pPr>
        <w:jc w:val="both"/>
        <w:rPr>
          <w:rFonts w:asciiTheme="minorHAnsi" w:hAnsiTheme="minorHAnsi" w:cstheme="minorHAnsi"/>
          <w:b/>
          <w:sz w:val="24"/>
          <w:szCs w:val="24"/>
          <w:lang w:val="hr-HR"/>
        </w:rPr>
      </w:pPr>
    </w:p>
    <w:p w14:paraId="63078756" w14:textId="355CC6AA" w:rsidR="001565C6" w:rsidRPr="006B5D67" w:rsidRDefault="001565C6" w:rsidP="006B5D67">
      <w:pPr>
        <w:jc w:val="both"/>
        <w:rPr>
          <w:rFonts w:asciiTheme="minorHAnsi" w:hAnsiTheme="minorHAnsi" w:cstheme="minorHAnsi"/>
          <w:sz w:val="24"/>
          <w:szCs w:val="24"/>
          <w:lang w:val="hr-HR"/>
        </w:rPr>
      </w:pPr>
      <w:r w:rsidRPr="006B5D67">
        <w:rPr>
          <w:rFonts w:asciiTheme="minorHAnsi" w:hAnsiTheme="minorHAnsi" w:cstheme="minorHAnsi"/>
          <w:bCs/>
          <w:sz w:val="24"/>
          <w:szCs w:val="24"/>
          <w:lang w:val="hr-HR"/>
        </w:rPr>
        <w:tab/>
      </w:r>
      <w:r w:rsidRPr="006B5D67">
        <w:rPr>
          <w:rFonts w:asciiTheme="minorHAnsi" w:hAnsiTheme="minorHAnsi" w:cstheme="minorHAnsi"/>
          <w:sz w:val="24"/>
          <w:szCs w:val="24"/>
          <w:lang w:val="hr-HR"/>
        </w:rPr>
        <w:t>Sredstva za financiranje ovog projekta ukidaju se u cijelosti jer u ovoj godini neće biti realizacije na to</w:t>
      </w:r>
      <w:r w:rsidR="00B670E0">
        <w:rPr>
          <w:rFonts w:asciiTheme="minorHAnsi" w:hAnsiTheme="minorHAnsi" w:cstheme="minorHAnsi"/>
          <w:sz w:val="24"/>
          <w:szCs w:val="24"/>
          <w:lang w:val="hr-HR"/>
        </w:rPr>
        <w:t>m projektu, budući da imovinsko-</w:t>
      </w:r>
      <w:r w:rsidRPr="006B5D67">
        <w:rPr>
          <w:rFonts w:asciiTheme="minorHAnsi" w:hAnsiTheme="minorHAnsi" w:cstheme="minorHAnsi"/>
          <w:sz w:val="24"/>
          <w:szCs w:val="24"/>
          <w:lang w:val="hr-HR"/>
        </w:rPr>
        <w:t>pravni odnosi još nisu r</w:t>
      </w:r>
      <w:r w:rsidR="00B670E0">
        <w:rPr>
          <w:rFonts w:asciiTheme="minorHAnsi" w:hAnsiTheme="minorHAnsi" w:cstheme="minorHAnsi"/>
          <w:sz w:val="24"/>
          <w:szCs w:val="24"/>
          <w:lang w:val="hr-HR"/>
        </w:rPr>
        <w:t>i</w:t>
      </w:r>
      <w:r w:rsidRPr="006B5D67">
        <w:rPr>
          <w:rFonts w:asciiTheme="minorHAnsi" w:hAnsiTheme="minorHAnsi" w:cstheme="minorHAnsi"/>
          <w:sz w:val="24"/>
          <w:szCs w:val="24"/>
          <w:lang w:val="hr-HR"/>
        </w:rPr>
        <w:t>ješeni (sporazum s Hrvatskim cestama</w:t>
      </w:r>
      <w:r w:rsidR="00B670E0">
        <w:rPr>
          <w:rFonts w:asciiTheme="minorHAnsi" w:hAnsiTheme="minorHAnsi" w:cstheme="minorHAnsi"/>
          <w:sz w:val="24"/>
          <w:szCs w:val="24"/>
          <w:lang w:val="hr-HR"/>
        </w:rPr>
        <w:t xml:space="preserve"> i</w:t>
      </w:r>
      <w:r w:rsidRPr="006B5D67">
        <w:rPr>
          <w:rFonts w:asciiTheme="minorHAnsi" w:hAnsiTheme="minorHAnsi" w:cstheme="minorHAnsi"/>
          <w:sz w:val="24"/>
          <w:szCs w:val="24"/>
          <w:lang w:val="hr-HR"/>
        </w:rPr>
        <w:t xml:space="preserve"> ŽUC-om).</w:t>
      </w:r>
    </w:p>
    <w:p w14:paraId="32DFE23B" w14:textId="77777777" w:rsidR="001565C6" w:rsidRPr="006B5D67" w:rsidRDefault="001565C6" w:rsidP="006B5D67">
      <w:pPr>
        <w:jc w:val="both"/>
        <w:rPr>
          <w:rFonts w:asciiTheme="minorHAnsi" w:hAnsiTheme="minorHAnsi" w:cstheme="minorHAnsi"/>
          <w:sz w:val="24"/>
          <w:szCs w:val="24"/>
          <w:lang w:val="hr-HR"/>
        </w:rPr>
      </w:pPr>
    </w:p>
    <w:p w14:paraId="51F6D22A" w14:textId="42FAA3B3"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.5.11. Kapitalni projekt 1005 K100047 Rasvjeta na pomoćnom igralištu u </w:t>
      </w:r>
      <w:proofErr w:type="spellStart"/>
      <w:r w:rsidR="001565C6" w:rsidRPr="006B5D67">
        <w:rPr>
          <w:rFonts w:asciiTheme="minorHAnsi" w:hAnsiTheme="minorHAnsi" w:cstheme="minorHAnsi"/>
          <w:b/>
          <w:sz w:val="24"/>
          <w:szCs w:val="24"/>
          <w:lang w:val="hr-HR"/>
        </w:rPr>
        <w:t>Novskoj</w:t>
      </w:r>
      <w:proofErr w:type="spellEnd"/>
    </w:p>
    <w:p w14:paraId="04E98235" w14:textId="77777777" w:rsidR="001565C6" w:rsidRPr="006B5D67" w:rsidRDefault="001565C6" w:rsidP="006B5D67">
      <w:pPr>
        <w:jc w:val="both"/>
        <w:rPr>
          <w:rFonts w:asciiTheme="minorHAnsi" w:hAnsiTheme="minorHAnsi" w:cstheme="minorHAnsi"/>
          <w:b/>
          <w:sz w:val="24"/>
          <w:szCs w:val="24"/>
          <w:lang w:val="hr-HR"/>
        </w:rPr>
      </w:pPr>
    </w:p>
    <w:p w14:paraId="5426D2CB" w14:textId="03535530" w:rsidR="001565C6" w:rsidRPr="00B670E0" w:rsidRDefault="001565C6" w:rsidP="006B5D67">
      <w:pPr>
        <w:jc w:val="both"/>
        <w:rPr>
          <w:rFonts w:asciiTheme="minorHAnsi" w:hAnsiTheme="minorHAnsi" w:cstheme="minorHAnsi"/>
          <w:sz w:val="24"/>
          <w:szCs w:val="24"/>
          <w:lang w:val="hr-HR"/>
        </w:rPr>
      </w:pPr>
      <w:r w:rsidRPr="006B5D67">
        <w:rPr>
          <w:rFonts w:asciiTheme="minorHAnsi" w:hAnsiTheme="minorHAnsi" w:cstheme="minorHAnsi"/>
          <w:bCs/>
          <w:sz w:val="24"/>
          <w:szCs w:val="24"/>
          <w:lang w:val="hr-HR"/>
        </w:rPr>
        <w:tab/>
      </w:r>
      <w:r w:rsidRPr="006B5D67">
        <w:rPr>
          <w:rFonts w:asciiTheme="minorHAnsi" w:hAnsiTheme="minorHAnsi" w:cstheme="minorHAnsi"/>
          <w:sz w:val="24"/>
          <w:szCs w:val="24"/>
          <w:lang w:val="hr-HR"/>
        </w:rPr>
        <w:t>Sredstva za financiranje ovog projekta smanjuju se u iznosu od 330.000,00 kn</w:t>
      </w:r>
      <w:r w:rsidR="00B670E0">
        <w:rPr>
          <w:rFonts w:asciiTheme="minorHAnsi" w:hAnsiTheme="minorHAnsi" w:cstheme="minorHAnsi"/>
          <w:sz w:val="24"/>
          <w:szCs w:val="24"/>
          <w:lang w:val="hr-HR"/>
        </w:rPr>
        <w:t xml:space="preserve">, te sada iznose 200.000,00 kn. </w:t>
      </w:r>
      <w:r w:rsidRPr="006B5D67">
        <w:rPr>
          <w:rFonts w:asciiTheme="minorHAnsi" w:hAnsiTheme="minorHAnsi" w:cstheme="minorHAnsi"/>
          <w:bCs/>
          <w:sz w:val="24"/>
          <w:szCs w:val="24"/>
          <w:lang w:val="hr-HR"/>
        </w:rPr>
        <w:t>Budući da se ovaj projekt planira financirati sredstvima pomoći kroz Program razvoja lokalne zajednice, a javni poziv za isti još nije objavljen, procjenjuje se da će ova sredstva biti dostatna do kraja godine, ukoliko dođe do sklapanja ugovora za financiranje predmetnih radova.</w:t>
      </w:r>
    </w:p>
    <w:p w14:paraId="70719833" w14:textId="77777777" w:rsidR="001565C6" w:rsidRPr="006B5D67" w:rsidRDefault="001565C6" w:rsidP="006B5D67">
      <w:pPr>
        <w:jc w:val="both"/>
        <w:rPr>
          <w:rFonts w:asciiTheme="minorHAnsi" w:hAnsiTheme="minorHAnsi" w:cstheme="minorHAnsi"/>
          <w:color w:val="FF0000"/>
          <w:sz w:val="24"/>
          <w:szCs w:val="24"/>
          <w:lang w:val="hr-HR"/>
        </w:rPr>
      </w:pPr>
    </w:p>
    <w:p w14:paraId="50E8D04A" w14:textId="741CC069"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.6. Program 1006 ZAŠTITA OKOLIŠA</w:t>
      </w:r>
    </w:p>
    <w:p w14:paraId="0E8B9927" w14:textId="77777777" w:rsidR="001565C6" w:rsidRPr="006B5D67" w:rsidRDefault="001565C6" w:rsidP="006B5D67">
      <w:pPr>
        <w:jc w:val="both"/>
        <w:rPr>
          <w:rFonts w:asciiTheme="minorHAnsi" w:hAnsiTheme="minorHAnsi" w:cstheme="minorHAnsi"/>
          <w:b/>
          <w:sz w:val="24"/>
          <w:szCs w:val="24"/>
          <w:lang w:val="hr-HR"/>
        </w:rPr>
      </w:pPr>
    </w:p>
    <w:p w14:paraId="1C7F20B9" w14:textId="59AB9250"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.6.1. Tekući projekt 1006 T100002 Poticanje razvoja svijesti o zaštiti okoliša</w:t>
      </w:r>
    </w:p>
    <w:p w14:paraId="54170B7C" w14:textId="16A52C92" w:rsidR="001565C6" w:rsidRPr="006B5D67" w:rsidRDefault="001565C6" w:rsidP="006B5D67">
      <w:pPr>
        <w:jc w:val="both"/>
        <w:rPr>
          <w:rFonts w:asciiTheme="minorHAnsi" w:hAnsiTheme="minorHAnsi" w:cstheme="minorHAnsi"/>
          <w:b/>
          <w:sz w:val="24"/>
          <w:szCs w:val="24"/>
          <w:lang w:val="hr-HR"/>
        </w:rPr>
      </w:pPr>
    </w:p>
    <w:p w14:paraId="13206951" w14:textId="77777777" w:rsidR="001565C6" w:rsidRPr="006B5D67" w:rsidRDefault="001565C6" w:rsidP="006B5D67">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Sredstva za financiranje ovog projekta povećavaju se  za iznos od 11.500,00 kn, te sada iznose 314.112,00 kn. Povećanje se odnosi na trošak čišćenja zapuštenih dvorišta (vlasnici nedostupni), te se povećanjem vrši usklađenje plana sa stvarnim troškom na ovoj poziciji.</w:t>
      </w:r>
    </w:p>
    <w:p w14:paraId="5D751706" w14:textId="77777777" w:rsidR="001565C6" w:rsidRPr="006B5D67" w:rsidRDefault="001565C6" w:rsidP="006B5D67">
      <w:pPr>
        <w:ind w:firstLine="708"/>
        <w:jc w:val="both"/>
        <w:rPr>
          <w:rFonts w:asciiTheme="minorHAnsi" w:hAnsiTheme="minorHAnsi" w:cstheme="minorHAnsi"/>
          <w:sz w:val="24"/>
          <w:szCs w:val="24"/>
          <w:lang w:val="hr-HR"/>
        </w:rPr>
      </w:pPr>
    </w:p>
    <w:p w14:paraId="70012FC5" w14:textId="17799297"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1565C6" w:rsidRPr="006B5D67">
        <w:rPr>
          <w:rFonts w:asciiTheme="minorHAnsi" w:hAnsiTheme="minorHAnsi" w:cstheme="minorHAnsi"/>
          <w:b/>
          <w:sz w:val="24"/>
          <w:szCs w:val="24"/>
          <w:lang w:val="hr-HR"/>
        </w:rPr>
        <w:t xml:space="preserve">.6.2. Tekući projekt 1006 T100003 </w:t>
      </w:r>
      <w:r>
        <w:rPr>
          <w:rFonts w:asciiTheme="minorHAnsi" w:hAnsiTheme="minorHAnsi" w:cstheme="minorHAnsi"/>
          <w:b/>
          <w:sz w:val="24"/>
          <w:szCs w:val="24"/>
          <w:lang w:val="hr-HR"/>
        </w:rPr>
        <w:t>#</w:t>
      </w:r>
      <w:r w:rsidR="001565C6" w:rsidRPr="006B5D67">
        <w:rPr>
          <w:rFonts w:asciiTheme="minorHAnsi" w:hAnsiTheme="minorHAnsi" w:cstheme="minorHAnsi"/>
          <w:b/>
          <w:sz w:val="24"/>
          <w:szCs w:val="24"/>
          <w:lang w:val="hr-HR"/>
        </w:rPr>
        <w:t>Bitno je</w:t>
      </w:r>
      <w:r>
        <w:rPr>
          <w:rFonts w:asciiTheme="minorHAnsi" w:hAnsiTheme="minorHAnsi" w:cstheme="minorHAnsi"/>
          <w:b/>
          <w:sz w:val="24"/>
          <w:szCs w:val="24"/>
          <w:lang w:val="hr-HR"/>
        </w:rPr>
        <w:t xml:space="preserve"> (na)učiti gospodariti otpadom </w:t>
      </w:r>
      <w:r w:rsidR="001565C6" w:rsidRPr="006B5D67">
        <w:rPr>
          <w:rFonts w:asciiTheme="minorHAnsi" w:hAnsiTheme="minorHAnsi" w:cstheme="minorHAnsi"/>
          <w:b/>
          <w:sz w:val="24"/>
          <w:szCs w:val="24"/>
          <w:lang w:val="hr-HR"/>
        </w:rPr>
        <w:t>KK.06.3.1.07.0090</w:t>
      </w:r>
    </w:p>
    <w:p w14:paraId="78929CA9" w14:textId="77777777" w:rsidR="001565C6" w:rsidRPr="006B5D67" w:rsidRDefault="001565C6" w:rsidP="006B5D67">
      <w:pPr>
        <w:jc w:val="both"/>
        <w:rPr>
          <w:rFonts w:asciiTheme="minorHAnsi" w:hAnsiTheme="minorHAnsi" w:cstheme="minorHAnsi"/>
          <w:b/>
          <w:sz w:val="24"/>
          <w:szCs w:val="24"/>
          <w:lang w:val="hr-HR"/>
        </w:rPr>
      </w:pPr>
    </w:p>
    <w:p w14:paraId="788CB3C0" w14:textId="2DF9708A" w:rsidR="001565C6" w:rsidRPr="00B670E0" w:rsidRDefault="001565C6" w:rsidP="00B670E0">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Sredstva za financiranje ovog projekta povećavaju se  za iznos od 222,00 kn, te sada iznose 60.570,00 kn. Povećanje se odnosi na trošak upravljanja projektom, te se povećanjem vrši usklađenje plana sa stvarnim troškom na ovoj poziciji.</w:t>
      </w:r>
    </w:p>
    <w:p w14:paraId="48D8C3F6" w14:textId="77777777" w:rsidR="001565C6" w:rsidRPr="006B5D67" w:rsidRDefault="001565C6" w:rsidP="006B5D67">
      <w:pPr>
        <w:jc w:val="both"/>
        <w:rPr>
          <w:rFonts w:asciiTheme="minorHAnsi" w:hAnsiTheme="minorHAnsi" w:cstheme="minorHAnsi"/>
          <w:b/>
          <w:color w:val="FF0000"/>
          <w:sz w:val="24"/>
          <w:szCs w:val="24"/>
          <w:lang w:val="hr-HR"/>
        </w:rPr>
      </w:pPr>
    </w:p>
    <w:p w14:paraId="3EE28DE8" w14:textId="25DB2C3A"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.7</w:t>
      </w:r>
      <w:r w:rsidR="001565C6" w:rsidRPr="006B5D67">
        <w:rPr>
          <w:rFonts w:asciiTheme="minorHAnsi" w:hAnsiTheme="minorHAnsi" w:cstheme="minorHAnsi"/>
          <w:b/>
          <w:sz w:val="24"/>
          <w:szCs w:val="24"/>
          <w:lang w:val="hr-HR"/>
        </w:rPr>
        <w:t>. Program 1008 ORGANIZIRANJE I PROVOĐENJE ZAŠTITE I SPAŠAVANJA</w:t>
      </w:r>
    </w:p>
    <w:p w14:paraId="146AD972" w14:textId="77777777" w:rsidR="001565C6" w:rsidRPr="006B5D67" w:rsidRDefault="001565C6" w:rsidP="006B5D67">
      <w:pPr>
        <w:jc w:val="both"/>
        <w:rPr>
          <w:rFonts w:asciiTheme="minorHAnsi" w:hAnsiTheme="minorHAnsi" w:cstheme="minorHAnsi"/>
          <w:b/>
          <w:sz w:val="24"/>
          <w:szCs w:val="24"/>
          <w:u w:val="single"/>
          <w:lang w:val="hr-HR"/>
        </w:rPr>
      </w:pPr>
    </w:p>
    <w:p w14:paraId="6224ADEC" w14:textId="601DEB0C"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.7</w:t>
      </w:r>
      <w:r w:rsidR="001565C6" w:rsidRPr="006B5D67">
        <w:rPr>
          <w:rFonts w:asciiTheme="minorHAnsi" w:hAnsiTheme="minorHAnsi" w:cstheme="minorHAnsi"/>
          <w:b/>
          <w:sz w:val="24"/>
          <w:szCs w:val="24"/>
          <w:lang w:val="hr-HR"/>
        </w:rPr>
        <w:t>.1. Tekući projekt 1008 T100001 Civilna zaštita</w:t>
      </w:r>
    </w:p>
    <w:p w14:paraId="343129D3" w14:textId="77777777" w:rsidR="001565C6" w:rsidRPr="006B5D67" w:rsidRDefault="001565C6" w:rsidP="006B5D67">
      <w:pPr>
        <w:jc w:val="both"/>
        <w:rPr>
          <w:rFonts w:asciiTheme="minorHAnsi" w:hAnsiTheme="minorHAnsi" w:cstheme="minorHAnsi"/>
          <w:b/>
          <w:sz w:val="24"/>
          <w:szCs w:val="24"/>
          <w:lang w:val="hr-HR"/>
        </w:rPr>
      </w:pPr>
    </w:p>
    <w:p w14:paraId="7A56381C" w14:textId="43135F54" w:rsidR="00B670E0" w:rsidRDefault="001565C6" w:rsidP="006B5D67">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 xml:space="preserve">Sredstva za financiranje ovog projekta povećavaju se za iznos od  10.350,00 kn, te sada iznose 15.350,00 kn. Povećanje se odnosi na trošak izrade Plana djelovanja civilne zaštite </w:t>
      </w:r>
      <w:r w:rsidR="00B670E0">
        <w:rPr>
          <w:rFonts w:asciiTheme="minorHAnsi" w:hAnsiTheme="minorHAnsi" w:cstheme="minorHAnsi"/>
          <w:sz w:val="24"/>
          <w:szCs w:val="24"/>
          <w:lang w:val="hr-HR"/>
        </w:rPr>
        <w:t>koji prvotno nije bio planiran.</w:t>
      </w:r>
    </w:p>
    <w:p w14:paraId="075BD47F" w14:textId="77777777" w:rsidR="00B670E0" w:rsidRDefault="00B670E0" w:rsidP="00B670E0">
      <w:pPr>
        <w:jc w:val="both"/>
        <w:rPr>
          <w:rFonts w:asciiTheme="minorHAnsi" w:eastAsia="Calibri" w:hAnsiTheme="minorHAnsi" w:cstheme="minorHAnsi"/>
          <w:b/>
          <w:sz w:val="24"/>
          <w:szCs w:val="24"/>
          <w:lang w:val="hr-HR" w:eastAsia="en-US"/>
        </w:rPr>
      </w:pPr>
    </w:p>
    <w:p w14:paraId="31719EE7" w14:textId="1E1E11C4" w:rsidR="00B670E0" w:rsidRPr="006B5D67" w:rsidRDefault="00B670E0" w:rsidP="00B670E0">
      <w:pPr>
        <w:jc w:val="both"/>
        <w:rPr>
          <w:rFonts w:asciiTheme="minorHAnsi" w:hAnsiTheme="minorHAnsi" w:cstheme="minorHAnsi"/>
          <w:sz w:val="24"/>
          <w:szCs w:val="24"/>
          <w:lang w:val="hr-HR"/>
        </w:rPr>
      </w:pPr>
      <w:r w:rsidRPr="006B5D67">
        <w:rPr>
          <w:rFonts w:asciiTheme="minorHAnsi" w:eastAsia="Calibri" w:hAnsiTheme="minorHAnsi" w:cstheme="minorHAnsi"/>
          <w:b/>
          <w:sz w:val="24"/>
          <w:szCs w:val="24"/>
          <w:lang w:val="hr-HR" w:eastAsia="en-US"/>
        </w:rPr>
        <w:t>Glava 00402 JAVNA VATROGASNA POSTROJBA GRADA NOVSKE</w:t>
      </w:r>
    </w:p>
    <w:p w14:paraId="1D9105C7" w14:textId="68F3CB26" w:rsidR="00B670E0" w:rsidRPr="006B5D67" w:rsidRDefault="00B670E0" w:rsidP="00B670E0">
      <w:pPr>
        <w:rPr>
          <w:rFonts w:asciiTheme="minorHAnsi" w:eastAsia="Calibri" w:hAnsiTheme="minorHAnsi" w:cstheme="minorHAnsi"/>
          <w:b/>
          <w:sz w:val="24"/>
          <w:szCs w:val="24"/>
          <w:lang w:val="hr-HR" w:eastAsia="en-US"/>
        </w:rPr>
      </w:pPr>
    </w:p>
    <w:tbl>
      <w:tblPr>
        <w:tblStyle w:val="Reetkatablice"/>
        <w:tblW w:w="9464" w:type="dxa"/>
        <w:tblLayout w:type="fixed"/>
        <w:tblLook w:val="04A0" w:firstRow="1" w:lastRow="0" w:firstColumn="1" w:lastColumn="0" w:noHBand="0" w:noVBand="1"/>
      </w:tblPr>
      <w:tblGrid>
        <w:gridCol w:w="675"/>
        <w:gridCol w:w="1418"/>
        <w:gridCol w:w="2410"/>
        <w:gridCol w:w="1701"/>
        <w:gridCol w:w="1701"/>
        <w:gridCol w:w="1559"/>
      </w:tblGrid>
      <w:tr w:rsidR="00B670E0" w:rsidRPr="006B5D67" w14:paraId="0070D611" w14:textId="77777777" w:rsidTr="00B670E0">
        <w:trPr>
          <w:trHeight w:val="585"/>
        </w:trPr>
        <w:tc>
          <w:tcPr>
            <w:tcW w:w="675" w:type="dxa"/>
            <w:tcBorders>
              <w:bottom w:val="single" w:sz="12" w:space="0" w:color="auto"/>
            </w:tcBorders>
            <w:shd w:val="clear" w:color="auto" w:fill="BFBFBF" w:themeFill="background1" w:themeFillShade="BF"/>
            <w:vAlign w:val="center"/>
          </w:tcPr>
          <w:p w14:paraId="5F977809" w14:textId="48222917" w:rsidR="00B670E0" w:rsidRPr="006B5D67" w:rsidRDefault="00B670E0" w:rsidP="00C457EE">
            <w:pPr>
              <w:jc w:val="center"/>
              <w:rPr>
                <w:rFonts w:asciiTheme="minorHAnsi" w:eastAsia="Calibri" w:hAnsiTheme="minorHAnsi" w:cstheme="minorHAnsi"/>
                <w:b/>
                <w:sz w:val="24"/>
                <w:szCs w:val="24"/>
                <w:lang w:val="hr-HR" w:eastAsia="en-US"/>
              </w:rPr>
            </w:pPr>
            <w:proofErr w:type="spellStart"/>
            <w:r>
              <w:rPr>
                <w:rFonts w:asciiTheme="minorHAnsi" w:eastAsia="Calibri" w:hAnsiTheme="minorHAnsi" w:cstheme="minorHAnsi"/>
                <w:b/>
                <w:sz w:val="24"/>
                <w:szCs w:val="24"/>
                <w:lang w:val="hr-HR" w:eastAsia="en-US"/>
              </w:rPr>
              <w:t>Rb</w:t>
            </w:r>
            <w:proofErr w:type="spellEnd"/>
            <w:r w:rsidRPr="006B5D67">
              <w:rPr>
                <w:rFonts w:asciiTheme="minorHAnsi" w:eastAsia="Calibri" w:hAnsiTheme="minorHAnsi" w:cstheme="minorHAnsi"/>
                <w:b/>
                <w:sz w:val="24"/>
                <w:szCs w:val="24"/>
                <w:lang w:val="hr-HR" w:eastAsia="en-US"/>
              </w:rPr>
              <w:t>.</w:t>
            </w:r>
          </w:p>
        </w:tc>
        <w:tc>
          <w:tcPr>
            <w:tcW w:w="1418" w:type="dxa"/>
            <w:tcBorders>
              <w:bottom w:val="single" w:sz="12" w:space="0" w:color="auto"/>
            </w:tcBorders>
            <w:shd w:val="clear" w:color="auto" w:fill="BFBFBF" w:themeFill="background1" w:themeFillShade="BF"/>
            <w:vAlign w:val="center"/>
          </w:tcPr>
          <w:p w14:paraId="50E4DBD1" w14:textId="77777777" w:rsidR="00B670E0" w:rsidRPr="006B5D67" w:rsidRDefault="00B670E0" w:rsidP="00C457EE">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Brojčana oznaka programa u proračunu za 2020.</w:t>
            </w:r>
          </w:p>
        </w:tc>
        <w:tc>
          <w:tcPr>
            <w:tcW w:w="2410" w:type="dxa"/>
            <w:tcBorders>
              <w:bottom w:val="single" w:sz="12" w:space="0" w:color="auto"/>
            </w:tcBorders>
            <w:shd w:val="clear" w:color="auto" w:fill="BFBFBF" w:themeFill="background1" w:themeFillShade="BF"/>
            <w:vAlign w:val="center"/>
          </w:tcPr>
          <w:p w14:paraId="76D1C600" w14:textId="77777777" w:rsidR="00B670E0" w:rsidRPr="006B5D67" w:rsidRDefault="00B670E0" w:rsidP="00C457EE">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Naziv programa</w:t>
            </w:r>
          </w:p>
        </w:tc>
        <w:tc>
          <w:tcPr>
            <w:tcW w:w="1701" w:type="dxa"/>
            <w:tcBorders>
              <w:bottom w:val="single" w:sz="12" w:space="0" w:color="auto"/>
            </w:tcBorders>
            <w:shd w:val="clear" w:color="auto" w:fill="BFBFBF" w:themeFill="background1" w:themeFillShade="BF"/>
            <w:vAlign w:val="center"/>
          </w:tcPr>
          <w:p w14:paraId="68A5EF79" w14:textId="77777777" w:rsidR="00B670E0" w:rsidRPr="006B5D67" w:rsidRDefault="00B670E0" w:rsidP="00C457EE">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Proračun za 2020.</w:t>
            </w:r>
          </w:p>
        </w:tc>
        <w:tc>
          <w:tcPr>
            <w:tcW w:w="1701" w:type="dxa"/>
            <w:tcBorders>
              <w:bottom w:val="single" w:sz="12" w:space="0" w:color="auto"/>
            </w:tcBorders>
            <w:shd w:val="clear" w:color="auto" w:fill="BFBFBF" w:themeFill="background1" w:themeFillShade="BF"/>
          </w:tcPr>
          <w:p w14:paraId="40E0F05D" w14:textId="58505792" w:rsidR="00B670E0" w:rsidRPr="006B5D67" w:rsidRDefault="00B670E0" w:rsidP="00C457EE">
            <w:pPr>
              <w:jc w:val="cente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III</w:t>
            </w:r>
            <w:r>
              <w:rPr>
                <w:rFonts w:asciiTheme="minorHAnsi" w:eastAsia="Calibri" w:hAnsiTheme="minorHAnsi" w:cstheme="minorHAnsi"/>
                <w:b/>
                <w:sz w:val="24"/>
                <w:szCs w:val="24"/>
                <w:lang w:val="hr-HR" w:eastAsia="en-US"/>
              </w:rPr>
              <w:t>. I</w:t>
            </w:r>
            <w:r w:rsidRPr="006B5D67">
              <w:rPr>
                <w:rFonts w:asciiTheme="minorHAnsi" w:eastAsia="Calibri" w:hAnsiTheme="minorHAnsi" w:cstheme="minorHAnsi"/>
                <w:b/>
                <w:sz w:val="24"/>
                <w:szCs w:val="24"/>
                <w:lang w:val="hr-HR" w:eastAsia="en-US"/>
              </w:rPr>
              <w:t>zmjene i dopune proračuna za 2020.</w:t>
            </w:r>
          </w:p>
        </w:tc>
        <w:tc>
          <w:tcPr>
            <w:tcW w:w="1559" w:type="dxa"/>
            <w:tcBorders>
              <w:bottom w:val="single" w:sz="12" w:space="0" w:color="auto"/>
            </w:tcBorders>
            <w:shd w:val="clear" w:color="auto" w:fill="BFBFBF" w:themeFill="background1" w:themeFillShade="BF"/>
          </w:tcPr>
          <w:p w14:paraId="1AB4DDB5" w14:textId="77777777" w:rsidR="00B670E0" w:rsidRDefault="00B670E0" w:rsidP="00C457EE">
            <w:pPr>
              <w:jc w:val="center"/>
              <w:rPr>
                <w:rFonts w:asciiTheme="minorHAnsi" w:eastAsia="Calibri" w:hAnsiTheme="minorHAnsi" w:cstheme="minorHAnsi"/>
                <w:b/>
                <w:sz w:val="24"/>
                <w:szCs w:val="24"/>
                <w:lang w:val="hr-HR" w:eastAsia="en-US"/>
              </w:rPr>
            </w:pPr>
          </w:p>
          <w:p w14:paraId="1071FFD9" w14:textId="29E03DF0" w:rsidR="00B670E0" w:rsidRPr="006B5D67" w:rsidRDefault="00B670E0" w:rsidP="00C457EE">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Promjene u kn</w:t>
            </w:r>
          </w:p>
        </w:tc>
      </w:tr>
      <w:tr w:rsidR="00B670E0" w:rsidRPr="006B5D67" w14:paraId="4F01BF91" w14:textId="77777777" w:rsidTr="00B670E0">
        <w:tc>
          <w:tcPr>
            <w:tcW w:w="675" w:type="dxa"/>
            <w:shd w:val="clear" w:color="auto" w:fill="F2F2F2" w:themeFill="background1" w:themeFillShade="F2"/>
          </w:tcPr>
          <w:p w14:paraId="03D1006E" w14:textId="618F3DEE" w:rsidR="00B670E0" w:rsidRPr="006B5D67" w:rsidRDefault="00B670E0" w:rsidP="00C457EE">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w:t>
            </w:r>
            <w:r>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040A1C8F" w14:textId="77777777" w:rsidR="00B670E0" w:rsidRPr="006B5D67" w:rsidRDefault="00B670E0" w:rsidP="00C457EE">
            <w:pPr>
              <w:jc w:val="cente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1008</w:t>
            </w:r>
          </w:p>
        </w:tc>
        <w:tc>
          <w:tcPr>
            <w:tcW w:w="2410" w:type="dxa"/>
            <w:shd w:val="clear" w:color="auto" w:fill="F2F2F2" w:themeFill="background1" w:themeFillShade="F2"/>
          </w:tcPr>
          <w:p w14:paraId="12F65973" w14:textId="77777777" w:rsidR="00B670E0" w:rsidRPr="006B5D67" w:rsidRDefault="00B670E0" w:rsidP="00B670E0">
            <w:pPr>
              <w:rPr>
                <w:rFonts w:asciiTheme="minorHAnsi" w:eastAsia="Calibri" w:hAnsiTheme="minorHAnsi" w:cstheme="minorHAnsi"/>
                <w:sz w:val="24"/>
                <w:szCs w:val="24"/>
                <w:lang w:val="hr-HR" w:eastAsia="en-US"/>
              </w:rPr>
            </w:pPr>
            <w:r w:rsidRPr="006B5D67">
              <w:rPr>
                <w:rFonts w:asciiTheme="minorHAnsi" w:eastAsia="Calibri" w:hAnsiTheme="minorHAnsi" w:cstheme="minorHAnsi"/>
                <w:sz w:val="24"/>
                <w:szCs w:val="24"/>
                <w:lang w:val="hr-HR" w:eastAsia="en-US"/>
              </w:rPr>
              <w:t>Organiziranje i provođenje zaštite i spašavanja</w:t>
            </w:r>
          </w:p>
        </w:tc>
        <w:tc>
          <w:tcPr>
            <w:tcW w:w="1701" w:type="dxa"/>
            <w:shd w:val="clear" w:color="auto" w:fill="F2F2F2" w:themeFill="background1" w:themeFillShade="F2"/>
          </w:tcPr>
          <w:p w14:paraId="0FD24D86" w14:textId="77777777" w:rsidR="00B670E0" w:rsidRPr="006B5D67" w:rsidRDefault="00B670E0" w:rsidP="00B670E0">
            <w:pPr>
              <w:jc w:val="right"/>
              <w:rPr>
                <w:rFonts w:asciiTheme="minorHAnsi" w:hAnsiTheme="minorHAnsi" w:cstheme="minorHAnsi"/>
                <w:sz w:val="24"/>
                <w:szCs w:val="24"/>
              </w:rPr>
            </w:pPr>
            <w:r w:rsidRPr="006B5D67">
              <w:rPr>
                <w:rFonts w:asciiTheme="minorHAnsi" w:hAnsiTheme="minorHAnsi" w:cstheme="minorHAnsi"/>
                <w:sz w:val="24"/>
                <w:szCs w:val="24"/>
              </w:rPr>
              <w:t>3.029.200,00</w:t>
            </w:r>
          </w:p>
        </w:tc>
        <w:tc>
          <w:tcPr>
            <w:tcW w:w="1701" w:type="dxa"/>
            <w:shd w:val="clear" w:color="auto" w:fill="F2F2F2" w:themeFill="background1" w:themeFillShade="F2"/>
          </w:tcPr>
          <w:p w14:paraId="11F4CD4C" w14:textId="6EC79E0F" w:rsidR="00B670E0" w:rsidRPr="006B5D67" w:rsidRDefault="00B670E0" w:rsidP="00B670E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3.168.200,00</w:t>
            </w:r>
          </w:p>
        </w:tc>
        <w:tc>
          <w:tcPr>
            <w:tcW w:w="1559" w:type="dxa"/>
            <w:shd w:val="clear" w:color="auto" w:fill="F2F2F2" w:themeFill="background1" w:themeFillShade="F2"/>
          </w:tcPr>
          <w:p w14:paraId="77749840" w14:textId="41ECB763" w:rsidR="00B670E0" w:rsidRPr="006B5D67" w:rsidRDefault="00B670E0" w:rsidP="00B670E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139.000,00</w:t>
            </w:r>
          </w:p>
        </w:tc>
      </w:tr>
      <w:tr w:rsidR="00B670E0" w:rsidRPr="006B5D67" w14:paraId="75C74478" w14:textId="77777777" w:rsidTr="00B670E0">
        <w:tc>
          <w:tcPr>
            <w:tcW w:w="675" w:type="dxa"/>
            <w:shd w:val="clear" w:color="auto" w:fill="BFBFBF" w:themeFill="background1" w:themeFillShade="BF"/>
          </w:tcPr>
          <w:p w14:paraId="111F024F" w14:textId="77777777" w:rsidR="00B670E0" w:rsidRPr="006B5D67" w:rsidRDefault="00B670E0" w:rsidP="00C457EE">
            <w:pPr>
              <w:rPr>
                <w:rFonts w:asciiTheme="minorHAnsi" w:eastAsia="Calibri" w:hAnsiTheme="minorHAnsi" w:cstheme="minorHAnsi"/>
                <w:sz w:val="24"/>
                <w:szCs w:val="24"/>
                <w:lang w:val="hr-HR" w:eastAsia="en-US"/>
              </w:rPr>
            </w:pPr>
          </w:p>
        </w:tc>
        <w:tc>
          <w:tcPr>
            <w:tcW w:w="1418" w:type="dxa"/>
            <w:shd w:val="clear" w:color="auto" w:fill="BFBFBF" w:themeFill="background1" w:themeFillShade="BF"/>
          </w:tcPr>
          <w:p w14:paraId="6DA84200" w14:textId="77777777" w:rsidR="00B670E0" w:rsidRPr="006B5D67" w:rsidRDefault="00B670E0" w:rsidP="00C457EE">
            <w:pPr>
              <w:rPr>
                <w:rFonts w:asciiTheme="minorHAnsi" w:eastAsia="Calibri" w:hAnsiTheme="minorHAnsi" w:cstheme="minorHAnsi"/>
                <w:sz w:val="24"/>
                <w:szCs w:val="24"/>
                <w:lang w:val="hr-HR" w:eastAsia="en-US"/>
              </w:rPr>
            </w:pPr>
          </w:p>
        </w:tc>
        <w:tc>
          <w:tcPr>
            <w:tcW w:w="2410" w:type="dxa"/>
            <w:shd w:val="clear" w:color="auto" w:fill="BFBFBF" w:themeFill="background1" w:themeFillShade="BF"/>
          </w:tcPr>
          <w:p w14:paraId="6AF8E7C5" w14:textId="029C3DD0" w:rsidR="00B670E0" w:rsidRPr="006B5D67" w:rsidRDefault="00B670E0" w:rsidP="00B670E0">
            <w:pPr>
              <w:rPr>
                <w:rFonts w:asciiTheme="minorHAnsi" w:eastAsia="Calibri" w:hAnsiTheme="minorHAnsi" w:cstheme="minorHAnsi"/>
                <w:b/>
                <w:sz w:val="24"/>
                <w:szCs w:val="24"/>
                <w:lang w:val="hr-HR" w:eastAsia="en-US"/>
              </w:rPr>
            </w:pPr>
            <w:r w:rsidRPr="006B5D67">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69E04E73" w14:textId="77777777" w:rsidR="00B670E0" w:rsidRPr="00B670E0" w:rsidRDefault="00B670E0" w:rsidP="00B670E0">
            <w:pPr>
              <w:jc w:val="right"/>
              <w:rPr>
                <w:rFonts w:asciiTheme="minorHAnsi" w:hAnsiTheme="minorHAnsi" w:cstheme="minorHAnsi"/>
                <w:b/>
                <w:sz w:val="24"/>
                <w:szCs w:val="24"/>
              </w:rPr>
            </w:pPr>
            <w:r w:rsidRPr="00B670E0">
              <w:rPr>
                <w:rFonts w:asciiTheme="minorHAnsi" w:hAnsiTheme="minorHAnsi" w:cstheme="minorHAnsi"/>
                <w:b/>
                <w:sz w:val="24"/>
                <w:szCs w:val="24"/>
              </w:rPr>
              <w:t>3.029.200,00</w:t>
            </w:r>
          </w:p>
        </w:tc>
        <w:tc>
          <w:tcPr>
            <w:tcW w:w="1701" w:type="dxa"/>
            <w:shd w:val="clear" w:color="auto" w:fill="BFBFBF" w:themeFill="background1" w:themeFillShade="BF"/>
          </w:tcPr>
          <w:p w14:paraId="5D2E828B" w14:textId="3861F052" w:rsidR="00B670E0" w:rsidRPr="00B670E0" w:rsidRDefault="00B670E0" w:rsidP="00B670E0">
            <w:pPr>
              <w:jc w:val="right"/>
              <w:rPr>
                <w:rFonts w:asciiTheme="minorHAnsi" w:eastAsia="Calibri" w:hAnsiTheme="minorHAnsi" w:cstheme="minorHAnsi"/>
                <w:b/>
                <w:sz w:val="24"/>
                <w:szCs w:val="24"/>
                <w:lang w:val="hr-HR" w:eastAsia="en-US"/>
              </w:rPr>
            </w:pPr>
            <w:r w:rsidRPr="00B670E0">
              <w:rPr>
                <w:rFonts w:asciiTheme="minorHAnsi" w:eastAsia="Calibri" w:hAnsiTheme="minorHAnsi" w:cstheme="minorHAnsi"/>
                <w:b/>
                <w:sz w:val="24"/>
                <w:szCs w:val="24"/>
                <w:lang w:val="hr-HR" w:eastAsia="en-US"/>
              </w:rPr>
              <w:t>3.168.200,00</w:t>
            </w:r>
          </w:p>
        </w:tc>
        <w:tc>
          <w:tcPr>
            <w:tcW w:w="1559" w:type="dxa"/>
            <w:shd w:val="clear" w:color="auto" w:fill="BFBFBF" w:themeFill="background1" w:themeFillShade="BF"/>
          </w:tcPr>
          <w:p w14:paraId="5C52F67F" w14:textId="4B42E620" w:rsidR="00B670E0" w:rsidRPr="00B670E0" w:rsidRDefault="00B670E0" w:rsidP="00B670E0">
            <w:pPr>
              <w:jc w:val="right"/>
              <w:rPr>
                <w:rFonts w:asciiTheme="minorHAnsi" w:eastAsia="Calibri" w:hAnsiTheme="minorHAnsi" w:cstheme="minorHAnsi"/>
                <w:b/>
                <w:sz w:val="24"/>
                <w:szCs w:val="24"/>
                <w:lang w:val="hr-HR" w:eastAsia="en-US"/>
              </w:rPr>
            </w:pPr>
            <w:r w:rsidRPr="00B670E0">
              <w:rPr>
                <w:rFonts w:asciiTheme="minorHAnsi" w:eastAsia="Calibri" w:hAnsiTheme="minorHAnsi" w:cstheme="minorHAnsi"/>
                <w:b/>
                <w:sz w:val="24"/>
                <w:szCs w:val="24"/>
                <w:lang w:val="hr-HR" w:eastAsia="en-US"/>
              </w:rPr>
              <w:t>139.000,00</w:t>
            </w:r>
          </w:p>
        </w:tc>
      </w:tr>
    </w:tbl>
    <w:p w14:paraId="1C908023" w14:textId="60832F0B" w:rsidR="00B670E0" w:rsidRPr="006B5D67" w:rsidRDefault="00B670E0" w:rsidP="00B670E0">
      <w:pPr>
        <w:jc w:val="both"/>
        <w:rPr>
          <w:rFonts w:asciiTheme="minorHAnsi" w:hAnsiTheme="minorHAnsi" w:cstheme="minorHAnsi"/>
          <w:b/>
          <w:sz w:val="24"/>
          <w:szCs w:val="24"/>
          <w:lang w:val="hr-HR"/>
        </w:rPr>
      </w:pPr>
      <w:r w:rsidRPr="006B5D67">
        <w:rPr>
          <w:rFonts w:asciiTheme="minorHAnsi" w:hAnsiTheme="minorHAnsi" w:cstheme="minorHAnsi"/>
          <w:b/>
          <w:sz w:val="24"/>
          <w:szCs w:val="24"/>
          <w:lang w:val="hr-HR"/>
        </w:rPr>
        <w:lastRenderedPageBreak/>
        <w:t>Aktivnost 1008 A100001 Redovna djelatnost JVP</w:t>
      </w:r>
    </w:p>
    <w:p w14:paraId="6E906FDE" w14:textId="77777777" w:rsidR="00B670E0" w:rsidRPr="006B5D67" w:rsidRDefault="00B670E0" w:rsidP="00B670E0">
      <w:pPr>
        <w:jc w:val="both"/>
        <w:rPr>
          <w:rFonts w:asciiTheme="minorHAnsi" w:hAnsiTheme="minorHAnsi" w:cstheme="minorHAnsi"/>
          <w:b/>
          <w:sz w:val="24"/>
          <w:szCs w:val="24"/>
          <w:lang w:val="hr-HR"/>
        </w:rPr>
      </w:pPr>
    </w:p>
    <w:p w14:paraId="3620777C" w14:textId="657E75C1" w:rsidR="00B670E0" w:rsidRPr="006B5D67" w:rsidRDefault="00B670E0" w:rsidP="00B670E0">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 xml:space="preserve">Sredstva za financiranje ove aktivnosti povećavaju se za </w:t>
      </w:r>
      <w:r>
        <w:rPr>
          <w:rFonts w:asciiTheme="minorHAnsi" w:hAnsiTheme="minorHAnsi" w:cstheme="minorHAnsi"/>
          <w:sz w:val="24"/>
          <w:szCs w:val="24"/>
          <w:lang w:val="hr-HR"/>
        </w:rPr>
        <w:t>29.000,00</w:t>
      </w:r>
      <w:r w:rsidRPr="006B5D67">
        <w:rPr>
          <w:rFonts w:asciiTheme="minorHAnsi" w:hAnsiTheme="minorHAnsi" w:cstheme="minorHAnsi"/>
          <w:sz w:val="24"/>
          <w:szCs w:val="24"/>
          <w:lang w:val="hr-HR"/>
        </w:rPr>
        <w:t xml:space="preserve"> kn, te sada iznose </w:t>
      </w:r>
      <w:r>
        <w:rPr>
          <w:rFonts w:asciiTheme="minorHAnsi" w:hAnsiTheme="minorHAnsi" w:cstheme="minorHAnsi"/>
          <w:sz w:val="24"/>
          <w:szCs w:val="24"/>
          <w:lang w:val="hr-HR"/>
        </w:rPr>
        <w:t>2.572.200</w:t>
      </w:r>
      <w:r w:rsidRPr="006B5D67">
        <w:rPr>
          <w:rFonts w:asciiTheme="minorHAnsi" w:hAnsiTheme="minorHAnsi" w:cstheme="minorHAnsi"/>
          <w:sz w:val="24"/>
          <w:szCs w:val="24"/>
          <w:lang w:val="hr-HR"/>
        </w:rPr>
        <w:t xml:space="preserve"> kn, a sastoji se od smanjenja i povećanja na pojedinim pozicijama.</w:t>
      </w:r>
    </w:p>
    <w:p w14:paraId="5C5DE824" w14:textId="2D47AB56" w:rsidR="00B670E0" w:rsidRPr="006B5D67" w:rsidRDefault="00B670E0" w:rsidP="00B670E0">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 xml:space="preserve">Smanjenja nastaju na pozicijama </w:t>
      </w:r>
      <w:r w:rsidRPr="006B5D67">
        <w:rPr>
          <w:rFonts w:asciiTheme="minorHAnsi" w:hAnsiTheme="minorHAnsi" w:cstheme="minorHAnsi"/>
          <w:i/>
          <w:sz w:val="24"/>
          <w:szCs w:val="24"/>
          <w:lang w:val="hr-HR"/>
        </w:rPr>
        <w:t>Energija, Komunalne usluge, Usluge telefona,</w:t>
      </w:r>
      <w:r>
        <w:rPr>
          <w:rFonts w:asciiTheme="minorHAnsi" w:hAnsiTheme="minorHAnsi" w:cstheme="minorHAnsi"/>
          <w:i/>
          <w:sz w:val="24"/>
          <w:szCs w:val="24"/>
          <w:lang w:val="hr-HR"/>
        </w:rPr>
        <w:t xml:space="preserve"> </w:t>
      </w:r>
      <w:r w:rsidRPr="006B5D67">
        <w:rPr>
          <w:rFonts w:asciiTheme="minorHAnsi" w:hAnsiTheme="minorHAnsi" w:cstheme="minorHAnsi"/>
          <w:i/>
          <w:sz w:val="24"/>
          <w:szCs w:val="24"/>
          <w:lang w:val="hr-HR"/>
        </w:rPr>
        <w:t xml:space="preserve">pošte i prijevoza, Naknade za rad tijela, Reprezentacija </w:t>
      </w:r>
      <w:r w:rsidRPr="006B5D67">
        <w:rPr>
          <w:rFonts w:asciiTheme="minorHAnsi" w:hAnsiTheme="minorHAnsi" w:cstheme="minorHAnsi"/>
          <w:sz w:val="24"/>
          <w:szCs w:val="24"/>
          <w:lang w:val="hr-HR"/>
        </w:rPr>
        <w:t>i</w:t>
      </w:r>
      <w:r w:rsidRPr="006B5D67">
        <w:rPr>
          <w:rFonts w:asciiTheme="minorHAnsi" w:hAnsiTheme="minorHAnsi" w:cstheme="minorHAnsi"/>
          <w:i/>
          <w:sz w:val="24"/>
          <w:szCs w:val="24"/>
          <w:lang w:val="hr-HR"/>
        </w:rPr>
        <w:t xml:space="preserve"> Službena putovanja</w:t>
      </w:r>
      <w:r w:rsidRPr="006B5D67">
        <w:rPr>
          <w:rFonts w:asciiTheme="minorHAnsi" w:hAnsiTheme="minorHAnsi" w:cstheme="minorHAnsi"/>
          <w:sz w:val="24"/>
          <w:szCs w:val="24"/>
          <w:lang w:val="hr-HR"/>
        </w:rPr>
        <w:t xml:space="preserve"> u ukupnom iznosu od 39.000,00 kn. Radi se o usklađenju sa stvarno realiziranim sredstvima i procijenj</w:t>
      </w:r>
      <w:r w:rsidR="00AB512A">
        <w:rPr>
          <w:rFonts w:asciiTheme="minorHAnsi" w:hAnsiTheme="minorHAnsi" w:cstheme="minorHAnsi"/>
          <w:sz w:val="24"/>
          <w:szCs w:val="24"/>
          <w:lang w:val="hr-HR"/>
        </w:rPr>
        <w:t xml:space="preserve">enim potrebama do kraja godine. </w:t>
      </w:r>
      <w:r w:rsidRPr="006B5D67">
        <w:rPr>
          <w:rFonts w:asciiTheme="minorHAnsi" w:hAnsiTheme="minorHAnsi" w:cstheme="minorHAnsi"/>
          <w:sz w:val="24"/>
          <w:szCs w:val="24"/>
          <w:lang w:val="hr-HR"/>
        </w:rPr>
        <w:t xml:space="preserve">Povećanja nastaju na pozicijama </w:t>
      </w:r>
      <w:r w:rsidRPr="006B5D67">
        <w:rPr>
          <w:rFonts w:asciiTheme="minorHAnsi" w:hAnsiTheme="minorHAnsi" w:cstheme="minorHAnsi"/>
          <w:i/>
          <w:sz w:val="24"/>
          <w:szCs w:val="24"/>
          <w:lang w:val="hr-HR"/>
        </w:rPr>
        <w:t>Uredski i ostali potrošni materijal, Materijal i dijelovi za tek</w:t>
      </w:r>
      <w:r w:rsidR="00AB512A">
        <w:rPr>
          <w:rFonts w:asciiTheme="minorHAnsi" w:hAnsiTheme="minorHAnsi" w:cstheme="minorHAnsi"/>
          <w:i/>
          <w:sz w:val="24"/>
          <w:szCs w:val="24"/>
          <w:lang w:val="hr-HR"/>
        </w:rPr>
        <w:t xml:space="preserve">uće i investicijsko održavanje, </w:t>
      </w:r>
      <w:r w:rsidRPr="006B5D67">
        <w:rPr>
          <w:rFonts w:asciiTheme="minorHAnsi" w:hAnsiTheme="minorHAnsi" w:cstheme="minorHAnsi"/>
          <w:i/>
          <w:sz w:val="24"/>
          <w:szCs w:val="24"/>
          <w:lang w:val="hr-HR"/>
        </w:rPr>
        <w:t>Zaštitna o</w:t>
      </w:r>
      <w:r w:rsidR="00AB512A">
        <w:rPr>
          <w:rFonts w:asciiTheme="minorHAnsi" w:hAnsiTheme="minorHAnsi" w:cstheme="minorHAnsi"/>
          <w:i/>
          <w:sz w:val="24"/>
          <w:szCs w:val="24"/>
          <w:lang w:val="hr-HR"/>
        </w:rPr>
        <w:t>djeća i obuća te</w:t>
      </w:r>
      <w:r w:rsidRPr="006B5D67">
        <w:rPr>
          <w:rFonts w:asciiTheme="minorHAnsi" w:hAnsiTheme="minorHAnsi" w:cstheme="minorHAnsi"/>
          <w:i/>
          <w:sz w:val="24"/>
          <w:szCs w:val="24"/>
          <w:lang w:val="hr-HR"/>
        </w:rPr>
        <w:t xml:space="preserve"> Usluge tekućeg i investicijskog održavanja</w:t>
      </w:r>
      <w:r w:rsidR="00AB512A">
        <w:rPr>
          <w:rFonts w:asciiTheme="minorHAnsi" w:hAnsiTheme="minorHAnsi" w:cstheme="minorHAnsi"/>
          <w:i/>
          <w:iCs/>
          <w:sz w:val="24"/>
          <w:szCs w:val="24"/>
          <w:lang w:val="hr-HR"/>
        </w:rPr>
        <w:t xml:space="preserve"> </w:t>
      </w:r>
      <w:r w:rsidRPr="006B5D67">
        <w:rPr>
          <w:rFonts w:asciiTheme="minorHAnsi" w:hAnsiTheme="minorHAnsi" w:cstheme="minorHAnsi"/>
          <w:sz w:val="24"/>
          <w:szCs w:val="24"/>
          <w:lang w:val="hr-HR"/>
        </w:rPr>
        <w:t xml:space="preserve">u ukupnom iznosu od </w:t>
      </w:r>
      <w:r w:rsidR="00AB512A">
        <w:rPr>
          <w:rFonts w:asciiTheme="minorHAnsi" w:hAnsiTheme="minorHAnsi" w:cstheme="minorHAnsi"/>
          <w:sz w:val="24"/>
          <w:szCs w:val="24"/>
          <w:lang w:val="hr-HR"/>
        </w:rPr>
        <w:t>68.000</w:t>
      </w:r>
      <w:r w:rsidRPr="006B5D67">
        <w:rPr>
          <w:rFonts w:asciiTheme="minorHAnsi" w:hAnsiTheme="minorHAnsi" w:cstheme="minorHAnsi"/>
          <w:sz w:val="24"/>
          <w:szCs w:val="24"/>
          <w:lang w:val="hr-HR"/>
        </w:rPr>
        <w:t xml:space="preserve">,00 kn. </w:t>
      </w:r>
    </w:p>
    <w:p w14:paraId="35B97E16" w14:textId="77777777" w:rsidR="00B670E0" w:rsidRDefault="00B670E0" w:rsidP="00B670E0">
      <w:pPr>
        <w:jc w:val="both"/>
        <w:rPr>
          <w:rFonts w:asciiTheme="minorHAnsi" w:hAnsiTheme="minorHAnsi" w:cstheme="minorHAnsi"/>
          <w:b/>
          <w:color w:val="FF0000"/>
          <w:sz w:val="24"/>
          <w:szCs w:val="24"/>
          <w:lang w:val="hr-HR"/>
        </w:rPr>
      </w:pPr>
    </w:p>
    <w:p w14:paraId="1A29DE79" w14:textId="4CE985A9" w:rsidR="00B670E0" w:rsidRPr="006B5D67" w:rsidRDefault="00B670E0" w:rsidP="00B670E0">
      <w:pPr>
        <w:jc w:val="both"/>
        <w:rPr>
          <w:rFonts w:asciiTheme="minorHAnsi" w:hAnsiTheme="minorHAnsi" w:cstheme="minorHAnsi"/>
          <w:b/>
          <w:sz w:val="24"/>
          <w:szCs w:val="24"/>
          <w:lang w:val="hr-HR"/>
        </w:rPr>
      </w:pPr>
      <w:r w:rsidRPr="006B5D67">
        <w:rPr>
          <w:rFonts w:asciiTheme="minorHAnsi" w:hAnsiTheme="minorHAnsi" w:cstheme="minorHAnsi"/>
          <w:b/>
          <w:sz w:val="24"/>
          <w:szCs w:val="24"/>
          <w:lang w:val="hr-HR"/>
        </w:rPr>
        <w:t xml:space="preserve"> Kapitalni projekt 1008 K100001 Nabava opreme za JVP</w:t>
      </w:r>
    </w:p>
    <w:p w14:paraId="5348919C" w14:textId="77777777" w:rsidR="00B670E0" w:rsidRPr="006B5D67" w:rsidRDefault="00B670E0" w:rsidP="00B670E0">
      <w:pPr>
        <w:jc w:val="both"/>
        <w:rPr>
          <w:rFonts w:asciiTheme="minorHAnsi" w:hAnsiTheme="minorHAnsi" w:cstheme="minorHAnsi"/>
          <w:b/>
          <w:sz w:val="24"/>
          <w:szCs w:val="24"/>
          <w:lang w:val="hr-HR"/>
        </w:rPr>
      </w:pPr>
    </w:p>
    <w:p w14:paraId="2206FCB8" w14:textId="77777777" w:rsidR="00B670E0" w:rsidRPr="006B5D67" w:rsidRDefault="00B670E0" w:rsidP="00B670E0">
      <w:pPr>
        <w:ind w:firstLine="708"/>
        <w:jc w:val="both"/>
        <w:rPr>
          <w:rFonts w:asciiTheme="minorHAnsi" w:hAnsiTheme="minorHAnsi" w:cstheme="minorHAnsi"/>
          <w:i/>
          <w:iCs/>
          <w:sz w:val="24"/>
          <w:szCs w:val="24"/>
          <w:lang w:val="hr-HR"/>
        </w:rPr>
      </w:pPr>
      <w:r w:rsidRPr="006B5D67">
        <w:rPr>
          <w:rFonts w:asciiTheme="minorHAnsi" w:hAnsiTheme="minorHAnsi" w:cstheme="minorHAnsi"/>
          <w:sz w:val="24"/>
          <w:szCs w:val="24"/>
          <w:lang w:val="hr-HR"/>
        </w:rPr>
        <w:t xml:space="preserve">Sredstva za financiranje ovog projekta povećavaju se za 110.000,00 kn, te sada iznose 596.000,00 kn. Povećanje se odnosi na pozicije </w:t>
      </w:r>
      <w:r w:rsidRPr="006B5D67">
        <w:rPr>
          <w:rFonts w:asciiTheme="minorHAnsi" w:hAnsiTheme="minorHAnsi" w:cstheme="minorHAnsi"/>
          <w:i/>
          <w:sz w:val="24"/>
          <w:szCs w:val="24"/>
          <w:lang w:val="hr-HR"/>
        </w:rPr>
        <w:t>Oprema za održavanje i zaštitu</w:t>
      </w:r>
      <w:r w:rsidRPr="006B5D67">
        <w:rPr>
          <w:rFonts w:asciiTheme="minorHAnsi" w:hAnsiTheme="minorHAnsi" w:cstheme="minorHAnsi"/>
          <w:sz w:val="24"/>
          <w:szCs w:val="24"/>
          <w:lang w:val="hr-HR"/>
        </w:rPr>
        <w:t xml:space="preserve"> i </w:t>
      </w:r>
      <w:r w:rsidRPr="006B5D67">
        <w:rPr>
          <w:rFonts w:asciiTheme="minorHAnsi" w:hAnsiTheme="minorHAnsi" w:cstheme="minorHAnsi"/>
          <w:i/>
          <w:sz w:val="24"/>
          <w:szCs w:val="24"/>
          <w:lang w:val="hr-HR"/>
        </w:rPr>
        <w:t>Prijevozna sredstva</w:t>
      </w:r>
      <w:r w:rsidRPr="006B5D67">
        <w:rPr>
          <w:rFonts w:asciiTheme="minorHAnsi" w:hAnsiTheme="minorHAnsi" w:cstheme="minorHAnsi"/>
          <w:i/>
          <w:iCs/>
          <w:sz w:val="24"/>
          <w:szCs w:val="24"/>
          <w:lang w:val="hr-HR"/>
        </w:rPr>
        <w:t xml:space="preserve">. </w:t>
      </w:r>
    </w:p>
    <w:p w14:paraId="0119D9AB" w14:textId="77777777" w:rsidR="00B670E0" w:rsidRPr="006B5D67" w:rsidRDefault="00B670E0" w:rsidP="00B670E0">
      <w:pPr>
        <w:ind w:firstLine="708"/>
        <w:jc w:val="both"/>
        <w:rPr>
          <w:rFonts w:asciiTheme="minorHAnsi" w:hAnsiTheme="minorHAnsi" w:cstheme="minorHAnsi"/>
          <w:b/>
          <w:sz w:val="24"/>
          <w:szCs w:val="24"/>
          <w:lang w:val="hr-HR"/>
        </w:rPr>
      </w:pPr>
    </w:p>
    <w:p w14:paraId="57A97F23" w14:textId="5AC8DD55"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.8</w:t>
      </w:r>
      <w:r w:rsidR="001565C6" w:rsidRPr="006B5D67">
        <w:rPr>
          <w:rFonts w:asciiTheme="minorHAnsi" w:hAnsiTheme="minorHAnsi" w:cstheme="minorHAnsi"/>
          <w:b/>
          <w:sz w:val="24"/>
          <w:szCs w:val="24"/>
          <w:lang w:val="hr-HR"/>
        </w:rPr>
        <w:t>. Program 1009 PROSTORNO UREĐENJE I UNAPREĐENJE STANOVANJA</w:t>
      </w:r>
    </w:p>
    <w:p w14:paraId="1C7F3470" w14:textId="77777777" w:rsidR="001565C6" w:rsidRPr="006B5D67" w:rsidRDefault="001565C6" w:rsidP="006B5D67">
      <w:pPr>
        <w:jc w:val="both"/>
        <w:rPr>
          <w:rFonts w:asciiTheme="minorHAnsi" w:hAnsiTheme="minorHAnsi" w:cstheme="minorHAnsi"/>
          <w:b/>
          <w:sz w:val="24"/>
          <w:szCs w:val="24"/>
          <w:u w:val="single"/>
          <w:lang w:val="hr-HR"/>
        </w:rPr>
      </w:pPr>
    </w:p>
    <w:p w14:paraId="570B748B" w14:textId="22F57C09"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.8</w:t>
      </w:r>
      <w:r w:rsidR="001565C6" w:rsidRPr="006B5D67">
        <w:rPr>
          <w:rFonts w:asciiTheme="minorHAnsi" w:hAnsiTheme="minorHAnsi" w:cstheme="minorHAnsi"/>
          <w:b/>
          <w:sz w:val="24"/>
          <w:szCs w:val="24"/>
          <w:lang w:val="hr-HR"/>
        </w:rPr>
        <w:t>.1.</w:t>
      </w:r>
      <w:r>
        <w:rPr>
          <w:rFonts w:asciiTheme="minorHAnsi" w:hAnsiTheme="minorHAnsi" w:cstheme="minorHAnsi"/>
          <w:b/>
          <w:sz w:val="24"/>
          <w:szCs w:val="24"/>
          <w:lang w:val="hr-HR"/>
        </w:rPr>
        <w:t xml:space="preserve"> </w:t>
      </w:r>
      <w:r w:rsidR="001565C6" w:rsidRPr="006B5D67">
        <w:rPr>
          <w:rFonts w:asciiTheme="minorHAnsi" w:hAnsiTheme="minorHAnsi" w:cstheme="minorHAnsi"/>
          <w:b/>
          <w:sz w:val="24"/>
          <w:szCs w:val="24"/>
          <w:lang w:val="hr-HR"/>
        </w:rPr>
        <w:t>Aktivnost 1009 A100001 Geodetsko katastarske usluge</w:t>
      </w:r>
    </w:p>
    <w:p w14:paraId="6D82D9C0" w14:textId="77777777" w:rsidR="001565C6" w:rsidRPr="006B5D67" w:rsidRDefault="001565C6" w:rsidP="006B5D67">
      <w:pPr>
        <w:jc w:val="both"/>
        <w:rPr>
          <w:rFonts w:asciiTheme="minorHAnsi" w:hAnsiTheme="minorHAnsi" w:cstheme="minorHAnsi"/>
          <w:b/>
          <w:sz w:val="24"/>
          <w:szCs w:val="24"/>
          <w:lang w:val="hr-HR"/>
        </w:rPr>
      </w:pPr>
    </w:p>
    <w:p w14:paraId="4FE8921C" w14:textId="1DDBC458" w:rsidR="001565C6" w:rsidRPr="006B5D67" w:rsidRDefault="001565C6" w:rsidP="006B5D67">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Sredstva za financiranje ovog proj</w:t>
      </w:r>
      <w:r w:rsidR="00AB512A">
        <w:rPr>
          <w:rFonts w:asciiTheme="minorHAnsi" w:hAnsiTheme="minorHAnsi" w:cstheme="minorHAnsi"/>
          <w:sz w:val="24"/>
          <w:szCs w:val="24"/>
          <w:lang w:val="hr-HR"/>
        </w:rPr>
        <w:t xml:space="preserve">ekta povećavaju se za iznos od </w:t>
      </w:r>
      <w:r w:rsidRPr="006B5D67">
        <w:rPr>
          <w:rFonts w:asciiTheme="minorHAnsi" w:hAnsiTheme="minorHAnsi" w:cstheme="minorHAnsi"/>
          <w:sz w:val="24"/>
          <w:szCs w:val="24"/>
          <w:lang w:val="hr-HR"/>
        </w:rPr>
        <w:t xml:space="preserve">50.000,00 kn, te sada iznose 226.000,00 kn. Povećanje se odnosi na poziciju </w:t>
      </w:r>
      <w:r w:rsidR="00AB512A">
        <w:rPr>
          <w:rFonts w:asciiTheme="minorHAnsi" w:hAnsiTheme="minorHAnsi" w:cstheme="minorHAnsi"/>
          <w:i/>
          <w:iCs/>
          <w:sz w:val="24"/>
          <w:szCs w:val="24"/>
          <w:lang w:val="hr-HR"/>
        </w:rPr>
        <w:t>Geodetsko-</w:t>
      </w:r>
      <w:r w:rsidRPr="006B5D67">
        <w:rPr>
          <w:rFonts w:asciiTheme="minorHAnsi" w:hAnsiTheme="minorHAnsi" w:cstheme="minorHAnsi"/>
          <w:i/>
          <w:iCs/>
          <w:sz w:val="24"/>
          <w:szCs w:val="24"/>
          <w:lang w:val="hr-HR"/>
        </w:rPr>
        <w:t>katastarske usluge</w:t>
      </w:r>
      <w:r w:rsidRPr="006B5D67">
        <w:rPr>
          <w:rFonts w:asciiTheme="minorHAnsi" w:hAnsiTheme="minorHAnsi" w:cstheme="minorHAnsi"/>
          <w:sz w:val="24"/>
          <w:szCs w:val="24"/>
          <w:lang w:val="hr-HR"/>
        </w:rPr>
        <w:t>, te se ovim povećanjem vrši usklađenje dosadašnje realizacije i troška koji se planira do kraja godine.</w:t>
      </w:r>
    </w:p>
    <w:p w14:paraId="59766B39" w14:textId="77777777" w:rsidR="001565C6" w:rsidRPr="006B5D67" w:rsidRDefault="001565C6" w:rsidP="006B5D67">
      <w:pPr>
        <w:jc w:val="both"/>
        <w:rPr>
          <w:rFonts w:asciiTheme="minorHAnsi" w:hAnsiTheme="minorHAnsi" w:cstheme="minorHAnsi"/>
          <w:sz w:val="24"/>
          <w:szCs w:val="24"/>
          <w:lang w:val="hr-HR"/>
        </w:rPr>
      </w:pPr>
    </w:p>
    <w:p w14:paraId="2EFC5455" w14:textId="7CFEA5A7"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.9</w:t>
      </w:r>
      <w:r w:rsidR="001565C6" w:rsidRPr="006B5D67">
        <w:rPr>
          <w:rFonts w:asciiTheme="minorHAnsi" w:hAnsiTheme="minorHAnsi" w:cstheme="minorHAnsi"/>
          <w:b/>
          <w:sz w:val="24"/>
          <w:szCs w:val="24"/>
          <w:lang w:val="hr-HR"/>
        </w:rPr>
        <w:t>. Program 1024 CAMPUS GAMING INDUSTRIJE</w:t>
      </w:r>
    </w:p>
    <w:p w14:paraId="213C0690" w14:textId="77777777" w:rsidR="001565C6" w:rsidRPr="006B5D67" w:rsidRDefault="001565C6" w:rsidP="006B5D67">
      <w:pPr>
        <w:jc w:val="both"/>
        <w:rPr>
          <w:rFonts w:asciiTheme="minorHAnsi" w:hAnsiTheme="minorHAnsi" w:cstheme="minorHAnsi"/>
          <w:b/>
          <w:sz w:val="24"/>
          <w:szCs w:val="24"/>
          <w:u w:val="single"/>
          <w:lang w:val="hr-HR"/>
        </w:rPr>
      </w:pPr>
    </w:p>
    <w:p w14:paraId="16D4994F" w14:textId="2B9D717E" w:rsidR="001565C6" w:rsidRPr="006B5D67" w:rsidRDefault="00B670E0" w:rsidP="006B5D6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6F4895">
        <w:rPr>
          <w:rFonts w:asciiTheme="minorHAnsi" w:hAnsiTheme="minorHAnsi" w:cstheme="minorHAnsi"/>
          <w:b/>
          <w:sz w:val="24"/>
          <w:szCs w:val="24"/>
          <w:lang w:val="hr-HR"/>
        </w:rPr>
        <w:t>9</w:t>
      </w:r>
      <w:r w:rsidR="001565C6" w:rsidRPr="006B5D67">
        <w:rPr>
          <w:rFonts w:asciiTheme="minorHAnsi" w:hAnsiTheme="minorHAnsi" w:cstheme="minorHAnsi"/>
          <w:b/>
          <w:sz w:val="24"/>
          <w:szCs w:val="24"/>
          <w:lang w:val="hr-HR"/>
        </w:rPr>
        <w:t xml:space="preserve">.1. Kapitalni projekt 1024 K100001 Razvoj </w:t>
      </w:r>
      <w:proofErr w:type="spellStart"/>
      <w:r w:rsidR="001565C6" w:rsidRPr="006B5D67">
        <w:rPr>
          <w:rFonts w:asciiTheme="minorHAnsi" w:hAnsiTheme="minorHAnsi" w:cstheme="minorHAnsi"/>
          <w:b/>
          <w:sz w:val="24"/>
          <w:szCs w:val="24"/>
          <w:lang w:val="hr-HR"/>
        </w:rPr>
        <w:t>gaming</w:t>
      </w:r>
      <w:proofErr w:type="spellEnd"/>
      <w:r w:rsidR="001565C6" w:rsidRPr="006B5D67">
        <w:rPr>
          <w:rFonts w:asciiTheme="minorHAnsi" w:hAnsiTheme="minorHAnsi" w:cstheme="minorHAnsi"/>
          <w:b/>
          <w:sz w:val="24"/>
          <w:szCs w:val="24"/>
          <w:lang w:val="hr-HR"/>
        </w:rPr>
        <w:t xml:space="preserve"> industrije</w:t>
      </w:r>
    </w:p>
    <w:p w14:paraId="750A1AC0" w14:textId="77777777" w:rsidR="001565C6" w:rsidRPr="006B5D67" w:rsidRDefault="001565C6" w:rsidP="006B5D67">
      <w:pPr>
        <w:jc w:val="both"/>
        <w:rPr>
          <w:rFonts w:asciiTheme="minorHAnsi" w:hAnsiTheme="minorHAnsi" w:cstheme="minorHAnsi"/>
          <w:b/>
          <w:sz w:val="24"/>
          <w:szCs w:val="24"/>
          <w:lang w:val="hr-HR"/>
        </w:rPr>
      </w:pPr>
    </w:p>
    <w:p w14:paraId="1FB13AA7" w14:textId="527BA014" w:rsidR="001565C6" w:rsidRPr="006B5D67" w:rsidRDefault="001565C6" w:rsidP="006B5D67">
      <w:pPr>
        <w:ind w:firstLine="708"/>
        <w:jc w:val="both"/>
        <w:rPr>
          <w:rFonts w:asciiTheme="minorHAnsi" w:hAnsiTheme="minorHAnsi" w:cstheme="minorHAnsi"/>
          <w:sz w:val="24"/>
          <w:szCs w:val="24"/>
          <w:lang w:val="hr-HR"/>
        </w:rPr>
      </w:pPr>
      <w:r w:rsidRPr="006B5D67">
        <w:rPr>
          <w:rFonts w:asciiTheme="minorHAnsi" w:hAnsiTheme="minorHAnsi" w:cstheme="minorHAnsi"/>
          <w:sz w:val="24"/>
          <w:szCs w:val="24"/>
          <w:lang w:val="hr-HR"/>
        </w:rPr>
        <w:t xml:space="preserve">Sredstva za financiranje ovog projekta smanjuju se za iznos od  1.250,00 kn, te sada iznose 198.750,00 kn. Smanjenje se odnosi na </w:t>
      </w:r>
      <w:r w:rsidR="00AB512A">
        <w:rPr>
          <w:rFonts w:asciiTheme="minorHAnsi" w:hAnsiTheme="minorHAnsi" w:cstheme="minorHAnsi"/>
          <w:sz w:val="24"/>
          <w:szCs w:val="24"/>
          <w:lang w:val="hr-HR"/>
        </w:rPr>
        <w:t xml:space="preserve">trošak izrade Idejnog projekta </w:t>
      </w:r>
      <w:proofErr w:type="spellStart"/>
      <w:r w:rsidR="00AB512A">
        <w:rPr>
          <w:rFonts w:asciiTheme="minorHAnsi" w:hAnsiTheme="minorHAnsi" w:cstheme="minorHAnsi"/>
          <w:sz w:val="24"/>
          <w:szCs w:val="24"/>
          <w:lang w:val="hr-HR"/>
        </w:rPr>
        <w:t>k</w:t>
      </w:r>
      <w:r w:rsidRPr="006B5D67">
        <w:rPr>
          <w:rFonts w:asciiTheme="minorHAnsi" w:hAnsiTheme="minorHAnsi" w:cstheme="minorHAnsi"/>
          <w:sz w:val="24"/>
          <w:szCs w:val="24"/>
          <w:lang w:val="hr-HR"/>
        </w:rPr>
        <w:t>ampusa</w:t>
      </w:r>
      <w:proofErr w:type="spellEnd"/>
      <w:r w:rsidRPr="006B5D67">
        <w:rPr>
          <w:rFonts w:asciiTheme="minorHAnsi" w:hAnsiTheme="minorHAnsi" w:cstheme="minorHAnsi"/>
          <w:sz w:val="24"/>
          <w:szCs w:val="24"/>
          <w:lang w:val="hr-HR"/>
        </w:rPr>
        <w:t xml:space="preserve"> </w:t>
      </w:r>
      <w:proofErr w:type="spellStart"/>
      <w:r w:rsidRPr="006B5D67">
        <w:rPr>
          <w:rFonts w:asciiTheme="minorHAnsi" w:hAnsiTheme="minorHAnsi" w:cstheme="minorHAnsi"/>
          <w:sz w:val="24"/>
          <w:szCs w:val="24"/>
          <w:lang w:val="hr-HR"/>
        </w:rPr>
        <w:t>gaming</w:t>
      </w:r>
      <w:proofErr w:type="spellEnd"/>
      <w:r w:rsidRPr="006B5D67">
        <w:rPr>
          <w:rFonts w:asciiTheme="minorHAnsi" w:hAnsiTheme="minorHAnsi" w:cstheme="minorHAnsi"/>
          <w:sz w:val="24"/>
          <w:szCs w:val="24"/>
          <w:lang w:val="hr-HR"/>
        </w:rPr>
        <w:t xml:space="preserve"> industrije, te se ovim smanjenjem vrši poravnanje sa stvarno realiziranim troškom.</w:t>
      </w:r>
    </w:p>
    <w:p w14:paraId="6D23D8BB" w14:textId="77777777" w:rsidR="001565C6" w:rsidRPr="006B5D67" w:rsidRDefault="001565C6" w:rsidP="006B5D67">
      <w:pPr>
        <w:jc w:val="both"/>
        <w:rPr>
          <w:rFonts w:asciiTheme="minorHAnsi" w:hAnsiTheme="minorHAnsi" w:cstheme="minorHAnsi"/>
          <w:sz w:val="24"/>
          <w:szCs w:val="24"/>
          <w:lang w:val="hr-HR"/>
        </w:rPr>
      </w:pPr>
    </w:p>
    <w:p w14:paraId="133E6364" w14:textId="77777777" w:rsidR="001565C6" w:rsidRPr="006B5D67" w:rsidRDefault="001565C6" w:rsidP="006B5D67">
      <w:pPr>
        <w:jc w:val="both"/>
        <w:rPr>
          <w:rFonts w:asciiTheme="minorHAnsi" w:hAnsiTheme="minorHAnsi" w:cstheme="minorHAnsi"/>
          <w:sz w:val="24"/>
          <w:szCs w:val="24"/>
          <w:lang w:val="hr-HR"/>
        </w:rPr>
      </w:pPr>
    </w:p>
    <w:p w14:paraId="032F7C3B" w14:textId="69B20A9A" w:rsidR="008E50A4" w:rsidRDefault="008E50A4" w:rsidP="00B670E0">
      <w:pPr>
        <w:ind w:firstLine="708"/>
        <w:jc w:val="both"/>
        <w:rPr>
          <w:rFonts w:asciiTheme="minorHAnsi" w:eastAsia="Calibri" w:hAnsiTheme="minorHAnsi"/>
          <w:b/>
          <w:sz w:val="24"/>
          <w:szCs w:val="24"/>
          <w:lang w:val="hr-HR" w:eastAsia="en-US"/>
        </w:rPr>
      </w:pPr>
    </w:p>
    <w:p w14:paraId="7BC65AA4" w14:textId="77777777" w:rsidR="001565C6" w:rsidRDefault="001565C6" w:rsidP="00070E14">
      <w:pPr>
        <w:jc w:val="both"/>
        <w:rPr>
          <w:rFonts w:asciiTheme="minorHAnsi" w:eastAsia="Calibri" w:hAnsiTheme="minorHAnsi"/>
          <w:b/>
          <w:sz w:val="24"/>
          <w:szCs w:val="24"/>
          <w:lang w:val="hr-HR" w:eastAsia="en-US"/>
        </w:rPr>
      </w:pPr>
    </w:p>
    <w:p w14:paraId="03904FFA" w14:textId="77777777" w:rsidR="001565C6" w:rsidRDefault="001565C6" w:rsidP="00070E14">
      <w:pPr>
        <w:jc w:val="both"/>
        <w:rPr>
          <w:rFonts w:asciiTheme="minorHAnsi" w:eastAsia="Calibri" w:hAnsiTheme="minorHAnsi"/>
          <w:b/>
          <w:sz w:val="24"/>
          <w:szCs w:val="24"/>
          <w:lang w:val="hr-HR" w:eastAsia="en-US"/>
        </w:rPr>
      </w:pPr>
    </w:p>
    <w:p w14:paraId="7DB78447" w14:textId="77777777" w:rsidR="00B044DC" w:rsidRDefault="00B044DC" w:rsidP="00070E14">
      <w:pPr>
        <w:jc w:val="both"/>
        <w:rPr>
          <w:rFonts w:asciiTheme="minorHAnsi" w:eastAsia="Calibri" w:hAnsiTheme="minorHAnsi"/>
          <w:b/>
          <w:sz w:val="24"/>
          <w:szCs w:val="24"/>
          <w:lang w:val="hr-HR" w:eastAsia="en-US"/>
        </w:rPr>
      </w:pPr>
    </w:p>
    <w:p w14:paraId="5258C9D0" w14:textId="77777777" w:rsidR="001565C6" w:rsidRDefault="001565C6" w:rsidP="00070E14">
      <w:pPr>
        <w:jc w:val="both"/>
        <w:rPr>
          <w:rFonts w:asciiTheme="minorHAnsi" w:eastAsia="Calibri" w:hAnsiTheme="minorHAnsi"/>
          <w:b/>
          <w:sz w:val="24"/>
          <w:szCs w:val="24"/>
          <w:lang w:val="hr-HR" w:eastAsia="en-US"/>
        </w:rPr>
      </w:pPr>
    </w:p>
    <w:p w14:paraId="33431FE8" w14:textId="77777777" w:rsidR="001565C6" w:rsidRDefault="001565C6" w:rsidP="00070E14">
      <w:pPr>
        <w:jc w:val="both"/>
        <w:rPr>
          <w:rFonts w:asciiTheme="minorHAnsi" w:eastAsia="Calibri" w:hAnsiTheme="minorHAnsi"/>
          <w:b/>
          <w:sz w:val="24"/>
          <w:szCs w:val="24"/>
          <w:lang w:val="hr-HR" w:eastAsia="en-US"/>
        </w:rPr>
      </w:pPr>
    </w:p>
    <w:p w14:paraId="312BDDF9" w14:textId="77777777" w:rsidR="001565C6" w:rsidRDefault="001565C6" w:rsidP="00070E14">
      <w:pPr>
        <w:jc w:val="both"/>
        <w:rPr>
          <w:rFonts w:asciiTheme="minorHAnsi" w:eastAsia="Calibri" w:hAnsiTheme="minorHAnsi"/>
          <w:b/>
          <w:sz w:val="24"/>
          <w:szCs w:val="24"/>
          <w:lang w:val="hr-HR" w:eastAsia="en-US"/>
        </w:rPr>
      </w:pPr>
    </w:p>
    <w:p w14:paraId="7AEF795D" w14:textId="77777777" w:rsidR="001565C6" w:rsidRDefault="001565C6" w:rsidP="00070E14">
      <w:pPr>
        <w:jc w:val="both"/>
        <w:rPr>
          <w:rFonts w:asciiTheme="minorHAnsi" w:eastAsia="Calibri" w:hAnsiTheme="minorHAnsi"/>
          <w:b/>
          <w:sz w:val="24"/>
          <w:szCs w:val="24"/>
          <w:lang w:val="hr-HR" w:eastAsia="en-US"/>
        </w:rPr>
      </w:pPr>
    </w:p>
    <w:p w14:paraId="500FD1CE" w14:textId="77777777" w:rsidR="001565C6" w:rsidRDefault="001565C6" w:rsidP="00070E14">
      <w:pPr>
        <w:jc w:val="both"/>
        <w:rPr>
          <w:rFonts w:asciiTheme="minorHAnsi" w:eastAsia="Calibri" w:hAnsiTheme="minorHAnsi"/>
          <w:b/>
          <w:sz w:val="24"/>
          <w:szCs w:val="24"/>
          <w:lang w:val="hr-HR" w:eastAsia="en-US"/>
        </w:rPr>
      </w:pPr>
    </w:p>
    <w:p w14:paraId="715656C1" w14:textId="77777777" w:rsidR="001565C6" w:rsidRDefault="001565C6" w:rsidP="00070E14">
      <w:pPr>
        <w:jc w:val="both"/>
        <w:rPr>
          <w:rFonts w:asciiTheme="minorHAnsi" w:eastAsia="Calibri" w:hAnsiTheme="minorHAnsi"/>
          <w:b/>
          <w:sz w:val="24"/>
          <w:szCs w:val="24"/>
          <w:lang w:val="hr-HR" w:eastAsia="en-US"/>
        </w:rPr>
      </w:pPr>
    </w:p>
    <w:p w14:paraId="184B0FA5" w14:textId="77777777" w:rsidR="001565C6" w:rsidRDefault="001565C6" w:rsidP="00070E14">
      <w:pPr>
        <w:jc w:val="both"/>
        <w:rPr>
          <w:rFonts w:asciiTheme="minorHAnsi" w:eastAsia="Calibri" w:hAnsiTheme="minorHAnsi"/>
          <w:b/>
          <w:sz w:val="24"/>
          <w:szCs w:val="24"/>
          <w:lang w:val="hr-HR" w:eastAsia="en-US"/>
        </w:rPr>
      </w:pPr>
    </w:p>
    <w:p w14:paraId="6BB90A90" w14:textId="77777777" w:rsidR="00AB512A" w:rsidRDefault="00AB512A" w:rsidP="00070E14">
      <w:pPr>
        <w:jc w:val="both"/>
        <w:rPr>
          <w:rFonts w:asciiTheme="minorHAnsi" w:eastAsia="Calibri" w:hAnsiTheme="minorHAnsi"/>
          <w:b/>
          <w:sz w:val="24"/>
          <w:szCs w:val="24"/>
          <w:lang w:val="hr-HR" w:eastAsia="en-US"/>
        </w:rPr>
      </w:pPr>
    </w:p>
    <w:p w14:paraId="34D71459" w14:textId="77777777" w:rsidR="00AB512A" w:rsidRDefault="00AB512A" w:rsidP="00070E14">
      <w:pPr>
        <w:jc w:val="both"/>
        <w:rPr>
          <w:rFonts w:asciiTheme="minorHAnsi" w:eastAsia="Calibri" w:hAnsiTheme="minorHAnsi"/>
          <w:b/>
          <w:sz w:val="24"/>
          <w:szCs w:val="24"/>
          <w:lang w:val="hr-HR" w:eastAsia="en-US"/>
        </w:rPr>
      </w:pPr>
    </w:p>
    <w:p w14:paraId="36FA1E54" w14:textId="346A5335" w:rsidR="008E50A4" w:rsidRDefault="008E50A4" w:rsidP="00070E14">
      <w:pPr>
        <w:jc w:val="both"/>
        <w:rPr>
          <w:rFonts w:asciiTheme="minorHAnsi" w:eastAsia="Calibri" w:hAnsiTheme="minorHAnsi"/>
          <w:b/>
          <w:sz w:val="24"/>
          <w:szCs w:val="24"/>
          <w:lang w:val="hr-HR" w:eastAsia="en-US"/>
        </w:rPr>
      </w:pPr>
    </w:p>
    <w:p w14:paraId="767D1A82" w14:textId="1745C187"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4. Razdjel 005 UPRAVNI ODJEL ZA GOSPODARSTVO I POLJOPRIVREDU</w:t>
      </w:r>
    </w:p>
    <w:p w14:paraId="386EE3F4" w14:textId="77777777" w:rsidR="00070E14" w:rsidRPr="00166F3E" w:rsidRDefault="00070E14" w:rsidP="00070E14">
      <w:pPr>
        <w:contextualSpacing/>
        <w:jc w:val="both"/>
        <w:rPr>
          <w:rFonts w:asciiTheme="minorHAnsi" w:eastAsia="Calibri" w:hAnsiTheme="minorHAnsi"/>
          <w:sz w:val="24"/>
          <w:szCs w:val="24"/>
          <w:lang w:val="hr-HR" w:eastAsia="en-US"/>
        </w:rPr>
      </w:pPr>
    </w:p>
    <w:p w14:paraId="4DC9771C" w14:textId="44EB5133" w:rsidR="00070E14" w:rsidRPr="00166F3E" w:rsidRDefault="00070E14" w:rsidP="00070E14">
      <w:pPr>
        <w:contextualSpacing/>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4.1. Program 1001 JAVNA UPRAVA I ADMINISTRACIJA</w:t>
      </w:r>
    </w:p>
    <w:p w14:paraId="220FA8BF" w14:textId="77777777" w:rsidR="00070E14" w:rsidRPr="00166F3E" w:rsidRDefault="00070E14" w:rsidP="00070E14">
      <w:pPr>
        <w:rPr>
          <w:rFonts w:asciiTheme="minorHAnsi" w:eastAsia="Calibri" w:hAnsiTheme="minorHAnsi"/>
          <w:sz w:val="24"/>
          <w:szCs w:val="24"/>
          <w:lang w:val="hr-HR" w:eastAsia="en-US"/>
        </w:rPr>
      </w:pPr>
    </w:p>
    <w:p w14:paraId="313FF336" w14:textId="22F5C819" w:rsidR="001B0243" w:rsidRPr="001B0243" w:rsidRDefault="001B0243" w:rsidP="007B3383">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1B0243">
        <w:rPr>
          <w:rFonts w:asciiTheme="minorHAnsi" w:eastAsia="Calibri" w:hAnsiTheme="minorHAnsi" w:cstheme="minorHAnsi"/>
          <w:sz w:val="24"/>
          <w:szCs w:val="24"/>
          <w:lang w:val="hr-HR" w:eastAsia="en-US"/>
        </w:rPr>
        <w:t>Trećim Izmjenama i dopunama Proračuna Grada Novske za 2020. godinu, ukupna sredstva za ostvarenje programa JAVNA UPRAVA I ADMINISTRACIJA smanjuju se za 142.500,00 kn</w:t>
      </w:r>
      <w:r>
        <w:rPr>
          <w:rFonts w:asciiTheme="minorHAnsi" w:eastAsia="Calibri" w:hAnsiTheme="minorHAnsi" w:cstheme="minorHAnsi"/>
          <w:sz w:val="24"/>
          <w:szCs w:val="24"/>
          <w:lang w:val="hr-HR" w:eastAsia="en-US"/>
        </w:rPr>
        <w:t>,</w:t>
      </w:r>
      <w:r w:rsidRPr="001B0243">
        <w:rPr>
          <w:rFonts w:asciiTheme="minorHAnsi" w:eastAsia="Calibri" w:hAnsiTheme="minorHAnsi" w:cstheme="minorHAnsi"/>
          <w:sz w:val="24"/>
          <w:szCs w:val="24"/>
          <w:lang w:val="hr-HR" w:eastAsia="en-US"/>
        </w:rPr>
        <w:t xml:space="preserve"> odnosno za 16,29%.</w:t>
      </w:r>
      <w:r>
        <w:rPr>
          <w:rFonts w:asciiTheme="minorHAnsi" w:eastAsia="Calibri" w:hAnsiTheme="minorHAnsi" w:cstheme="minorHAnsi"/>
          <w:sz w:val="24"/>
          <w:szCs w:val="24"/>
          <w:lang w:val="hr-HR" w:eastAsia="en-US"/>
        </w:rPr>
        <w:t xml:space="preserve"> </w:t>
      </w:r>
      <w:r w:rsidRPr="001B0243">
        <w:rPr>
          <w:rFonts w:asciiTheme="minorHAnsi" w:eastAsia="Calibri" w:hAnsiTheme="minorHAnsi" w:cstheme="minorHAnsi"/>
          <w:sz w:val="24"/>
          <w:szCs w:val="24"/>
          <w:lang w:val="hr-HR" w:eastAsia="en-US"/>
        </w:rPr>
        <w:t xml:space="preserve">Unutar tog programa je došlo do smanjenja izdataka za plaće i doprinosa na plaće radi usklađivanja realno potrebnih sredstava na ovim stavkama te do povećanja stavke materijalnih prava za 2.500,00 kuna radi realno potrebnih sredstava. </w:t>
      </w:r>
    </w:p>
    <w:p w14:paraId="78FACB44" w14:textId="77777777" w:rsidR="00070E14" w:rsidRPr="00166F3E" w:rsidRDefault="00070E14" w:rsidP="00070E14">
      <w:pPr>
        <w:jc w:val="both"/>
        <w:rPr>
          <w:rFonts w:asciiTheme="minorHAnsi" w:eastAsia="Calibri" w:hAnsiTheme="minorHAnsi"/>
          <w:sz w:val="24"/>
          <w:szCs w:val="24"/>
          <w:lang w:val="hr-HR" w:eastAsia="en-US"/>
        </w:rPr>
      </w:pPr>
    </w:p>
    <w:p w14:paraId="4854E9B0" w14:textId="1BED7259"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 xml:space="preserve">4.1.1. Aktivnost </w:t>
      </w:r>
      <w:r w:rsidR="00367493" w:rsidRPr="00166F3E">
        <w:rPr>
          <w:rFonts w:asciiTheme="minorHAnsi" w:eastAsia="Calibri" w:hAnsiTheme="minorHAnsi"/>
          <w:b/>
          <w:sz w:val="24"/>
          <w:szCs w:val="24"/>
          <w:lang w:val="hr-HR" w:eastAsia="en-US"/>
        </w:rPr>
        <w:t xml:space="preserve">1001 </w:t>
      </w:r>
      <w:r w:rsidRPr="00166F3E">
        <w:rPr>
          <w:rFonts w:asciiTheme="minorHAnsi" w:eastAsia="Calibri" w:hAnsiTheme="minorHAnsi"/>
          <w:b/>
          <w:sz w:val="24"/>
          <w:szCs w:val="24"/>
          <w:lang w:val="hr-HR" w:eastAsia="en-US"/>
        </w:rPr>
        <w:t>A100001 Rashodi za zaposlene</w:t>
      </w:r>
    </w:p>
    <w:p w14:paraId="650CAF7A" w14:textId="77777777" w:rsidR="00070E14" w:rsidRPr="00166F3E" w:rsidRDefault="00070E14" w:rsidP="00070E14">
      <w:pPr>
        <w:jc w:val="both"/>
        <w:rPr>
          <w:rFonts w:asciiTheme="minorHAnsi" w:eastAsia="Calibri" w:hAnsiTheme="minorHAnsi"/>
          <w:sz w:val="24"/>
          <w:szCs w:val="24"/>
          <w:lang w:val="hr-HR" w:eastAsia="en-US"/>
        </w:rPr>
      </w:pPr>
    </w:p>
    <w:p w14:paraId="0469A998" w14:textId="2A1D74E5" w:rsidR="007B3383" w:rsidRPr="00166F3E" w:rsidRDefault="007B3383" w:rsidP="007B3383">
      <w:pPr>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t>A</w:t>
      </w:r>
      <w:r w:rsidR="00070E14" w:rsidRPr="00166F3E">
        <w:rPr>
          <w:rFonts w:asciiTheme="minorHAnsi" w:eastAsia="Calibri" w:hAnsiTheme="minorHAnsi"/>
          <w:sz w:val="24"/>
          <w:szCs w:val="24"/>
          <w:lang w:val="hr-HR" w:eastAsia="en-US"/>
        </w:rPr>
        <w:t xml:space="preserve">ktivnost rashoda za zaposlene upravnog odjela smanjena je </w:t>
      </w:r>
      <w:r>
        <w:rPr>
          <w:rFonts w:asciiTheme="minorHAnsi" w:eastAsia="Calibri" w:hAnsiTheme="minorHAnsi" w:cstheme="minorHAnsi"/>
          <w:sz w:val="24"/>
          <w:szCs w:val="24"/>
          <w:lang w:val="hr-HR" w:eastAsia="en-US"/>
        </w:rPr>
        <w:t>za 122.000,00 kn</w:t>
      </w:r>
      <w:r w:rsidRPr="001B0243">
        <w:rPr>
          <w:rFonts w:asciiTheme="minorHAnsi" w:eastAsia="Calibri" w:hAnsiTheme="minorHAnsi" w:cstheme="minorHAnsi"/>
          <w:sz w:val="24"/>
          <w:szCs w:val="24"/>
          <w:lang w:val="hr-HR" w:eastAsia="en-US"/>
        </w:rPr>
        <w:t xml:space="preserve"> </w:t>
      </w:r>
      <w:r>
        <w:rPr>
          <w:rFonts w:asciiTheme="minorHAnsi" w:eastAsia="Calibri" w:hAnsiTheme="minorHAnsi" w:cstheme="minorHAnsi"/>
          <w:sz w:val="24"/>
          <w:szCs w:val="24"/>
          <w:lang w:val="hr-HR" w:eastAsia="en-US"/>
        </w:rPr>
        <w:t>radi usklađenja dosadašnjeg ostvarenja rashoda s potrebnim sredstvima do kraja proračunske godine.</w:t>
      </w:r>
    </w:p>
    <w:p w14:paraId="113BBE6E" w14:textId="77777777" w:rsidR="007B3383" w:rsidRPr="00166F3E" w:rsidRDefault="007B3383" w:rsidP="00070E14">
      <w:pPr>
        <w:jc w:val="both"/>
        <w:rPr>
          <w:rFonts w:asciiTheme="minorHAnsi" w:eastAsia="Calibri" w:hAnsiTheme="minorHAnsi"/>
          <w:sz w:val="24"/>
          <w:szCs w:val="24"/>
          <w:lang w:val="hr-HR" w:eastAsia="en-US"/>
        </w:rPr>
      </w:pPr>
    </w:p>
    <w:p w14:paraId="36867457" w14:textId="7F487E98"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 xml:space="preserve">4.1.2. Aktivnost </w:t>
      </w:r>
      <w:r w:rsidR="00367493" w:rsidRPr="00166F3E">
        <w:rPr>
          <w:rFonts w:asciiTheme="minorHAnsi" w:eastAsia="Calibri" w:hAnsiTheme="minorHAnsi"/>
          <w:b/>
          <w:sz w:val="24"/>
          <w:szCs w:val="24"/>
          <w:lang w:val="hr-HR" w:eastAsia="en-US"/>
        </w:rPr>
        <w:t xml:space="preserve">1001 </w:t>
      </w:r>
      <w:r w:rsidRPr="00166F3E">
        <w:rPr>
          <w:rFonts w:asciiTheme="minorHAnsi" w:eastAsia="Calibri" w:hAnsiTheme="minorHAnsi"/>
          <w:b/>
          <w:sz w:val="24"/>
          <w:szCs w:val="24"/>
          <w:lang w:val="hr-HR" w:eastAsia="en-US"/>
        </w:rPr>
        <w:t>A100002 Materijalno-financijski rashodi</w:t>
      </w:r>
    </w:p>
    <w:p w14:paraId="3480603F" w14:textId="77777777" w:rsidR="007B3383" w:rsidRDefault="007B3383" w:rsidP="007B3383">
      <w:pPr>
        <w:rPr>
          <w:rFonts w:asciiTheme="minorHAnsi" w:eastAsia="Calibri" w:hAnsiTheme="minorHAnsi" w:cstheme="minorHAnsi"/>
          <w:sz w:val="24"/>
          <w:szCs w:val="24"/>
          <w:lang w:val="hr-HR" w:eastAsia="en-US"/>
        </w:rPr>
      </w:pPr>
    </w:p>
    <w:p w14:paraId="786286E4" w14:textId="7933D4F6" w:rsidR="007B3383" w:rsidRPr="001B0243" w:rsidRDefault="007B3383" w:rsidP="007B3383">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1B0243">
        <w:rPr>
          <w:rFonts w:asciiTheme="minorHAnsi" w:eastAsia="Calibri" w:hAnsiTheme="minorHAnsi" w:cstheme="minorHAnsi"/>
          <w:sz w:val="24"/>
          <w:szCs w:val="24"/>
          <w:lang w:val="hr-HR" w:eastAsia="en-US"/>
        </w:rPr>
        <w:t>Kod materijalno-financijskih rashoda je došlo do smanjenja na stavci za stručni ispit za vježbenike za 6.</w:t>
      </w:r>
      <w:r>
        <w:rPr>
          <w:rFonts w:asciiTheme="minorHAnsi" w:eastAsia="Calibri" w:hAnsiTheme="minorHAnsi" w:cstheme="minorHAnsi"/>
          <w:sz w:val="24"/>
          <w:szCs w:val="24"/>
          <w:lang w:val="hr-HR" w:eastAsia="en-US"/>
        </w:rPr>
        <w:t>000,00 kn zbog realne potrebe (jedan djelatnik u</w:t>
      </w:r>
      <w:r w:rsidRPr="001B0243">
        <w:rPr>
          <w:rFonts w:asciiTheme="minorHAnsi" w:eastAsia="Calibri" w:hAnsiTheme="minorHAnsi" w:cstheme="minorHAnsi"/>
          <w:sz w:val="24"/>
          <w:szCs w:val="24"/>
          <w:lang w:val="hr-HR" w:eastAsia="en-US"/>
        </w:rPr>
        <w:t xml:space="preserve">pravnog odjela treba položiti stručni ispit), na stavci za službena putovanja za 1.000,00 kn, na stavci rashoda za usluge za 10.000,00 kn (50%) jer se ova stavka dosad nije realizirala, na stavci ostalih nespomenutih rashoda za 5.000,00 kn zbog slabe realizacije, ali je došlo do povećanja stavke za rad Povjerenstva za 1.000,00 kn zbog intenzivnijeg rada na raspisanim natječajima za raspolaganje državnim poljoprivrednim zemljištem (naknada po održanoj sjednici). Također je otvorena stavka za službena putovanja osobama izvan radnog odnosa s iznosom od 1.000,00 kn, a odnosi se na službena putovanja članova Povjerenstva (koja nisu u radnom odnosu u Gradu Novska) vezana uz raspolaganje poljoprivrednim zemljištem. </w:t>
      </w:r>
    </w:p>
    <w:p w14:paraId="1756107E" w14:textId="77777777" w:rsidR="00070E14" w:rsidRPr="00166F3E" w:rsidRDefault="00070E14" w:rsidP="00070E14">
      <w:pPr>
        <w:rPr>
          <w:rFonts w:asciiTheme="minorHAnsi" w:eastAsia="Calibri" w:hAnsiTheme="minorHAnsi"/>
          <w:sz w:val="24"/>
          <w:szCs w:val="24"/>
          <w:lang w:val="hr-HR" w:eastAsia="en-US"/>
        </w:rPr>
      </w:pPr>
    </w:p>
    <w:p w14:paraId="1893501F" w14:textId="42316178" w:rsidR="00070E14" w:rsidRPr="00166F3E" w:rsidRDefault="00070E14" w:rsidP="00070E14">
      <w:pP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4.2. Program 1010 GOSPODARSTVO</w:t>
      </w:r>
    </w:p>
    <w:p w14:paraId="66756F08" w14:textId="77777777" w:rsidR="00070E14" w:rsidRPr="00166F3E" w:rsidRDefault="00070E14" w:rsidP="00070E14">
      <w:pPr>
        <w:rPr>
          <w:rFonts w:asciiTheme="minorHAnsi" w:eastAsia="Calibri" w:hAnsiTheme="minorHAnsi"/>
          <w:sz w:val="24"/>
          <w:szCs w:val="24"/>
          <w:lang w:val="hr-HR" w:eastAsia="en-US"/>
        </w:rPr>
      </w:pPr>
    </w:p>
    <w:p w14:paraId="73AABEE6" w14:textId="486EB58F" w:rsidR="00070E14" w:rsidRPr="00515985" w:rsidRDefault="007B3383" w:rsidP="00070E14">
      <w:pPr>
        <w:rPr>
          <w:rFonts w:asciiTheme="minorHAnsi" w:eastAsia="Calibri" w:hAnsiTheme="minorHAnsi"/>
          <w:sz w:val="24"/>
          <w:szCs w:val="24"/>
          <w:lang w:val="hr-HR" w:eastAsia="en-US"/>
        </w:rPr>
      </w:pPr>
      <w:r>
        <w:rPr>
          <w:rFonts w:asciiTheme="minorHAnsi" w:eastAsia="Calibri" w:hAnsiTheme="minorHAnsi" w:cstheme="minorHAnsi"/>
          <w:sz w:val="24"/>
          <w:szCs w:val="24"/>
          <w:lang w:val="hr-HR" w:eastAsia="en-US"/>
        </w:rPr>
        <w:tab/>
        <w:t>Rashodi p</w:t>
      </w:r>
      <w:r w:rsidRPr="001B0243">
        <w:rPr>
          <w:rFonts w:asciiTheme="minorHAnsi" w:eastAsia="Calibri" w:hAnsiTheme="minorHAnsi" w:cstheme="minorHAnsi"/>
          <w:sz w:val="24"/>
          <w:szCs w:val="24"/>
          <w:lang w:val="hr-HR" w:eastAsia="en-US"/>
        </w:rPr>
        <w:t>rograma GOSPODARSTVO se povećava</w:t>
      </w:r>
      <w:r>
        <w:rPr>
          <w:rFonts w:asciiTheme="minorHAnsi" w:eastAsia="Calibri" w:hAnsiTheme="minorHAnsi" w:cstheme="minorHAnsi"/>
          <w:sz w:val="24"/>
          <w:szCs w:val="24"/>
          <w:lang w:val="hr-HR" w:eastAsia="en-US"/>
        </w:rPr>
        <w:t>ju</w:t>
      </w:r>
      <w:r w:rsidRPr="001B0243">
        <w:rPr>
          <w:rFonts w:asciiTheme="minorHAnsi" w:eastAsia="Calibri" w:hAnsiTheme="minorHAnsi" w:cstheme="minorHAnsi"/>
          <w:sz w:val="24"/>
          <w:szCs w:val="24"/>
          <w:lang w:val="hr-HR" w:eastAsia="en-US"/>
        </w:rPr>
        <w:t xml:space="preserve"> za 689.647,00 kn</w:t>
      </w:r>
      <w:r>
        <w:rPr>
          <w:rFonts w:asciiTheme="minorHAnsi" w:eastAsia="Calibri" w:hAnsiTheme="minorHAnsi" w:cstheme="minorHAnsi"/>
          <w:sz w:val="24"/>
          <w:szCs w:val="24"/>
          <w:lang w:val="hr-HR" w:eastAsia="en-US"/>
        </w:rPr>
        <w:t>,</w:t>
      </w:r>
      <w:r w:rsidRPr="001B0243">
        <w:rPr>
          <w:rFonts w:asciiTheme="minorHAnsi" w:eastAsia="Calibri" w:hAnsiTheme="minorHAnsi" w:cstheme="minorHAnsi"/>
          <w:sz w:val="24"/>
          <w:szCs w:val="24"/>
          <w:lang w:val="hr-HR" w:eastAsia="en-US"/>
        </w:rPr>
        <w:t xml:space="preserve"> odnosno za 21,40</w:t>
      </w:r>
      <w:r>
        <w:rPr>
          <w:rFonts w:asciiTheme="minorHAnsi" w:eastAsia="Calibri" w:hAnsiTheme="minorHAnsi" w:cstheme="minorHAnsi"/>
          <w:sz w:val="24"/>
          <w:szCs w:val="24"/>
          <w:lang w:val="hr-HR" w:eastAsia="en-US"/>
        </w:rPr>
        <w:t xml:space="preserve"> </w:t>
      </w:r>
      <w:r w:rsidRPr="001B0243">
        <w:rPr>
          <w:rFonts w:asciiTheme="minorHAnsi" w:eastAsia="Calibri" w:hAnsiTheme="minorHAnsi" w:cstheme="minorHAnsi"/>
          <w:sz w:val="24"/>
          <w:szCs w:val="24"/>
          <w:lang w:val="hr-HR" w:eastAsia="en-US"/>
        </w:rPr>
        <w:t>%.</w:t>
      </w:r>
      <w:r w:rsidR="00070E14" w:rsidRPr="00166F3E">
        <w:rPr>
          <w:rFonts w:asciiTheme="minorHAnsi" w:eastAsia="Calibri" w:hAnsiTheme="minorHAnsi"/>
          <w:sz w:val="24"/>
          <w:szCs w:val="24"/>
          <w:lang w:val="hr-HR" w:eastAsia="en-US"/>
        </w:rPr>
        <w:tab/>
      </w:r>
    </w:p>
    <w:p w14:paraId="786A847F" w14:textId="0E3ABFF5" w:rsidR="00070E14" w:rsidRPr="00166F3E" w:rsidRDefault="00070E14" w:rsidP="00070E14">
      <w:pPr>
        <w:jc w:val="both"/>
        <w:rPr>
          <w:rFonts w:asciiTheme="minorHAnsi" w:hAnsiTheme="minorHAnsi"/>
          <w:b/>
          <w:sz w:val="24"/>
          <w:szCs w:val="24"/>
          <w:lang w:val="hr-HR"/>
        </w:rPr>
      </w:pPr>
      <w:r w:rsidRPr="00166F3E">
        <w:rPr>
          <w:rFonts w:asciiTheme="minorHAnsi" w:hAnsiTheme="minorHAnsi"/>
          <w:b/>
          <w:sz w:val="24"/>
          <w:szCs w:val="24"/>
          <w:lang w:val="hr-HR"/>
        </w:rPr>
        <w:t>4.2.1. Tekući projekt 1010 T100002 Razvoj malog gospodarstva</w:t>
      </w:r>
    </w:p>
    <w:p w14:paraId="296A0196" w14:textId="77777777" w:rsidR="00070E14" w:rsidRDefault="00070E14" w:rsidP="00070E14">
      <w:pPr>
        <w:jc w:val="both"/>
        <w:rPr>
          <w:rFonts w:asciiTheme="minorHAnsi" w:hAnsiTheme="minorHAnsi"/>
          <w:sz w:val="24"/>
          <w:szCs w:val="24"/>
          <w:lang w:val="hr-HR"/>
        </w:rPr>
      </w:pPr>
    </w:p>
    <w:p w14:paraId="77CDD019" w14:textId="77777777" w:rsidR="007B3383" w:rsidRPr="001B0243" w:rsidRDefault="007B3383" w:rsidP="007B3383">
      <w:pPr>
        <w:ind w:firstLine="708"/>
        <w:jc w:val="both"/>
        <w:rPr>
          <w:rFonts w:asciiTheme="minorHAnsi" w:hAnsiTheme="minorHAnsi" w:cstheme="minorHAnsi"/>
          <w:sz w:val="24"/>
          <w:szCs w:val="24"/>
          <w:lang w:val="hr-HR"/>
        </w:rPr>
      </w:pPr>
      <w:r w:rsidRPr="001B0243">
        <w:rPr>
          <w:rFonts w:asciiTheme="minorHAnsi" w:hAnsiTheme="minorHAnsi" w:cstheme="minorHAnsi"/>
          <w:sz w:val="24"/>
          <w:szCs w:val="24"/>
          <w:lang w:val="hr-HR"/>
        </w:rPr>
        <w:t xml:space="preserve">Sredstva za financiranje ovog projekta povećavaju se za 789.647,00 kn te sada iznose 3.119.147,00 kn. Do povećanja je došlo zbog potrebe poticanja poduzetnika početnika kroz Program poticanja razvoja MSP-a, a koji su ostvarili potporu HZZ-a za samozapošljavanje, za potrebe sufinanciranja nabave radnog stroja (traktor s traktorskim utovarivačem i </w:t>
      </w:r>
      <w:proofErr w:type="spellStart"/>
      <w:r w:rsidRPr="001B0243">
        <w:rPr>
          <w:rFonts w:asciiTheme="minorHAnsi" w:hAnsiTheme="minorHAnsi" w:cstheme="minorHAnsi"/>
          <w:sz w:val="24"/>
          <w:szCs w:val="24"/>
          <w:lang w:val="hr-HR"/>
        </w:rPr>
        <w:t>malčerom</w:t>
      </w:r>
      <w:proofErr w:type="spellEnd"/>
      <w:r w:rsidRPr="001B0243">
        <w:rPr>
          <w:rFonts w:asciiTheme="minorHAnsi" w:hAnsiTheme="minorHAnsi" w:cstheme="minorHAnsi"/>
          <w:sz w:val="24"/>
          <w:szCs w:val="24"/>
          <w:lang w:val="hr-HR"/>
        </w:rPr>
        <w:t>) od strane PP Lonjsko polje u iznosu 60.000,00 kn, a radni stroj se nabavlja za održavanje zajedničkih pašnjaka kojima raspolaže Grad Novska. Stavka sufinanciranja energetske obnove zgrada na području Grada se smanjuje za 100.000,00 kn jer se ista do kraja godine ne planira realizirati, a smanjuje se i stavka subvencija kamatne stope za 50.000,00 kn. Stavka Poticaj razvoja malog i srednjeg poduzetništva se povećava za 60.000,00 kn i ona se odnosi na djelomično oslobođenje plaćanja zakupnine prema poduzetnicima koji koriste prostore u vlasništvu Grada.</w:t>
      </w:r>
    </w:p>
    <w:p w14:paraId="4DD1CBA7" w14:textId="77777777" w:rsidR="00EE1054" w:rsidRDefault="007B3383" w:rsidP="00070E14">
      <w:pPr>
        <w:jc w:val="both"/>
        <w:rPr>
          <w:rFonts w:asciiTheme="minorHAnsi" w:hAnsiTheme="minorHAnsi"/>
          <w:sz w:val="24"/>
          <w:szCs w:val="24"/>
          <w:lang w:val="hr-HR"/>
        </w:rPr>
      </w:pPr>
      <w:r>
        <w:rPr>
          <w:rFonts w:asciiTheme="minorHAnsi" w:hAnsiTheme="minorHAnsi" w:cstheme="minorHAnsi"/>
          <w:sz w:val="24"/>
          <w:szCs w:val="24"/>
          <w:lang w:val="hr-HR"/>
        </w:rPr>
        <w:tab/>
      </w:r>
      <w:r w:rsidRPr="001B0243">
        <w:rPr>
          <w:rFonts w:asciiTheme="minorHAnsi" w:hAnsiTheme="minorHAnsi" w:cstheme="minorHAnsi"/>
          <w:sz w:val="24"/>
          <w:szCs w:val="24"/>
          <w:lang w:val="hr-HR"/>
        </w:rPr>
        <w:t>Stavke koje se odnose na poduzetnike u Zoni Novska (</w:t>
      </w:r>
      <w:proofErr w:type="spellStart"/>
      <w:r w:rsidRPr="001B0243">
        <w:rPr>
          <w:rFonts w:asciiTheme="minorHAnsi" w:hAnsiTheme="minorHAnsi" w:cstheme="minorHAnsi"/>
          <w:sz w:val="24"/>
          <w:szCs w:val="24"/>
          <w:lang w:val="hr-HR"/>
        </w:rPr>
        <w:t>Venka</w:t>
      </w:r>
      <w:proofErr w:type="spellEnd"/>
      <w:r w:rsidRPr="001B0243">
        <w:rPr>
          <w:rFonts w:asciiTheme="minorHAnsi" w:hAnsiTheme="minorHAnsi" w:cstheme="minorHAnsi"/>
          <w:sz w:val="24"/>
          <w:szCs w:val="24"/>
          <w:lang w:val="hr-HR"/>
        </w:rPr>
        <w:t xml:space="preserve"> gradnja iz Novske i </w:t>
      </w:r>
      <w:proofErr w:type="spellStart"/>
      <w:r w:rsidRPr="001B0243">
        <w:rPr>
          <w:rFonts w:asciiTheme="minorHAnsi" w:hAnsiTheme="minorHAnsi" w:cstheme="minorHAnsi"/>
          <w:sz w:val="24"/>
          <w:szCs w:val="24"/>
          <w:lang w:val="hr-HR"/>
        </w:rPr>
        <w:t>Horog</w:t>
      </w:r>
      <w:proofErr w:type="spellEnd"/>
      <w:r w:rsidRPr="001B0243">
        <w:rPr>
          <w:rFonts w:asciiTheme="minorHAnsi" w:hAnsiTheme="minorHAnsi" w:cstheme="minorHAnsi"/>
          <w:sz w:val="24"/>
          <w:szCs w:val="24"/>
          <w:lang w:val="hr-HR"/>
        </w:rPr>
        <w:t xml:space="preserve"> </w:t>
      </w:r>
      <w:proofErr w:type="spellStart"/>
      <w:r w:rsidRPr="001B0243">
        <w:rPr>
          <w:rFonts w:asciiTheme="minorHAnsi" w:hAnsiTheme="minorHAnsi" w:cstheme="minorHAnsi"/>
          <w:sz w:val="24"/>
          <w:szCs w:val="24"/>
          <w:lang w:val="hr-HR"/>
        </w:rPr>
        <w:t>export</w:t>
      </w:r>
      <w:proofErr w:type="spellEnd"/>
      <w:r w:rsidRPr="001B0243">
        <w:rPr>
          <w:rFonts w:asciiTheme="minorHAnsi" w:hAnsiTheme="minorHAnsi" w:cstheme="minorHAnsi"/>
          <w:sz w:val="24"/>
          <w:szCs w:val="24"/>
          <w:lang w:val="hr-HR"/>
        </w:rPr>
        <w:t xml:space="preserve"> – import d.o.o. iz Zagreba) se otvaraju za iznos potpore male vrijednosti na kupoprodajnu cijenu zemljišta koju su ostvarili na temelju broja novih radnih mjesta nakon izgradnje pogona</w:t>
      </w:r>
      <w:r>
        <w:rPr>
          <w:rFonts w:asciiTheme="minorHAnsi" w:hAnsiTheme="minorHAnsi" w:cstheme="minorHAnsi"/>
          <w:sz w:val="24"/>
          <w:szCs w:val="24"/>
          <w:lang w:val="hr-HR"/>
        </w:rPr>
        <w:t>.</w:t>
      </w:r>
    </w:p>
    <w:p w14:paraId="573C7962" w14:textId="047EAE1F" w:rsidR="00070E14" w:rsidRPr="00EE1054" w:rsidRDefault="00070E14" w:rsidP="00070E14">
      <w:pPr>
        <w:jc w:val="both"/>
        <w:rPr>
          <w:rFonts w:asciiTheme="minorHAnsi" w:hAnsiTheme="minorHAnsi"/>
          <w:sz w:val="24"/>
          <w:szCs w:val="24"/>
          <w:lang w:val="hr-HR"/>
        </w:rPr>
      </w:pPr>
      <w:r w:rsidRPr="00166F3E">
        <w:rPr>
          <w:rFonts w:asciiTheme="minorHAnsi" w:hAnsiTheme="minorHAnsi"/>
          <w:b/>
          <w:sz w:val="24"/>
          <w:szCs w:val="24"/>
          <w:lang w:val="hr-HR"/>
        </w:rPr>
        <w:lastRenderedPageBreak/>
        <w:t>4.2.2. Tekući projekt 1010 T100003 Razvojna agencija Grada Novske-NORA</w:t>
      </w:r>
    </w:p>
    <w:p w14:paraId="460986C2" w14:textId="77777777" w:rsidR="00070E14" w:rsidRPr="00166F3E" w:rsidRDefault="00070E14" w:rsidP="00070E14">
      <w:pPr>
        <w:jc w:val="both"/>
        <w:rPr>
          <w:rFonts w:asciiTheme="minorHAnsi" w:hAnsiTheme="minorHAnsi"/>
          <w:sz w:val="24"/>
          <w:szCs w:val="24"/>
          <w:lang w:val="hr-HR"/>
        </w:rPr>
      </w:pPr>
    </w:p>
    <w:p w14:paraId="051FB48D" w14:textId="37DFA39C" w:rsidR="007B3383" w:rsidRPr="001B0243" w:rsidRDefault="007B3383" w:rsidP="007B3383">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Pr="001B0243">
        <w:rPr>
          <w:rFonts w:asciiTheme="minorHAnsi" w:hAnsiTheme="minorHAnsi" w:cstheme="minorHAnsi"/>
          <w:sz w:val="24"/>
          <w:szCs w:val="24"/>
          <w:lang w:val="hr-HR"/>
        </w:rPr>
        <w:t xml:space="preserve">Sredstva za financiranje ovog projekta smanjuju se za 100.000,00 kn te sada iznose 793.429,00 kn. </w:t>
      </w:r>
    </w:p>
    <w:p w14:paraId="105EC251" w14:textId="77777777" w:rsidR="00070E14" w:rsidRPr="00166F3E" w:rsidRDefault="00070E14" w:rsidP="00070E14">
      <w:pPr>
        <w:jc w:val="both"/>
        <w:rPr>
          <w:rFonts w:asciiTheme="minorHAnsi" w:hAnsiTheme="minorHAnsi"/>
          <w:sz w:val="24"/>
          <w:szCs w:val="24"/>
          <w:lang w:val="hr-HR"/>
        </w:rPr>
      </w:pPr>
    </w:p>
    <w:p w14:paraId="74CD636F" w14:textId="05E23DEC" w:rsidR="001B0243" w:rsidRPr="007B3383" w:rsidRDefault="00070E14" w:rsidP="001B0243">
      <w:pPr>
        <w:jc w:val="both"/>
        <w:rPr>
          <w:rFonts w:asciiTheme="minorHAnsi" w:hAnsiTheme="minorHAnsi"/>
          <w:b/>
          <w:sz w:val="24"/>
          <w:szCs w:val="24"/>
          <w:lang w:val="hr-HR"/>
        </w:rPr>
      </w:pPr>
      <w:r w:rsidRPr="00166F3E">
        <w:rPr>
          <w:rFonts w:asciiTheme="minorHAnsi" w:hAnsiTheme="minorHAnsi"/>
          <w:b/>
          <w:sz w:val="24"/>
          <w:szCs w:val="24"/>
          <w:lang w:val="hr-HR"/>
        </w:rPr>
        <w:t>4.3. Program</w:t>
      </w:r>
      <w:r w:rsidR="007B3383">
        <w:rPr>
          <w:rFonts w:asciiTheme="minorHAnsi" w:hAnsiTheme="minorHAnsi"/>
          <w:b/>
          <w:sz w:val="24"/>
          <w:szCs w:val="24"/>
          <w:lang w:val="hr-HR"/>
        </w:rPr>
        <w:t xml:space="preserve"> 1019 POTICANJE RAZVOJA TURIZMA</w:t>
      </w:r>
    </w:p>
    <w:p w14:paraId="56E0206D" w14:textId="77777777" w:rsidR="001B0243" w:rsidRPr="001B0243" w:rsidRDefault="001B0243" w:rsidP="001B0243">
      <w:pPr>
        <w:jc w:val="both"/>
        <w:rPr>
          <w:rFonts w:asciiTheme="minorHAnsi" w:hAnsiTheme="minorHAnsi" w:cstheme="minorHAnsi"/>
          <w:sz w:val="24"/>
          <w:szCs w:val="24"/>
          <w:lang w:val="hr-HR"/>
        </w:rPr>
      </w:pPr>
    </w:p>
    <w:p w14:paraId="5F2008D8" w14:textId="0A3D12C4" w:rsidR="007B3383" w:rsidRPr="001B0243" w:rsidRDefault="007B3383" w:rsidP="001B0243">
      <w:pPr>
        <w:jc w:val="both"/>
        <w:rPr>
          <w:rFonts w:asciiTheme="minorHAnsi" w:hAnsiTheme="minorHAnsi" w:cstheme="minorHAnsi"/>
          <w:b/>
          <w:sz w:val="24"/>
          <w:szCs w:val="24"/>
          <w:lang w:val="hr-HR"/>
        </w:rPr>
      </w:pPr>
      <w:r>
        <w:rPr>
          <w:rFonts w:asciiTheme="minorHAnsi" w:hAnsiTheme="minorHAnsi" w:cstheme="minorHAnsi"/>
          <w:b/>
          <w:sz w:val="24"/>
          <w:szCs w:val="24"/>
          <w:lang w:val="hr-HR"/>
        </w:rPr>
        <w:t>4</w:t>
      </w:r>
      <w:r w:rsidR="001B0243" w:rsidRPr="001B0243">
        <w:rPr>
          <w:rFonts w:asciiTheme="minorHAnsi" w:hAnsiTheme="minorHAnsi" w:cstheme="minorHAnsi"/>
          <w:b/>
          <w:sz w:val="24"/>
          <w:szCs w:val="24"/>
          <w:lang w:val="hr-HR"/>
        </w:rPr>
        <w:t xml:space="preserve">.3.1. Tekući projekt 1019 </w:t>
      </w:r>
      <w:r>
        <w:rPr>
          <w:rFonts w:asciiTheme="minorHAnsi" w:hAnsiTheme="minorHAnsi" w:cstheme="minorHAnsi"/>
          <w:b/>
          <w:sz w:val="24"/>
          <w:szCs w:val="24"/>
          <w:lang w:val="hr-HR"/>
        </w:rPr>
        <w:t>100002 Manifestacije</w:t>
      </w:r>
    </w:p>
    <w:p w14:paraId="57C387ED" w14:textId="77777777" w:rsidR="001B0243" w:rsidRPr="001B0243" w:rsidRDefault="001B0243" w:rsidP="001B0243">
      <w:pPr>
        <w:jc w:val="both"/>
        <w:rPr>
          <w:rFonts w:asciiTheme="minorHAnsi" w:hAnsiTheme="minorHAnsi" w:cstheme="minorHAnsi"/>
          <w:b/>
          <w:sz w:val="24"/>
          <w:szCs w:val="24"/>
          <w:lang w:val="hr-HR"/>
        </w:rPr>
      </w:pPr>
    </w:p>
    <w:p w14:paraId="287DF14E" w14:textId="4559346D" w:rsidR="001B0243" w:rsidRPr="001B0243" w:rsidRDefault="007B3383" w:rsidP="001B0243">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1B0243" w:rsidRPr="001B0243">
        <w:rPr>
          <w:rFonts w:asciiTheme="minorHAnsi" w:hAnsiTheme="minorHAnsi" w:cstheme="minorHAnsi"/>
          <w:sz w:val="24"/>
          <w:szCs w:val="24"/>
          <w:lang w:val="hr-HR"/>
        </w:rPr>
        <w:t xml:space="preserve">Ovaj </w:t>
      </w:r>
      <w:r>
        <w:rPr>
          <w:rFonts w:asciiTheme="minorHAnsi" w:hAnsiTheme="minorHAnsi" w:cstheme="minorHAnsi"/>
          <w:sz w:val="24"/>
          <w:szCs w:val="24"/>
          <w:lang w:val="hr-HR"/>
        </w:rPr>
        <w:t>tekući projekt</w:t>
      </w:r>
      <w:r w:rsidR="001B0243" w:rsidRPr="001B0243">
        <w:rPr>
          <w:rFonts w:asciiTheme="minorHAnsi" w:hAnsiTheme="minorHAnsi" w:cstheme="minorHAnsi"/>
          <w:sz w:val="24"/>
          <w:szCs w:val="24"/>
          <w:lang w:val="hr-HR"/>
        </w:rPr>
        <w:t xml:space="preserve"> se smanjuje za 100.000,00 kn te sada iznosi </w:t>
      </w:r>
      <w:r>
        <w:rPr>
          <w:rFonts w:asciiTheme="minorHAnsi" w:hAnsiTheme="minorHAnsi" w:cstheme="minorHAnsi"/>
          <w:sz w:val="24"/>
          <w:szCs w:val="24"/>
          <w:lang w:val="hr-HR"/>
        </w:rPr>
        <w:t>349.000,00</w:t>
      </w:r>
      <w:r w:rsidR="001B0243" w:rsidRPr="001B0243">
        <w:rPr>
          <w:rFonts w:asciiTheme="minorHAnsi" w:hAnsiTheme="minorHAnsi" w:cstheme="minorHAnsi"/>
          <w:sz w:val="24"/>
          <w:szCs w:val="24"/>
          <w:lang w:val="hr-HR"/>
        </w:rPr>
        <w:t xml:space="preserve">, a sve zbog manjeg obima navedenih manifestacija uslijed </w:t>
      </w:r>
      <w:proofErr w:type="spellStart"/>
      <w:r w:rsidR="001B0243" w:rsidRPr="001B0243">
        <w:rPr>
          <w:rFonts w:asciiTheme="minorHAnsi" w:hAnsiTheme="minorHAnsi" w:cstheme="minorHAnsi"/>
          <w:sz w:val="24"/>
          <w:szCs w:val="24"/>
          <w:lang w:val="hr-HR"/>
        </w:rPr>
        <w:t>pandemije</w:t>
      </w:r>
      <w:proofErr w:type="spellEnd"/>
      <w:r w:rsidR="001B0243" w:rsidRPr="001B0243">
        <w:rPr>
          <w:rFonts w:asciiTheme="minorHAnsi" w:hAnsiTheme="minorHAnsi" w:cstheme="minorHAnsi"/>
          <w:sz w:val="24"/>
          <w:szCs w:val="24"/>
          <w:lang w:val="hr-HR"/>
        </w:rPr>
        <w:t xml:space="preserve"> </w:t>
      </w:r>
      <w:proofErr w:type="spellStart"/>
      <w:r w:rsidR="001B0243" w:rsidRPr="001B0243">
        <w:rPr>
          <w:rFonts w:asciiTheme="minorHAnsi" w:hAnsiTheme="minorHAnsi" w:cstheme="minorHAnsi"/>
          <w:sz w:val="24"/>
          <w:szCs w:val="24"/>
          <w:lang w:val="hr-HR"/>
        </w:rPr>
        <w:t>Covid</w:t>
      </w:r>
      <w:proofErr w:type="spellEnd"/>
      <w:r w:rsidR="001B0243" w:rsidRPr="001B0243">
        <w:rPr>
          <w:rFonts w:asciiTheme="minorHAnsi" w:hAnsiTheme="minorHAnsi" w:cstheme="minorHAnsi"/>
          <w:sz w:val="24"/>
          <w:szCs w:val="24"/>
          <w:lang w:val="hr-HR"/>
        </w:rPr>
        <w:t xml:space="preserve">-19. Stavka </w:t>
      </w:r>
      <w:r>
        <w:rPr>
          <w:rFonts w:asciiTheme="minorHAnsi" w:hAnsiTheme="minorHAnsi" w:cstheme="minorHAnsi"/>
          <w:i/>
          <w:sz w:val="24"/>
          <w:szCs w:val="24"/>
          <w:lang w:val="hr-HR"/>
        </w:rPr>
        <w:t xml:space="preserve">Ljeto </w:t>
      </w:r>
      <w:r w:rsidR="001B0243" w:rsidRPr="007B3383">
        <w:rPr>
          <w:rFonts w:asciiTheme="minorHAnsi" w:hAnsiTheme="minorHAnsi" w:cstheme="minorHAnsi"/>
          <w:i/>
          <w:sz w:val="24"/>
          <w:szCs w:val="24"/>
          <w:lang w:val="hr-HR"/>
        </w:rPr>
        <w:t xml:space="preserve">u </w:t>
      </w:r>
      <w:proofErr w:type="spellStart"/>
      <w:r w:rsidR="001B0243" w:rsidRPr="007B3383">
        <w:rPr>
          <w:rFonts w:asciiTheme="minorHAnsi" w:hAnsiTheme="minorHAnsi" w:cstheme="minorHAnsi"/>
          <w:i/>
          <w:sz w:val="24"/>
          <w:szCs w:val="24"/>
          <w:lang w:val="hr-HR"/>
        </w:rPr>
        <w:t>Novskoj</w:t>
      </w:r>
      <w:proofErr w:type="spellEnd"/>
      <w:r w:rsidR="001B0243" w:rsidRPr="001B0243">
        <w:rPr>
          <w:rFonts w:asciiTheme="minorHAnsi" w:hAnsiTheme="minorHAnsi" w:cstheme="minorHAnsi"/>
          <w:sz w:val="24"/>
          <w:szCs w:val="24"/>
          <w:lang w:val="hr-HR"/>
        </w:rPr>
        <w:t xml:space="preserve"> </w:t>
      </w:r>
      <w:r>
        <w:rPr>
          <w:rFonts w:asciiTheme="minorHAnsi" w:hAnsiTheme="minorHAnsi" w:cstheme="minorHAnsi"/>
          <w:sz w:val="24"/>
          <w:szCs w:val="24"/>
          <w:lang w:val="hr-HR"/>
        </w:rPr>
        <w:t>se smanjuje za 20.000,00 kn, a o</w:t>
      </w:r>
      <w:r w:rsidR="001B0243" w:rsidRPr="001B0243">
        <w:rPr>
          <w:rFonts w:asciiTheme="minorHAnsi" w:hAnsiTheme="minorHAnsi" w:cstheme="minorHAnsi"/>
          <w:sz w:val="24"/>
          <w:szCs w:val="24"/>
          <w:lang w:val="hr-HR"/>
        </w:rPr>
        <w:t>bilježavanje Dana grada za 30.000,00 kn.</w:t>
      </w:r>
      <w:r>
        <w:rPr>
          <w:rFonts w:asciiTheme="minorHAnsi" w:hAnsiTheme="minorHAnsi" w:cstheme="minorHAnsi"/>
          <w:sz w:val="24"/>
          <w:szCs w:val="24"/>
          <w:lang w:val="hr-HR"/>
        </w:rPr>
        <w:t xml:space="preserve"> </w:t>
      </w:r>
      <w:r w:rsidR="001B0243" w:rsidRPr="001B0243">
        <w:rPr>
          <w:rFonts w:asciiTheme="minorHAnsi" w:hAnsiTheme="minorHAnsi" w:cstheme="minorHAnsi"/>
          <w:sz w:val="24"/>
          <w:szCs w:val="24"/>
          <w:lang w:val="hr-HR"/>
        </w:rPr>
        <w:t>U potpunosti se smanjuje stavka sufinanciranja projekata na prijavljene javne pozive jer su svi javni pozivi obustavljeni.</w:t>
      </w:r>
    </w:p>
    <w:p w14:paraId="029F0EA4" w14:textId="77777777" w:rsidR="001B0243" w:rsidRPr="001B0243" w:rsidRDefault="001B0243" w:rsidP="001B0243">
      <w:pPr>
        <w:jc w:val="both"/>
        <w:rPr>
          <w:rFonts w:asciiTheme="minorHAnsi" w:hAnsiTheme="minorHAnsi" w:cstheme="minorHAnsi"/>
          <w:sz w:val="24"/>
          <w:szCs w:val="24"/>
          <w:lang w:val="hr-HR"/>
        </w:rPr>
      </w:pPr>
    </w:p>
    <w:p w14:paraId="2B0150C4" w14:textId="77777777" w:rsidR="001B0243" w:rsidRPr="001B0243" w:rsidRDefault="001B0243" w:rsidP="001B0243">
      <w:pPr>
        <w:jc w:val="both"/>
        <w:rPr>
          <w:rFonts w:asciiTheme="minorHAnsi" w:hAnsiTheme="minorHAnsi" w:cstheme="minorHAnsi"/>
          <w:color w:val="FF0000"/>
          <w:sz w:val="24"/>
          <w:szCs w:val="24"/>
          <w:lang w:val="hr-HR"/>
        </w:rPr>
      </w:pPr>
    </w:p>
    <w:p w14:paraId="64292274" w14:textId="77777777" w:rsidR="001B0243" w:rsidRPr="001B0243" w:rsidRDefault="001B0243" w:rsidP="00070E14">
      <w:pPr>
        <w:jc w:val="both"/>
        <w:rPr>
          <w:rFonts w:asciiTheme="minorHAnsi" w:hAnsiTheme="minorHAnsi" w:cstheme="minorHAnsi"/>
          <w:sz w:val="24"/>
          <w:szCs w:val="24"/>
          <w:lang w:val="hr-HR"/>
        </w:rPr>
      </w:pPr>
    </w:p>
    <w:p w14:paraId="72E901DD" w14:textId="77777777" w:rsidR="00070E14" w:rsidRPr="001B0243" w:rsidRDefault="00070E14" w:rsidP="00070E14">
      <w:pPr>
        <w:jc w:val="both"/>
        <w:rPr>
          <w:rFonts w:asciiTheme="minorHAnsi" w:hAnsiTheme="minorHAnsi" w:cstheme="minorHAnsi"/>
          <w:sz w:val="24"/>
          <w:szCs w:val="24"/>
          <w:lang w:val="hr-HR"/>
        </w:rPr>
      </w:pPr>
    </w:p>
    <w:p w14:paraId="6FF96EE6" w14:textId="77777777" w:rsidR="00070E14" w:rsidRPr="001B0243" w:rsidRDefault="00070E14" w:rsidP="00070E14">
      <w:pPr>
        <w:jc w:val="both"/>
        <w:rPr>
          <w:rFonts w:asciiTheme="minorHAnsi" w:hAnsiTheme="minorHAnsi" w:cstheme="minorHAnsi"/>
          <w:color w:val="FF0000"/>
          <w:sz w:val="24"/>
          <w:szCs w:val="24"/>
          <w:lang w:val="hr-HR"/>
        </w:rPr>
      </w:pPr>
    </w:p>
    <w:sectPr w:rsidR="00070E14" w:rsidRPr="001B0243" w:rsidSect="00545D2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7EEFD" w14:textId="77777777" w:rsidR="00C457EE" w:rsidRDefault="00C457EE" w:rsidP="007D35DD">
      <w:r>
        <w:separator/>
      </w:r>
    </w:p>
  </w:endnote>
  <w:endnote w:type="continuationSeparator" w:id="0">
    <w:p w14:paraId="31E411CF" w14:textId="77777777" w:rsidR="00C457EE" w:rsidRDefault="00C457EE" w:rsidP="007D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28663"/>
      <w:docPartObj>
        <w:docPartGallery w:val="Page Numbers (Bottom of Page)"/>
        <w:docPartUnique/>
      </w:docPartObj>
    </w:sdtPr>
    <w:sdtContent>
      <w:p w14:paraId="1CFD09E3" w14:textId="33A19B5A" w:rsidR="00C457EE" w:rsidRDefault="00C457EE">
        <w:pPr>
          <w:pStyle w:val="Podnoje"/>
          <w:jc w:val="right"/>
        </w:pPr>
        <w:r>
          <w:fldChar w:fldCharType="begin"/>
        </w:r>
        <w:r>
          <w:instrText>PAGE   \* MERGEFORMAT</w:instrText>
        </w:r>
        <w:r>
          <w:fldChar w:fldCharType="separate"/>
        </w:r>
        <w:r w:rsidR="006A4E37" w:rsidRPr="006A4E37">
          <w:rPr>
            <w:noProof/>
            <w:lang w:val="hr-HR"/>
          </w:rPr>
          <w:t>19</w:t>
        </w:r>
        <w:r>
          <w:fldChar w:fldCharType="end"/>
        </w:r>
      </w:p>
    </w:sdtContent>
  </w:sdt>
  <w:p w14:paraId="5286E79A" w14:textId="77777777" w:rsidR="00C457EE" w:rsidRDefault="00C457E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76CA" w14:textId="77777777" w:rsidR="00C457EE" w:rsidRDefault="00C457EE" w:rsidP="007D35DD">
      <w:r>
        <w:separator/>
      </w:r>
    </w:p>
  </w:footnote>
  <w:footnote w:type="continuationSeparator" w:id="0">
    <w:p w14:paraId="168A74C2" w14:textId="77777777" w:rsidR="00C457EE" w:rsidRDefault="00C457EE" w:rsidP="007D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2975A6A"/>
    <w:multiLevelType w:val="multilevel"/>
    <w:tmpl w:val="9CE21BF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DD460B2"/>
    <w:multiLevelType w:val="multilevel"/>
    <w:tmpl w:val="909E7FFE"/>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2E07BC0"/>
    <w:multiLevelType w:val="multilevel"/>
    <w:tmpl w:val="8EE0AD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8B77CDD"/>
    <w:multiLevelType w:val="multilevel"/>
    <w:tmpl w:val="4B0C667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6"/>
  </w:num>
  <w:num w:numId="4">
    <w:abstractNumId w:val="28"/>
  </w:num>
  <w:num w:numId="5">
    <w:abstractNumId w:val="20"/>
  </w:num>
  <w:num w:numId="6">
    <w:abstractNumId w:val="35"/>
  </w:num>
  <w:num w:numId="7">
    <w:abstractNumId w:val="0"/>
  </w:num>
  <w:num w:numId="8">
    <w:abstractNumId w:val="1"/>
  </w:num>
  <w:num w:numId="9">
    <w:abstractNumId w:val="2"/>
  </w:num>
  <w:num w:numId="10">
    <w:abstractNumId w:val="15"/>
  </w:num>
  <w:num w:numId="11">
    <w:abstractNumId w:val="14"/>
  </w:num>
  <w:num w:numId="12">
    <w:abstractNumId w:val="4"/>
  </w:num>
  <w:num w:numId="13">
    <w:abstractNumId w:val="31"/>
  </w:num>
  <w:num w:numId="14">
    <w:abstractNumId w:val="29"/>
  </w:num>
  <w:num w:numId="15">
    <w:abstractNumId w:val="6"/>
  </w:num>
  <w:num w:numId="16">
    <w:abstractNumId w:val="33"/>
  </w:num>
  <w:num w:numId="17">
    <w:abstractNumId w:val="22"/>
  </w:num>
  <w:num w:numId="18">
    <w:abstractNumId w:val="16"/>
  </w:num>
  <w:num w:numId="19">
    <w:abstractNumId w:val="3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24"/>
  </w:num>
  <w:num w:numId="24">
    <w:abstractNumId w:val="9"/>
  </w:num>
  <w:num w:numId="25">
    <w:abstractNumId w:val="17"/>
  </w:num>
  <w:num w:numId="26">
    <w:abstractNumId w:val="26"/>
  </w:num>
  <w:num w:numId="27">
    <w:abstractNumId w:val="5"/>
  </w:num>
  <w:num w:numId="28">
    <w:abstractNumId w:val="12"/>
  </w:num>
  <w:num w:numId="29">
    <w:abstractNumId w:val="21"/>
  </w:num>
  <w:num w:numId="30">
    <w:abstractNumId w:val="10"/>
  </w:num>
  <w:num w:numId="31">
    <w:abstractNumId w:val="3"/>
  </w:num>
  <w:num w:numId="32">
    <w:abstractNumId w:val="19"/>
  </w:num>
  <w:num w:numId="33">
    <w:abstractNumId w:val="37"/>
  </w:num>
  <w:num w:numId="34">
    <w:abstractNumId w:val="32"/>
  </w:num>
  <w:num w:numId="35">
    <w:abstractNumId w:val="13"/>
  </w:num>
  <w:num w:numId="36">
    <w:abstractNumId w:val="38"/>
  </w:num>
  <w:num w:numId="37">
    <w:abstractNumId w:val="25"/>
  </w:num>
  <w:num w:numId="38">
    <w:abstractNumId w:val="30"/>
  </w:num>
  <w:num w:numId="39">
    <w:abstractNumId w:val="2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6185"/>
    <w:rsid w:val="0000778D"/>
    <w:rsid w:val="0001104A"/>
    <w:rsid w:val="00023378"/>
    <w:rsid w:val="0004080C"/>
    <w:rsid w:val="000415DC"/>
    <w:rsid w:val="00046DC0"/>
    <w:rsid w:val="00057D73"/>
    <w:rsid w:val="00064A6E"/>
    <w:rsid w:val="00064B28"/>
    <w:rsid w:val="0006716B"/>
    <w:rsid w:val="00070E14"/>
    <w:rsid w:val="00074035"/>
    <w:rsid w:val="00076CF2"/>
    <w:rsid w:val="000813B0"/>
    <w:rsid w:val="00087672"/>
    <w:rsid w:val="00087E2B"/>
    <w:rsid w:val="00090E68"/>
    <w:rsid w:val="00095E91"/>
    <w:rsid w:val="0009703B"/>
    <w:rsid w:val="000A387A"/>
    <w:rsid w:val="000A6BC4"/>
    <w:rsid w:val="000B055F"/>
    <w:rsid w:val="000B196B"/>
    <w:rsid w:val="000B5AA0"/>
    <w:rsid w:val="000C0124"/>
    <w:rsid w:val="000C18EC"/>
    <w:rsid w:val="000D4E6A"/>
    <w:rsid w:val="000D6699"/>
    <w:rsid w:val="000E4658"/>
    <w:rsid w:val="00101DCC"/>
    <w:rsid w:val="00107FBA"/>
    <w:rsid w:val="00111FB0"/>
    <w:rsid w:val="00113248"/>
    <w:rsid w:val="0011732C"/>
    <w:rsid w:val="00117EDE"/>
    <w:rsid w:val="001206BB"/>
    <w:rsid w:val="00122007"/>
    <w:rsid w:val="001359C1"/>
    <w:rsid w:val="00137010"/>
    <w:rsid w:val="00144375"/>
    <w:rsid w:val="001468D5"/>
    <w:rsid w:val="00147B25"/>
    <w:rsid w:val="00150DF7"/>
    <w:rsid w:val="00155C65"/>
    <w:rsid w:val="001565C6"/>
    <w:rsid w:val="00157B32"/>
    <w:rsid w:val="00166F3E"/>
    <w:rsid w:val="00170A15"/>
    <w:rsid w:val="001755B4"/>
    <w:rsid w:val="001871BA"/>
    <w:rsid w:val="00190F84"/>
    <w:rsid w:val="001951CC"/>
    <w:rsid w:val="001974EA"/>
    <w:rsid w:val="001A71E5"/>
    <w:rsid w:val="001B0243"/>
    <w:rsid w:val="001D050A"/>
    <w:rsid w:val="001D6B82"/>
    <w:rsid w:val="001E17BF"/>
    <w:rsid w:val="001E5AB6"/>
    <w:rsid w:val="001E7339"/>
    <w:rsid w:val="001F09C5"/>
    <w:rsid w:val="001F1779"/>
    <w:rsid w:val="001F5AC9"/>
    <w:rsid w:val="002041A8"/>
    <w:rsid w:val="00204A4E"/>
    <w:rsid w:val="00211808"/>
    <w:rsid w:val="00216AA4"/>
    <w:rsid w:val="0021705A"/>
    <w:rsid w:val="00237C28"/>
    <w:rsid w:val="00242187"/>
    <w:rsid w:val="00246B3D"/>
    <w:rsid w:val="00247BC7"/>
    <w:rsid w:val="0025638D"/>
    <w:rsid w:val="00260D88"/>
    <w:rsid w:val="00260E86"/>
    <w:rsid w:val="0026276D"/>
    <w:rsid w:val="00262E4C"/>
    <w:rsid w:val="002735B8"/>
    <w:rsid w:val="00276C5F"/>
    <w:rsid w:val="002820E8"/>
    <w:rsid w:val="00286926"/>
    <w:rsid w:val="00292ADF"/>
    <w:rsid w:val="002A00DF"/>
    <w:rsid w:val="002A7A74"/>
    <w:rsid w:val="002B5E16"/>
    <w:rsid w:val="002B72DB"/>
    <w:rsid w:val="002C06C1"/>
    <w:rsid w:val="002C2178"/>
    <w:rsid w:val="002C3F50"/>
    <w:rsid w:val="002D1121"/>
    <w:rsid w:val="002D458D"/>
    <w:rsid w:val="002D7E26"/>
    <w:rsid w:val="002E7806"/>
    <w:rsid w:val="002F0D85"/>
    <w:rsid w:val="002F3948"/>
    <w:rsid w:val="002F5055"/>
    <w:rsid w:val="0031506C"/>
    <w:rsid w:val="003176C5"/>
    <w:rsid w:val="00357363"/>
    <w:rsid w:val="003619A7"/>
    <w:rsid w:val="003646E4"/>
    <w:rsid w:val="0036471D"/>
    <w:rsid w:val="00367493"/>
    <w:rsid w:val="00371906"/>
    <w:rsid w:val="00380FB1"/>
    <w:rsid w:val="0038664B"/>
    <w:rsid w:val="0038685B"/>
    <w:rsid w:val="00394B56"/>
    <w:rsid w:val="003979A2"/>
    <w:rsid w:val="003A1728"/>
    <w:rsid w:val="003A308B"/>
    <w:rsid w:val="003A3761"/>
    <w:rsid w:val="003A4BBF"/>
    <w:rsid w:val="003B0BA0"/>
    <w:rsid w:val="003B1445"/>
    <w:rsid w:val="003B1DEB"/>
    <w:rsid w:val="003B2AA7"/>
    <w:rsid w:val="003B6944"/>
    <w:rsid w:val="003C23BF"/>
    <w:rsid w:val="003C724F"/>
    <w:rsid w:val="003D366E"/>
    <w:rsid w:val="003D60DE"/>
    <w:rsid w:val="003E08FB"/>
    <w:rsid w:val="003E470D"/>
    <w:rsid w:val="003E734F"/>
    <w:rsid w:val="003F43C1"/>
    <w:rsid w:val="003F6FF3"/>
    <w:rsid w:val="00402FF1"/>
    <w:rsid w:val="004160E0"/>
    <w:rsid w:val="00425F82"/>
    <w:rsid w:val="004334CA"/>
    <w:rsid w:val="00434C83"/>
    <w:rsid w:val="00440925"/>
    <w:rsid w:val="004425D1"/>
    <w:rsid w:val="004518B6"/>
    <w:rsid w:val="00451FAC"/>
    <w:rsid w:val="004520FA"/>
    <w:rsid w:val="00452368"/>
    <w:rsid w:val="0045533D"/>
    <w:rsid w:val="00470588"/>
    <w:rsid w:val="004924E0"/>
    <w:rsid w:val="00493831"/>
    <w:rsid w:val="00495354"/>
    <w:rsid w:val="004970B9"/>
    <w:rsid w:val="004B17C8"/>
    <w:rsid w:val="004C08C3"/>
    <w:rsid w:val="004C76B6"/>
    <w:rsid w:val="004D06BD"/>
    <w:rsid w:val="004E0E5E"/>
    <w:rsid w:val="004E108C"/>
    <w:rsid w:val="004E2A04"/>
    <w:rsid w:val="004F221F"/>
    <w:rsid w:val="00500346"/>
    <w:rsid w:val="005060D7"/>
    <w:rsid w:val="005100C5"/>
    <w:rsid w:val="00514944"/>
    <w:rsid w:val="00515985"/>
    <w:rsid w:val="005211A5"/>
    <w:rsid w:val="005269BE"/>
    <w:rsid w:val="00526B4B"/>
    <w:rsid w:val="0054102C"/>
    <w:rsid w:val="00545D28"/>
    <w:rsid w:val="005551B8"/>
    <w:rsid w:val="00561879"/>
    <w:rsid w:val="005657AA"/>
    <w:rsid w:val="00572A7B"/>
    <w:rsid w:val="00576009"/>
    <w:rsid w:val="005835C6"/>
    <w:rsid w:val="0058559A"/>
    <w:rsid w:val="00586B59"/>
    <w:rsid w:val="00590F4B"/>
    <w:rsid w:val="005925D4"/>
    <w:rsid w:val="00594327"/>
    <w:rsid w:val="00594F29"/>
    <w:rsid w:val="005A21FE"/>
    <w:rsid w:val="005A4CB4"/>
    <w:rsid w:val="005A5D2A"/>
    <w:rsid w:val="005B32E9"/>
    <w:rsid w:val="005B364B"/>
    <w:rsid w:val="005B391A"/>
    <w:rsid w:val="005B4F03"/>
    <w:rsid w:val="005D1CE9"/>
    <w:rsid w:val="005D20E2"/>
    <w:rsid w:val="005D21A1"/>
    <w:rsid w:val="005D4B5A"/>
    <w:rsid w:val="005E18DD"/>
    <w:rsid w:val="005E6132"/>
    <w:rsid w:val="005E76BB"/>
    <w:rsid w:val="005F0899"/>
    <w:rsid w:val="005F2EBC"/>
    <w:rsid w:val="005F5C4A"/>
    <w:rsid w:val="00605597"/>
    <w:rsid w:val="006061F7"/>
    <w:rsid w:val="00620EFC"/>
    <w:rsid w:val="00621462"/>
    <w:rsid w:val="00622863"/>
    <w:rsid w:val="0062301B"/>
    <w:rsid w:val="0062309A"/>
    <w:rsid w:val="00626E44"/>
    <w:rsid w:val="00631712"/>
    <w:rsid w:val="006356AD"/>
    <w:rsid w:val="006522EF"/>
    <w:rsid w:val="006543BC"/>
    <w:rsid w:val="0065466E"/>
    <w:rsid w:val="00664AFE"/>
    <w:rsid w:val="00671C2F"/>
    <w:rsid w:val="00673D23"/>
    <w:rsid w:val="00685694"/>
    <w:rsid w:val="00686B94"/>
    <w:rsid w:val="00690DEE"/>
    <w:rsid w:val="00692426"/>
    <w:rsid w:val="00695AFB"/>
    <w:rsid w:val="00696F44"/>
    <w:rsid w:val="00697614"/>
    <w:rsid w:val="006A3A7F"/>
    <w:rsid w:val="006A4C4B"/>
    <w:rsid w:val="006A4E37"/>
    <w:rsid w:val="006B129C"/>
    <w:rsid w:val="006B5D67"/>
    <w:rsid w:val="006B60E7"/>
    <w:rsid w:val="006B7B8C"/>
    <w:rsid w:val="006C0749"/>
    <w:rsid w:val="006C28D5"/>
    <w:rsid w:val="006C36A6"/>
    <w:rsid w:val="006C374F"/>
    <w:rsid w:val="006C7BEF"/>
    <w:rsid w:val="006D0A54"/>
    <w:rsid w:val="006F0BEC"/>
    <w:rsid w:val="006F2349"/>
    <w:rsid w:val="006F4895"/>
    <w:rsid w:val="00700602"/>
    <w:rsid w:val="00702F0B"/>
    <w:rsid w:val="007052E7"/>
    <w:rsid w:val="007055C7"/>
    <w:rsid w:val="0071003D"/>
    <w:rsid w:val="007272EE"/>
    <w:rsid w:val="007318CD"/>
    <w:rsid w:val="00731CDB"/>
    <w:rsid w:val="007339F6"/>
    <w:rsid w:val="00735A58"/>
    <w:rsid w:val="007422E6"/>
    <w:rsid w:val="007423DC"/>
    <w:rsid w:val="00745C3A"/>
    <w:rsid w:val="00747A69"/>
    <w:rsid w:val="00747D13"/>
    <w:rsid w:val="00754FD4"/>
    <w:rsid w:val="00757435"/>
    <w:rsid w:val="007623A0"/>
    <w:rsid w:val="007676AC"/>
    <w:rsid w:val="007715C3"/>
    <w:rsid w:val="00774957"/>
    <w:rsid w:val="00780104"/>
    <w:rsid w:val="00782CEF"/>
    <w:rsid w:val="00792EB3"/>
    <w:rsid w:val="0079661C"/>
    <w:rsid w:val="007A2343"/>
    <w:rsid w:val="007A3409"/>
    <w:rsid w:val="007B3383"/>
    <w:rsid w:val="007B5D10"/>
    <w:rsid w:val="007C15E3"/>
    <w:rsid w:val="007C4312"/>
    <w:rsid w:val="007D35DD"/>
    <w:rsid w:val="007D5D17"/>
    <w:rsid w:val="007F0E97"/>
    <w:rsid w:val="007F2A68"/>
    <w:rsid w:val="007F41FD"/>
    <w:rsid w:val="008021D9"/>
    <w:rsid w:val="00807336"/>
    <w:rsid w:val="00812AE9"/>
    <w:rsid w:val="00813BF8"/>
    <w:rsid w:val="00813F6D"/>
    <w:rsid w:val="00814822"/>
    <w:rsid w:val="0081539C"/>
    <w:rsid w:val="00823C02"/>
    <w:rsid w:val="00824ECA"/>
    <w:rsid w:val="0083682B"/>
    <w:rsid w:val="008459F9"/>
    <w:rsid w:val="00850225"/>
    <w:rsid w:val="00851AFF"/>
    <w:rsid w:val="00863521"/>
    <w:rsid w:val="00866C42"/>
    <w:rsid w:val="008778E4"/>
    <w:rsid w:val="00882FDB"/>
    <w:rsid w:val="0088772A"/>
    <w:rsid w:val="00887A49"/>
    <w:rsid w:val="00887E3B"/>
    <w:rsid w:val="008B01EE"/>
    <w:rsid w:val="008B5DB9"/>
    <w:rsid w:val="008C0982"/>
    <w:rsid w:val="008C1211"/>
    <w:rsid w:val="008C1ABA"/>
    <w:rsid w:val="008C2889"/>
    <w:rsid w:val="008C571C"/>
    <w:rsid w:val="008D61FF"/>
    <w:rsid w:val="008D7AB4"/>
    <w:rsid w:val="008E50A4"/>
    <w:rsid w:val="008E71A2"/>
    <w:rsid w:val="008F5D00"/>
    <w:rsid w:val="009036FF"/>
    <w:rsid w:val="00904414"/>
    <w:rsid w:val="009044EE"/>
    <w:rsid w:val="00904884"/>
    <w:rsid w:val="0090603C"/>
    <w:rsid w:val="00914BDE"/>
    <w:rsid w:val="009357B3"/>
    <w:rsid w:val="00935CDF"/>
    <w:rsid w:val="00936DC7"/>
    <w:rsid w:val="00940D09"/>
    <w:rsid w:val="00950A98"/>
    <w:rsid w:val="00962CB9"/>
    <w:rsid w:val="00962E36"/>
    <w:rsid w:val="00963F62"/>
    <w:rsid w:val="009702B5"/>
    <w:rsid w:val="00970D45"/>
    <w:rsid w:val="009727D8"/>
    <w:rsid w:val="009872D5"/>
    <w:rsid w:val="009873A6"/>
    <w:rsid w:val="00992140"/>
    <w:rsid w:val="00993C5D"/>
    <w:rsid w:val="00996DA1"/>
    <w:rsid w:val="009A4321"/>
    <w:rsid w:val="009A791C"/>
    <w:rsid w:val="009B0672"/>
    <w:rsid w:val="009B12A9"/>
    <w:rsid w:val="009B6328"/>
    <w:rsid w:val="009C3DCF"/>
    <w:rsid w:val="009C7261"/>
    <w:rsid w:val="009D08A2"/>
    <w:rsid w:val="009D39B4"/>
    <w:rsid w:val="009D49AB"/>
    <w:rsid w:val="009E0193"/>
    <w:rsid w:val="009E2641"/>
    <w:rsid w:val="009E2F44"/>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5F90"/>
    <w:rsid w:val="00A37C63"/>
    <w:rsid w:val="00A37ECC"/>
    <w:rsid w:val="00A43959"/>
    <w:rsid w:val="00A52F68"/>
    <w:rsid w:val="00A562F4"/>
    <w:rsid w:val="00A56D11"/>
    <w:rsid w:val="00A5707C"/>
    <w:rsid w:val="00A57803"/>
    <w:rsid w:val="00A61563"/>
    <w:rsid w:val="00A630D0"/>
    <w:rsid w:val="00A637C3"/>
    <w:rsid w:val="00A64505"/>
    <w:rsid w:val="00A670B2"/>
    <w:rsid w:val="00A863DB"/>
    <w:rsid w:val="00A92774"/>
    <w:rsid w:val="00AA3138"/>
    <w:rsid w:val="00AA4E07"/>
    <w:rsid w:val="00AB512A"/>
    <w:rsid w:val="00AB6CF0"/>
    <w:rsid w:val="00AC6159"/>
    <w:rsid w:val="00AD1952"/>
    <w:rsid w:val="00AD3F33"/>
    <w:rsid w:val="00AD431C"/>
    <w:rsid w:val="00AD4D05"/>
    <w:rsid w:val="00AD63CE"/>
    <w:rsid w:val="00B017F2"/>
    <w:rsid w:val="00B044DC"/>
    <w:rsid w:val="00B04DEF"/>
    <w:rsid w:val="00B227D3"/>
    <w:rsid w:val="00B27A72"/>
    <w:rsid w:val="00B43074"/>
    <w:rsid w:val="00B45872"/>
    <w:rsid w:val="00B50AC9"/>
    <w:rsid w:val="00B51459"/>
    <w:rsid w:val="00B52A55"/>
    <w:rsid w:val="00B635A7"/>
    <w:rsid w:val="00B65EE3"/>
    <w:rsid w:val="00B670E0"/>
    <w:rsid w:val="00B72CCE"/>
    <w:rsid w:val="00B80A91"/>
    <w:rsid w:val="00B81AD0"/>
    <w:rsid w:val="00B86ABF"/>
    <w:rsid w:val="00B922C3"/>
    <w:rsid w:val="00B948A5"/>
    <w:rsid w:val="00BA3285"/>
    <w:rsid w:val="00BA6156"/>
    <w:rsid w:val="00BB1F60"/>
    <w:rsid w:val="00BB6874"/>
    <w:rsid w:val="00BC1CEB"/>
    <w:rsid w:val="00BD116A"/>
    <w:rsid w:val="00BD5C42"/>
    <w:rsid w:val="00BE0FE3"/>
    <w:rsid w:val="00BE4C9D"/>
    <w:rsid w:val="00BE722C"/>
    <w:rsid w:val="00BF061D"/>
    <w:rsid w:val="00C01067"/>
    <w:rsid w:val="00C021A4"/>
    <w:rsid w:val="00C06FE4"/>
    <w:rsid w:val="00C13785"/>
    <w:rsid w:val="00C20297"/>
    <w:rsid w:val="00C23653"/>
    <w:rsid w:val="00C30CE8"/>
    <w:rsid w:val="00C377F1"/>
    <w:rsid w:val="00C37F9E"/>
    <w:rsid w:val="00C457EE"/>
    <w:rsid w:val="00C45800"/>
    <w:rsid w:val="00C51536"/>
    <w:rsid w:val="00C60AE6"/>
    <w:rsid w:val="00C62A81"/>
    <w:rsid w:val="00C67383"/>
    <w:rsid w:val="00C70276"/>
    <w:rsid w:val="00C733F6"/>
    <w:rsid w:val="00C87843"/>
    <w:rsid w:val="00C87E1C"/>
    <w:rsid w:val="00C96B26"/>
    <w:rsid w:val="00CA5E97"/>
    <w:rsid w:val="00CA782E"/>
    <w:rsid w:val="00CA7AD9"/>
    <w:rsid w:val="00CB36E3"/>
    <w:rsid w:val="00CB4BFA"/>
    <w:rsid w:val="00CC0BDD"/>
    <w:rsid w:val="00CC135B"/>
    <w:rsid w:val="00CC2B7B"/>
    <w:rsid w:val="00CC33AE"/>
    <w:rsid w:val="00CD2EBA"/>
    <w:rsid w:val="00CD364F"/>
    <w:rsid w:val="00CD4AC5"/>
    <w:rsid w:val="00CD5EA3"/>
    <w:rsid w:val="00CE6695"/>
    <w:rsid w:val="00CF38A7"/>
    <w:rsid w:val="00D03425"/>
    <w:rsid w:val="00D10A72"/>
    <w:rsid w:val="00D12BDD"/>
    <w:rsid w:val="00D134F4"/>
    <w:rsid w:val="00D1490C"/>
    <w:rsid w:val="00D2649B"/>
    <w:rsid w:val="00D3163E"/>
    <w:rsid w:val="00D40505"/>
    <w:rsid w:val="00D40742"/>
    <w:rsid w:val="00D53639"/>
    <w:rsid w:val="00D5392A"/>
    <w:rsid w:val="00D53970"/>
    <w:rsid w:val="00D61F31"/>
    <w:rsid w:val="00D63D16"/>
    <w:rsid w:val="00D63E99"/>
    <w:rsid w:val="00D6733F"/>
    <w:rsid w:val="00D7111C"/>
    <w:rsid w:val="00D77F22"/>
    <w:rsid w:val="00D80830"/>
    <w:rsid w:val="00D81C0D"/>
    <w:rsid w:val="00D92B40"/>
    <w:rsid w:val="00DA2E58"/>
    <w:rsid w:val="00DC3910"/>
    <w:rsid w:val="00DD219E"/>
    <w:rsid w:val="00DD3A22"/>
    <w:rsid w:val="00DD570A"/>
    <w:rsid w:val="00DE3E6C"/>
    <w:rsid w:val="00DE5E24"/>
    <w:rsid w:val="00DE7601"/>
    <w:rsid w:val="00E05225"/>
    <w:rsid w:val="00E105DC"/>
    <w:rsid w:val="00E10963"/>
    <w:rsid w:val="00E12FC6"/>
    <w:rsid w:val="00E16567"/>
    <w:rsid w:val="00E1737A"/>
    <w:rsid w:val="00E22312"/>
    <w:rsid w:val="00E36449"/>
    <w:rsid w:val="00E3715A"/>
    <w:rsid w:val="00E4241E"/>
    <w:rsid w:val="00E43E0B"/>
    <w:rsid w:val="00E53916"/>
    <w:rsid w:val="00E56F4C"/>
    <w:rsid w:val="00E60F0C"/>
    <w:rsid w:val="00E618C8"/>
    <w:rsid w:val="00E658A0"/>
    <w:rsid w:val="00E670FC"/>
    <w:rsid w:val="00E77853"/>
    <w:rsid w:val="00E877ED"/>
    <w:rsid w:val="00E90022"/>
    <w:rsid w:val="00E9204C"/>
    <w:rsid w:val="00EA09EC"/>
    <w:rsid w:val="00EA11E3"/>
    <w:rsid w:val="00EA77F6"/>
    <w:rsid w:val="00EA7E73"/>
    <w:rsid w:val="00EB0157"/>
    <w:rsid w:val="00EB635C"/>
    <w:rsid w:val="00EC1BDE"/>
    <w:rsid w:val="00EE1054"/>
    <w:rsid w:val="00EE5282"/>
    <w:rsid w:val="00EF0023"/>
    <w:rsid w:val="00EF25AD"/>
    <w:rsid w:val="00EF2E71"/>
    <w:rsid w:val="00F01315"/>
    <w:rsid w:val="00F03E15"/>
    <w:rsid w:val="00F0499A"/>
    <w:rsid w:val="00F37A6C"/>
    <w:rsid w:val="00F4770D"/>
    <w:rsid w:val="00F54F27"/>
    <w:rsid w:val="00F5518B"/>
    <w:rsid w:val="00F553B7"/>
    <w:rsid w:val="00F6405A"/>
    <w:rsid w:val="00F66787"/>
    <w:rsid w:val="00F67DD0"/>
    <w:rsid w:val="00F732D8"/>
    <w:rsid w:val="00F934DE"/>
    <w:rsid w:val="00FA5B7A"/>
    <w:rsid w:val="00FB043A"/>
    <w:rsid w:val="00FB1530"/>
    <w:rsid w:val="00FB5BA3"/>
    <w:rsid w:val="00FB6706"/>
    <w:rsid w:val="00FC5D06"/>
    <w:rsid w:val="00FC6A20"/>
    <w:rsid w:val="00FC6CA6"/>
    <w:rsid w:val="00FD461E"/>
    <w:rsid w:val="00FD64E4"/>
    <w:rsid w:val="00FE0609"/>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E71D-8880-479F-9DFA-CC808286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6030</Words>
  <Characters>34376</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Marija Vuković</cp:lastModifiedBy>
  <cp:revision>21</cp:revision>
  <cp:lastPrinted>2020-09-17T18:02:00Z</cp:lastPrinted>
  <dcterms:created xsi:type="dcterms:W3CDTF">2020-03-31T20:42:00Z</dcterms:created>
  <dcterms:modified xsi:type="dcterms:W3CDTF">2020-09-17T18:06:00Z</dcterms:modified>
</cp:coreProperties>
</file>