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D3" w:rsidRPr="003E7109" w:rsidRDefault="00DE23D3" w:rsidP="003E7109">
      <w:pPr>
        <w:jc w:val="center"/>
        <w:rPr>
          <w:rFonts w:cs="Times New Roman"/>
          <w:b/>
          <w:bCs/>
          <w:sz w:val="24"/>
          <w:szCs w:val="24"/>
        </w:rPr>
      </w:pPr>
      <w:r w:rsidRPr="003E7109">
        <w:rPr>
          <w:rFonts w:cs="Times New Roman"/>
          <w:b/>
          <w:bCs/>
          <w:sz w:val="24"/>
          <w:szCs w:val="24"/>
        </w:rPr>
        <w:t xml:space="preserve">OBRAZLOŽENJE </w:t>
      </w:r>
      <w:r w:rsidR="003E7109" w:rsidRPr="003E7109">
        <w:rPr>
          <w:rFonts w:cs="Times New Roman"/>
          <w:b/>
          <w:bCs/>
          <w:sz w:val="24"/>
          <w:szCs w:val="24"/>
        </w:rPr>
        <w:t>OPĆEG DIJELA SEDMIH</w:t>
      </w:r>
      <w:r w:rsidRPr="003E7109">
        <w:rPr>
          <w:rFonts w:cs="Times New Roman"/>
          <w:b/>
          <w:bCs/>
          <w:sz w:val="24"/>
          <w:szCs w:val="24"/>
        </w:rPr>
        <w:t xml:space="preserve"> IZMJENA I DOPUNA PRORAČUNA GRADA NOVSKE</w:t>
      </w:r>
    </w:p>
    <w:p w:rsidR="00DE23D3" w:rsidRPr="003E7109" w:rsidRDefault="00DE23D3" w:rsidP="003E7109">
      <w:pPr>
        <w:jc w:val="center"/>
        <w:rPr>
          <w:rFonts w:cs="Times New Roman"/>
          <w:b/>
          <w:bCs/>
          <w:sz w:val="24"/>
          <w:szCs w:val="24"/>
        </w:rPr>
      </w:pPr>
      <w:r w:rsidRPr="003E7109">
        <w:rPr>
          <w:rFonts w:cs="Times New Roman"/>
          <w:b/>
          <w:bCs/>
          <w:sz w:val="24"/>
          <w:szCs w:val="24"/>
        </w:rPr>
        <w:t>ZA 2019. GODINU</w:t>
      </w:r>
    </w:p>
    <w:p w:rsidR="00DE23D3" w:rsidRDefault="00DE23D3" w:rsidP="003E7109">
      <w:pPr>
        <w:jc w:val="both"/>
        <w:rPr>
          <w:rFonts w:cs="Times New Roman"/>
          <w:b/>
          <w:sz w:val="24"/>
          <w:szCs w:val="24"/>
        </w:rPr>
      </w:pPr>
    </w:p>
    <w:p w:rsidR="00DE23D3" w:rsidRPr="006142ED" w:rsidRDefault="00DE23D3" w:rsidP="003E7109">
      <w:pPr>
        <w:jc w:val="both"/>
        <w:rPr>
          <w:rFonts w:ascii="Calibri" w:hAnsi="Calibri" w:cs="Calibri"/>
          <w:bCs/>
          <w:sz w:val="24"/>
          <w:szCs w:val="24"/>
        </w:rPr>
      </w:pPr>
      <w:r w:rsidRPr="006142ED">
        <w:rPr>
          <w:rFonts w:ascii="Calibri" w:hAnsi="Calibri" w:cs="Calibri"/>
          <w:bCs/>
          <w:sz w:val="24"/>
          <w:szCs w:val="24"/>
        </w:rPr>
        <w:t>PRAVNI OSNOV</w:t>
      </w:r>
    </w:p>
    <w:p w:rsidR="00DE23D3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 xml:space="preserve"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:rsidR="00DE23D3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E23D3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 xml:space="preserve">OBRZLOŽENJE </w:t>
      </w:r>
    </w:p>
    <w:p w:rsidR="00DE23D3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E23D3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Sedmim izmjenama i dopunama prorač</w:t>
      </w:r>
      <w:r w:rsidR="006142ED" w:rsidRPr="006142ED">
        <w:rPr>
          <w:rFonts w:ascii="Calibri" w:hAnsi="Calibri" w:cs="Calibri"/>
          <w:sz w:val="24"/>
          <w:szCs w:val="24"/>
        </w:rPr>
        <w:t>una iskazano je smanjenje za 3.4</w:t>
      </w:r>
      <w:r w:rsidRPr="006142ED">
        <w:rPr>
          <w:rFonts w:ascii="Calibri" w:hAnsi="Calibri" w:cs="Calibri"/>
          <w:sz w:val="24"/>
          <w:szCs w:val="24"/>
        </w:rPr>
        <w:t>78.032</w:t>
      </w:r>
      <w:r w:rsidR="006142ED" w:rsidRP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ili 3</w:t>
      </w:r>
      <w:r w:rsidR="006142ED">
        <w:rPr>
          <w:rFonts w:ascii="Calibri" w:hAnsi="Calibri" w:cs="Calibri"/>
          <w:sz w:val="24"/>
          <w:szCs w:val="24"/>
        </w:rPr>
        <w:t>,03</w:t>
      </w:r>
      <w:r w:rsidRPr="006142ED">
        <w:rPr>
          <w:rFonts w:ascii="Calibri" w:hAnsi="Calibri" w:cs="Calibri"/>
          <w:sz w:val="24"/>
          <w:szCs w:val="24"/>
        </w:rPr>
        <w:t>% tako da plan proračuna iznosi 111.237.713</w:t>
      </w:r>
      <w:r w:rsidR="006142ED" w:rsidRP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Kako smo na kraju proračunske godine</w:t>
      </w:r>
      <w:r w:rsidR="006142ED" w:rsidRPr="006142ED">
        <w:rPr>
          <w:rFonts w:ascii="Calibri" w:hAnsi="Calibri" w:cs="Calibri"/>
          <w:sz w:val="24"/>
          <w:szCs w:val="24"/>
        </w:rPr>
        <w:t>,</w:t>
      </w:r>
      <w:r w:rsidRPr="006142ED">
        <w:rPr>
          <w:rFonts w:ascii="Calibri" w:hAnsi="Calibri" w:cs="Calibri"/>
          <w:sz w:val="24"/>
          <w:szCs w:val="24"/>
        </w:rPr>
        <w:t xml:space="preserve"> ovim izmjenama i dopunama izvršena su usklađenja plana i realizacije proračuna. </w:t>
      </w:r>
    </w:p>
    <w:p w:rsidR="00DE23D3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Prema računu prihoda i rashoda prihodi poslovanja iskazani su sa smanjenjem za 7.828.798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te plan iznosi 76.242.249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Prihodi od prodaje nefinancijske imovine smanjeni su za 2.649.234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te plan iznosi 2.345.301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</w:t>
      </w:r>
    </w:p>
    <w:p w:rsidR="00EB3476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U strukturi prihoda poslovanja iskazano je smanjenje prihoda od poreza za 9,6</w:t>
      </w:r>
      <w:r w:rsidR="006142ED">
        <w:rPr>
          <w:rFonts w:ascii="Calibri" w:hAnsi="Calibri" w:cs="Calibri"/>
          <w:sz w:val="24"/>
          <w:szCs w:val="24"/>
        </w:rPr>
        <w:t xml:space="preserve"> </w:t>
      </w:r>
      <w:r w:rsidRPr="006142ED">
        <w:rPr>
          <w:rFonts w:ascii="Calibri" w:hAnsi="Calibri" w:cs="Calibri"/>
          <w:sz w:val="24"/>
          <w:szCs w:val="24"/>
        </w:rPr>
        <w:t>% ili 3.910.000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Radi usklađenja plana i realizacije, smanjeni su prihodi od poreza na dohodak za 3.000.000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te plan tog prihoda iznosi 35.774.183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Porezi na imovinu  (porez na nekretnine i porez na korištenje javnih površina) smanjeni su za 910.000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</w:t>
      </w:r>
    </w:p>
    <w:p w:rsidR="00EB3476" w:rsidRPr="006142ED" w:rsidRDefault="00DE23D3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Prihodi pomoći iz drugih proračuna iskazani su sa smanjenjem za 2.431.320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ili gotovo 10</w:t>
      </w:r>
      <w:r w:rsidR="006142ED">
        <w:rPr>
          <w:rFonts w:ascii="Calibri" w:hAnsi="Calibri" w:cs="Calibri"/>
          <w:sz w:val="24"/>
          <w:szCs w:val="24"/>
        </w:rPr>
        <w:t xml:space="preserve"> </w:t>
      </w:r>
      <w:r w:rsidRPr="006142ED">
        <w:rPr>
          <w:rFonts w:ascii="Calibri" w:hAnsi="Calibri" w:cs="Calibri"/>
          <w:sz w:val="24"/>
          <w:szCs w:val="24"/>
        </w:rPr>
        <w:t>%. Plan prihoda pomoći ovim izmjenama iznosi 22.237.871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Najvećim dijelom smanjenje prihoda pomoći odnosi se na prihode </w:t>
      </w:r>
      <w:r w:rsidR="0034503D" w:rsidRPr="006142ED">
        <w:rPr>
          <w:rFonts w:ascii="Calibri" w:hAnsi="Calibri" w:cs="Calibri"/>
          <w:sz w:val="24"/>
          <w:szCs w:val="24"/>
        </w:rPr>
        <w:t xml:space="preserve">proračunskog korisnika Dječji vrtić </w:t>
      </w:r>
      <w:r w:rsidR="006142ED">
        <w:rPr>
          <w:rFonts w:ascii="Calibri" w:hAnsi="Calibri" w:cs="Calibri"/>
          <w:sz w:val="24"/>
          <w:szCs w:val="24"/>
        </w:rPr>
        <w:t>„</w:t>
      </w:r>
      <w:r w:rsidR="0034503D" w:rsidRPr="006142ED">
        <w:rPr>
          <w:rFonts w:ascii="Calibri" w:hAnsi="Calibri" w:cs="Calibri"/>
          <w:sz w:val="24"/>
          <w:szCs w:val="24"/>
        </w:rPr>
        <w:t>Radost</w:t>
      </w:r>
      <w:r w:rsidR="006142ED">
        <w:rPr>
          <w:rFonts w:ascii="Calibri" w:hAnsi="Calibri" w:cs="Calibri"/>
          <w:sz w:val="24"/>
          <w:szCs w:val="24"/>
        </w:rPr>
        <w:t>“</w:t>
      </w:r>
      <w:r w:rsidR="0034503D" w:rsidRPr="006142ED">
        <w:rPr>
          <w:rFonts w:ascii="Calibri" w:hAnsi="Calibri" w:cs="Calibri"/>
          <w:sz w:val="24"/>
          <w:szCs w:val="24"/>
        </w:rPr>
        <w:t xml:space="preserve"> koji su smanjeni za 1.561.576</w:t>
      </w:r>
      <w:r w:rsidR="006142ED">
        <w:rPr>
          <w:rFonts w:ascii="Calibri" w:hAnsi="Calibri" w:cs="Calibri"/>
          <w:sz w:val="24"/>
          <w:szCs w:val="24"/>
        </w:rPr>
        <w:t>,00</w:t>
      </w:r>
      <w:r w:rsidR="0034503D" w:rsidRPr="006142ED">
        <w:rPr>
          <w:rFonts w:ascii="Calibri" w:hAnsi="Calibri" w:cs="Calibri"/>
          <w:sz w:val="24"/>
          <w:szCs w:val="24"/>
        </w:rPr>
        <w:t xml:space="preserve"> kn. Ostala smanjenja prihoda odnose se na usklađenja prihoda namijenjenih financiranju projekta ZAŽELI, Kulturnog centra za mlade </w:t>
      </w:r>
      <w:proofErr w:type="spellStart"/>
      <w:r w:rsidR="0034503D" w:rsidRPr="006142ED">
        <w:rPr>
          <w:rFonts w:ascii="Calibri" w:hAnsi="Calibri" w:cs="Calibri"/>
          <w:sz w:val="24"/>
          <w:szCs w:val="24"/>
        </w:rPr>
        <w:t>Jazavica</w:t>
      </w:r>
      <w:proofErr w:type="spellEnd"/>
      <w:r w:rsidR="0034503D" w:rsidRPr="006142ED">
        <w:rPr>
          <w:rFonts w:ascii="Calibri" w:hAnsi="Calibri" w:cs="Calibri"/>
          <w:sz w:val="24"/>
          <w:szCs w:val="24"/>
        </w:rPr>
        <w:t>, za proj</w:t>
      </w:r>
      <w:r w:rsidR="006142ED">
        <w:rPr>
          <w:rFonts w:ascii="Calibri" w:hAnsi="Calibri" w:cs="Calibri"/>
          <w:sz w:val="24"/>
          <w:szCs w:val="24"/>
        </w:rPr>
        <w:t>ekt obnove pet starih kuća u Staroj</w:t>
      </w:r>
      <w:r w:rsidR="0034503D" w:rsidRPr="006142E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4503D" w:rsidRPr="006142ED">
        <w:rPr>
          <w:rFonts w:ascii="Calibri" w:hAnsi="Calibri" w:cs="Calibri"/>
          <w:sz w:val="24"/>
          <w:szCs w:val="24"/>
        </w:rPr>
        <w:t>Subockoj</w:t>
      </w:r>
      <w:proofErr w:type="spellEnd"/>
      <w:r w:rsidR="0034503D" w:rsidRPr="006142ED">
        <w:rPr>
          <w:rFonts w:ascii="Calibri" w:hAnsi="Calibri" w:cs="Calibri"/>
          <w:sz w:val="24"/>
          <w:szCs w:val="24"/>
        </w:rPr>
        <w:t xml:space="preserve">. </w:t>
      </w:r>
    </w:p>
    <w:p w:rsidR="00EB3476" w:rsidRPr="006142ED" w:rsidRDefault="0034503D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Prihodi od imovine iskazani su sa smanjenjem za</w:t>
      </w:r>
      <w:r w:rsidR="00EB3476" w:rsidRPr="006142ED">
        <w:rPr>
          <w:rFonts w:ascii="Calibri" w:hAnsi="Calibri" w:cs="Calibri"/>
          <w:sz w:val="24"/>
          <w:szCs w:val="24"/>
        </w:rPr>
        <w:t xml:space="preserve"> 586.780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 te plan iznosi 5.577.220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kn. U ovoj skupini prihoda smanjenje je iskazano na stavci prihoda rudne rente za 700.000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kn, prihoda od prodaje državnih biljega za 50.000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 i prihoda od otkupa stanarskog prava za 10.000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 uz povećanja na stavci zakupa bez naknade za 95.608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kn, prihodi kamata 16.566</w:t>
      </w:r>
      <w:r w:rsidR="006142ED">
        <w:rPr>
          <w:rFonts w:ascii="Calibri" w:hAnsi="Calibri" w:cs="Calibri"/>
          <w:sz w:val="24"/>
          <w:szCs w:val="24"/>
        </w:rPr>
        <w:t>,00</w:t>
      </w:r>
      <w:r w:rsidR="00EB3476" w:rsidRPr="006142ED">
        <w:rPr>
          <w:rFonts w:ascii="Calibri" w:hAnsi="Calibri" w:cs="Calibri"/>
          <w:sz w:val="24"/>
          <w:szCs w:val="24"/>
        </w:rPr>
        <w:t xml:space="preserve"> kn itd.</w:t>
      </w:r>
    </w:p>
    <w:p w:rsidR="00DE23D3" w:rsidRPr="006142ED" w:rsidRDefault="00EB3476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Prihodi od upravnih i administrativnih pristojbi, pristojbi po posebnim propisima i naknada smanjeni su za 955.698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</w:t>
      </w:r>
      <w:r w:rsidR="00B324AE" w:rsidRPr="006142ED">
        <w:rPr>
          <w:rFonts w:ascii="Calibri" w:hAnsi="Calibri" w:cs="Calibri"/>
          <w:sz w:val="24"/>
          <w:szCs w:val="24"/>
        </w:rPr>
        <w:t xml:space="preserve"> Najveće smanjenje u ovoj skupini prihoda iskazano je sa 682.356</w:t>
      </w:r>
      <w:r w:rsidR="006142ED">
        <w:rPr>
          <w:rFonts w:ascii="Calibri" w:hAnsi="Calibri" w:cs="Calibri"/>
          <w:sz w:val="24"/>
          <w:szCs w:val="24"/>
        </w:rPr>
        <w:t>,00</w:t>
      </w:r>
      <w:r w:rsidR="00B324AE" w:rsidRPr="006142ED">
        <w:rPr>
          <w:rFonts w:ascii="Calibri" w:hAnsi="Calibri" w:cs="Calibri"/>
          <w:sz w:val="24"/>
          <w:szCs w:val="24"/>
        </w:rPr>
        <w:t xml:space="preserve"> kn na stavci prihoda doprinosa za šume</w:t>
      </w:r>
      <w:r w:rsidR="00C20696" w:rsidRPr="006142ED">
        <w:rPr>
          <w:rFonts w:ascii="Calibri" w:hAnsi="Calibri" w:cs="Calibri"/>
          <w:sz w:val="24"/>
          <w:szCs w:val="24"/>
        </w:rPr>
        <w:t xml:space="preserve"> radi usklađenja plana i realizacije. </w:t>
      </w:r>
      <w:r w:rsidR="00B324AE" w:rsidRPr="006142ED">
        <w:rPr>
          <w:rFonts w:ascii="Calibri" w:hAnsi="Calibri" w:cs="Calibri"/>
          <w:sz w:val="24"/>
          <w:szCs w:val="24"/>
        </w:rPr>
        <w:t xml:space="preserve"> Smanjeni su prihodi od otkupa kuća na PPDS-u za 498.000</w:t>
      </w:r>
      <w:r w:rsidR="006142ED">
        <w:rPr>
          <w:rFonts w:ascii="Calibri" w:hAnsi="Calibri" w:cs="Calibri"/>
          <w:sz w:val="24"/>
          <w:szCs w:val="24"/>
        </w:rPr>
        <w:t>,00</w:t>
      </w:r>
      <w:r w:rsidR="00B324AE" w:rsidRPr="006142ED">
        <w:rPr>
          <w:rFonts w:ascii="Calibri" w:hAnsi="Calibri" w:cs="Calibri"/>
          <w:sz w:val="24"/>
          <w:szCs w:val="24"/>
        </w:rPr>
        <w:t xml:space="preserve"> kn uz povećanje ostalih nespomenutih prihoda za 438.000</w:t>
      </w:r>
      <w:r w:rsidR="006142ED">
        <w:rPr>
          <w:rFonts w:ascii="Calibri" w:hAnsi="Calibri" w:cs="Calibri"/>
          <w:sz w:val="24"/>
          <w:szCs w:val="24"/>
        </w:rPr>
        <w:t>,00</w:t>
      </w:r>
      <w:r w:rsidR="00B324AE" w:rsidRPr="006142ED">
        <w:rPr>
          <w:rFonts w:ascii="Calibri" w:hAnsi="Calibri" w:cs="Calibri"/>
          <w:sz w:val="24"/>
          <w:szCs w:val="24"/>
        </w:rPr>
        <w:t xml:space="preserve"> kn na ime ugovorne kazne za prekoračenje roka izvođenja radova. </w:t>
      </w:r>
    </w:p>
    <w:p w:rsidR="00454262" w:rsidRDefault="00B324AE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Prihodi od prodaje nefinancijske imovine smanjeni su za 2.649.234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ili 53</w:t>
      </w:r>
      <w:r w:rsidR="006142ED">
        <w:rPr>
          <w:rFonts w:ascii="Calibri" w:hAnsi="Calibri" w:cs="Calibri"/>
          <w:sz w:val="24"/>
          <w:szCs w:val="24"/>
        </w:rPr>
        <w:t xml:space="preserve"> </w:t>
      </w:r>
      <w:r w:rsidRPr="006142ED">
        <w:rPr>
          <w:rFonts w:ascii="Calibri" w:hAnsi="Calibri" w:cs="Calibri"/>
          <w:sz w:val="24"/>
          <w:szCs w:val="24"/>
        </w:rPr>
        <w:t>% te plan iznosi 2.345.301</w:t>
      </w:r>
      <w:r w:rsidR="006142ED">
        <w:rPr>
          <w:rFonts w:ascii="Calibri" w:hAnsi="Calibri" w:cs="Calibri"/>
          <w:sz w:val="24"/>
          <w:szCs w:val="24"/>
        </w:rPr>
        <w:t>,00</w:t>
      </w:r>
      <w:r w:rsidR="00334270">
        <w:rPr>
          <w:rFonts w:ascii="Calibri" w:hAnsi="Calibri" w:cs="Calibri"/>
          <w:sz w:val="24"/>
          <w:szCs w:val="24"/>
        </w:rPr>
        <w:t xml:space="preserve"> kn. Sredstva su smanjena</w:t>
      </w:r>
      <w:bookmarkStart w:id="0" w:name="_GoBack"/>
      <w:bookmarkEnd w:id="0"/>
      <w:r w:rsidRPr="006142ED">
        <w:rPr>
          <w:rFonts w:ascii="Calibri" w:hAnsi="Calibri" w:cs="Calibri"/>
          <w:sz w:val="24"/>
          <w:szCs w:val="24"/>
        </w:rPr>
        <w:t xml:space="preserve"> na ime </w:t>
      </w:r>
      <w:r w:rsidR="00334270">
        <w:rPr>
          <w:rFonts w:ascii="Calibri" w:hAnsi="Calibri" w:cs="Calibri"/>
          <w:sz w:val="24"/>
          <w:szCs w:val="24"/>
        </w:rPr>
        <w:t>prihoda od prodaje zemljišta u zoni čija se realizacija očekuje u idućoj proračunskoj godini.</w:t>
      </w:r>
      <w:r w:rsidRPr="006142ED">
        <w:rPr>
          <w:rFonts w:ascii="Calibri" w:hAnsi="Calibri" w:cs="Calibri"/>
          <w:sz w:val="24"/>
          <w:szCs w:val="24"/>
        </w:rPr>
        <w:t xml:space="preserve"> </w:t>
      </w:r>
    </w:p>
    <w:p w:rsidR="00334270" w:rsidRPr="006142ED" w:rsidRDefault="00334270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54262" w:rsidRPr="006142ED" w:rsidRDefault="00454262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lastRenderedPageBreak/>
        <w:t>Rashodi poslovanja povećani su za 657.841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ili 1</w:t>
      </w:r>
      <w:r w:rsidR="006142ED">
        <w:rPr>
          <w:rFonts w:ascii="Calibri" w:hAnsi="Calibri" w:cs="Calibri"/>
          <w:sz w:val="24"/>
          <w:szCs w:val="24"/>
        </w:rPr>
        <w:t xml:space="preserve"> </w:t>
      </w:r>
      <w:r w:rsidRPr="006142ED">
        <w:rPr>
          <w:rFonts w:ascii="Calibri" w:hAnsi="Calibri" w:cs="Calibri"/>
          <w:sz w:val="24"/>
          <w:szCs w:val="24"/>
        </w:rPr>
        <w:t>% te plan iznosi 61.274.116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Rashodi za nabavu nefinancijske imovine smanjeni su za 4.135.873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ili 7,8</w:t>
      </w:r>
      <w:r w:rsidR="006142ED">
        <w:rPr>
          <w:rFonts w:ascii="Calibri" w:hAnsi="Calibri" w:cs="Calibri"/>
          <w:sz w:val="24"/>
          <w:szCs w:val="24"/>
        </w:rPr>
        <w:t xml:space="preserve"> </w:t>
      </w:r>
      <w:r w:rsidRPr="006142ED">
        <w:rPr>
          <w:rFonts w:ascii="Calibri" w:hAnsi="Calibri" w:cs="Calibri"/>
          <w:sz w:val="24"/>
          <w:szCs w:val="24"/>
        </w:rPr>
        <w:t>%.</w:t>
      </w:r>
    </w:p>
    <w:p w:rsidR="00B324AE" w:rsidRPr="006142ED" w:rsidRDefault="00303F7A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Radi usklađenja plana i realizacije smanjeni su rashodi za zaposlene za 512.436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kn, materijalni rashodi su povećani za 312.947</w:t>
      </w:r>
      <w:r w:rsidR="006142ED">
        <w:rPr>
          <w:rFonts w:ascii="Calibri" w:hAnsi="Calibri" w:cs="Calibri"/>
          <w:sz w:val="24"/>
          <w:szCs w:val="24"/>
        </w:rPr>
        <w:t>0,0 kn.</w:t>
      </w:r>
      <w:r w:rsidRPr="006142ED">
        <w:rPr>
          <w:rFonts w:ascii="Calibri" w:hAnsi="Calibri" w:cs="Calibri"/>
          <w:sz w:val="24"/>
          <w:szCs w:val="24"/>
        </w:rPr>
        <w:t xml:space="preserve"> </w:t>
      </w:r>
      <w:r w:rsidR="006142ED">
        <w:rPr>
          <w:rFonts w:ascii="Calibri" w:hAnsi="Calibri" w:cs="Calibri"/>
          <w:sz w:val="24"/>
          <w:szCs w:val="24"/>
        </w:rPr>
        <w:t>U</w:t>
      </w:r>
      <w:r w:rsidR="00C20696" w:rsidRPr="006142ED">
        <w:rPr>
          <w:rFonts w:ascii="Calibri" w:hAnsi="Calibri" w:cs="Calibri"/>
          <w:sz w:val="24"/>
          <w:szCs w:val="24"/>
        </w:rPr>
        <w:t xml:space="preserve"> ovoj skupini </w:t>
      </w:r>
      <w:r w:rsidR="006142ED">
        <w:rPr>
          <w:rFonts w:ascii="Calibri" w:hAnsi="Calibri" w:cs="Calibri"/>
          <w:sz w:val="24"/>
          <w:szCs w:val="24"/>
        </w:rPr>
        <w:t>rashoda</w:t>
      </w:r>
      <w:r w:rsidRPr="006142ED">
        <w:rPr>
          <w:rFonts w:ascii="Calibri" w:hAnsi="Calibri" w:cs="Calibri"/>
          <w:sz w:val="24"/>
          <w:szCs w:val="24"/>
        </w:rPr>
        <w:t xml:space="preserve"> najveće povećanje od 243.678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</w:t>
      </w:r>
      <w:r w:rsidR="006142ED">
        <w:rPr>
          <w:rFonts w:ascii="Calibri" w:hAnsi="Calibri" w:cs="Calibri"/>
          <w:sz w:val="24"/>
          <w:szCs w:val="24"/>
        </w:rPr>
        <w:t xml:space="preserve"> se </w:t>
      </w:r>
      <w:r w:rsidRPr="006142ED">
        <w:rPr>
          <w:rFonts w:ascii="Calibri" w:hAnsi="Calibri" w:cs="Calibri"/>
          <w:sz w:val="24"/>
          <w:szCs w:val="24"/>
        </w:rPr>
        <w:t>odnosi na rashode za usluge. Financijski rashodi su povećani za 71.000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na ime obveza za kamate po kreditnom zaduženju. Rashodi subvencija su povećani za 817.064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 te plan ovih rashoda iznos</w:t>
      </w:r>
      <w:r w:rsidR="006142ED">
        <w:rPr>
          <w:rFonts w:ascii="Calibri" w:hAnsi="Calibri" w:cs="Calibri"/>
          <w:sz w:val="24"/>
          <w:szCs w:val="24"/>
        </w:rPr>
        <w:t>i</w:t>
      </w:r>
      <w:r w:rsidRPr="006142ED">
        <w:rPr>
          <w:rFonts w:ascii="Calibri" w:hAnsi="Calibri" w:cs="Calibri"/>
          <w:sz w:val="24"/>
          <w:szCs w:val="24"/>
        </w:rPr>
        <w:t xml:space="preserve"> 4.317.064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Povećanje rashoda subvencija iskazano je najvećim dijelom radi iskazivanja potpora male vrijednosti koje su ostvarili poduzetnici na ime oslobođenja plaćanja komunalne naknade, uma</w:t>
      </w:r>
      <w:r w:rsidR="006142ED">
        <w:rPr>
          <w:rFonts w:ascii="Calibri" w:hAnsi="Calibri" w:cs="Calibri"/>
          <w:sz w:val="24"/>
          <w:szCs w:val="24"/>
        </w:rPr>
        <w:t xml:space="preserve">njenja zakupnine za zakupe poslovnih </w:t>
      </w:r>
      <w:r w:rsidRPr="006142ED">
        <w:rPr>
          <w:rFonts w:ascii="Calibri" w:hAnsi="Calibri" w:cs="Calibri"/>
          <w:sz w:val="24"/>
          <w:szCs w:val="24"/>
        </w:rPr>
        <w:t xml:space="preserve">prostora u vlasništvu Grada, prihoda od prodaje zemljišta u zoni itd. </w:t>
      </w:r>
      <w:r w:rsidR="00F628F5" w:rsidRPr="006142ED">
        <w:rPr>
          <w:rFonts w:ascii="Calibri" w:hAnsi="Calibri" w:cs="Calibri"/>
          <w:sz w:val="24"/>
          <w:szCs w:val="24"/>
        </w:rPr>
        <w:t>Radi usklađenja plana i realizacije smanjena su sredstva naknada građanima i kućanstvima za 348.950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kn. Smanjeni su rashodi po socijalnom programu za 158.95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>0 kn, rashodi pomoći za novorođeno dijete za 95.000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kn, stipendije za 135.000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kn. Ostali rashodi na kontu skupine 38 povećani su za 335.323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kn. Povećani su rashodi tekućih donacija radi iskazivanja donacije u naravi neprofitnim organizacija za korištenje prostora u vlasništvu Grada bez naknade 173.474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kn, za </w:t>
      </w:r>
      <w:r w:rsidR="00F628F5" w:rsidRPr="006142ED">
        <w:rPr>
          <w:rFonts w:ascii="Calibri" w:hAnsi="Calibri" w:cs="Calibri"/>
          <w:i/>
          <w:sz w:val="24"/>
          <w:szCs w:val="24"/>
        </w:rPr>
        <w:t>Paket za bebe</w:t>
      </w:r>
      <w:r w:rsidR="00F628F5" w:rsidRPr="006142ED">
        <w:rPr>
          <w:rFonts w:ascii="Calibri" w:hAnsi="Calibri" w:cs="Calibri"/>
          <w:sz w:val="24"/>
          <w:szCs w:val="24"/>
        </w:rPr>
        <w:t xml:space="preserve"> iskazano je povećanje za 10.000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kn, za sufinanciranje obrazovanja koje provodi Katolička osnovna škola 6.000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kn,</w:t>
      </w:r>
      <w:r w:rsidR="006142ED">
        <w:rPr>
          <w:rFonts w:ascii="Calibri" w:hAnsi="Calibri" w:cs="Calibri"/>
          <w:sz w:val="24"/>
          <w:szCs w:val="24"/>
        </w:rPr>
        <w:t xml:space="preserve"> dok su</w:t>
      </w:r>
      <w:r w:rsidR="00F628F5" w:rsidRPr="006142ED">
        <w:rPr>
          <w:rFonts w:ascii="Calibri" w:hAnsi="Calibri" w:cs="Calibri"/>
          <w:sz w:val="24"/>
          <w:szCs w:val="24"/>
        </w:rPr>
        <w:t xml:space="preserve"> rashodi manifestacija koje provodi Turistička zajednica</w:t>
      </w:r>
      <w:r w:rsidR="006142ED">
        <w:rPr>
          <w:rFonts w:ascii="Calibri" w:hAnsi="Calibri" w:cs="Calibri"/>
          <w:sz w:val="24"/>
          <w:szCs w:val="24"/>
        </w:rPr>
        <w:t xml:space="preserve"> povećani za</w:t>
      </w:r>
      <w:r w:rsidR="00F628F5" w:rsidRPr="006142ED">
        <w:rPr>
          <w:rFonts w:ascii="Calibri" w:hAnsi="Calibri" w:cs="Calibri"/>
          <w:sz w:val="24"/>
          <w:szCs w:val="24"/>
        </w:rPr>
        <w:t xml:space="preserve"> 148.357</w:t>
      </w:r>
      <w:r w:rsidR="006142ED">
        <w:rPr>
          <w:rFonts w:ascii="Calibri" w:hAnsi="Calibri" w:cs="Calibri"/>
          <w:sz w:val="24"/>
          <w:szCs w:val="24"/>
        </w:rPr>
        <w:t>,00</w:t>
      </w:r>
      <w:r w:rsidR="00F628F5" w:rsidRPr="006142ED">
        <w:rPr>
          <w:rFonts w:ascii="Calibri" w:hAnsi="Calibri" w:cs="Calibri"/>
          <w:sz w:val="24"/>
          <w:szCs w:val="24"/>
        </w:rPr>
        <w:t xml:space="preserve"> kn.</w:t>
      </w:r>
      <w:r w:rsidR="00D16896" w:rsidRPr="006142ED">
        <w:rPr>
          <w:rFonts w:ascii="Calibri" w:hAnsi="Calibri" w:cs="Calibri"/>
          <w:sz w:val="24"/>
          <w:szCs w:val="24"/>
        </w:rPr>
        <w:t xml:space="preserve"> Rashodi za nabavu nefinancijske imovine smanjeni su za 4.135.873</w:t>
      </w:r>
      <w:r w:rsidR="006142ED">
        <w:rPr>
          <w:rFonts w:ascii="Calibri" w:hAnsi="Calibri" w:cs="Calibri"/>
          <w:sz w:val="24"/>
          <w:szCs w:val="24"/>
        </w:rPr>
        <w:t>,00</w:t>
      </w:r>
      <w:r w:rsidR="00D16896" w:rsidRPr="006142ED">
        <w:rPr>
          <w:rFonts w:ascii="Calibri" w:hAnsi="Calibri" w:cs="Calibri"/>
          <w:sz w:val="24"/>
          <w:szCs w:val="24"/>
        </w:rPr>
        <w:t xml:space="preserve"> kn. Iskazano je povećanje rashoda za 144.000</w:t>
      </w:r>
      <w:r w:rsidR="006142ED">
        <w:rPr>
          <w:rFonts w:ascii="Calibri" w:hAnsi="Calibri" w:cs="Calibri"/>
          <w:sz w:val="24"/>
          <w:szCs w:val="24"/>
        </w:rPr>
        <w:t>,00</w:t>
      </w:r>
      <w:r w:rsidR="00D16896" w:rsidRPr="006142ED">
        <w:rPr>
          <w:rFonts w:ascii="Calibri" w:hAnsi="Calibri" w:cs="Calibri"/>
          <w:sz w:val="24"/>
          <w:szCs w:val="24"/>
        </w:rPr>
        <w:t xml:space="preserve"> kn za otkup zemljišta</w:t>
      </w:r>
      <w:r w:rsidR="006142ED">
        <w:rPr>
          <w:rFonts w:ascii="Calibri" w:hAnsi="Calibri" w:cs="Calibri"/>
          <w:sz w:val="24"/>
          <w:szCs w:val="24"/>
        </w:rPr>
        <w:t xml:space="preserve">, tj. </w:t>
      </w:r>
      <w:proofErr w:type="spellStart"/>
      <w:r w:rsidR="006142ED">
        <w:rPr>
          <w:rFonts w:ascii="Calibri" w:hAnsi="Calibri" w:cs="Calibri"/>
          <w:sz w:val="24"/>
          <w:szCs w:val="24"/>
        </w:rPr>
        <w:t>nazad</w:t>
      </w:r>
      <w:r w:rsidR="00D16896" w:rsidRPr="006142ED">
        <w:rPr>
          <w:rFonts w:ascii="Calibri" w:hAnsi="Calibri" w:cs="Calibri"/>
          <w:sz w:val="24"/>
          <w:szCs w:val="24"/>
        </w:rPr>
        <w:t>kupnju</w:t>
      </w:r>
      <w:proofErr w:type="spellEnd"/>
      <w:r w:rsidR="00D16896" w:rsidRPr="006142ED">
        <w:rPr>
          <w:rFonts w:ascii="Calibri" w:hAnsi="Calibri" w:cs="Calibri"/>
          <w:sz w:val="24"/>
          <w:szCs w:val="24"/>
        </w:rPr>
        <w:t xml:space="preserve"> zemljišta</w:t>
      </w:r>
      <w:r w:rsidR="0014293A" w:rsidRPr="006142ED">
        <w:rPr>
          <w:rFonts w:ascii="Calibri" w:hAnsi="Calibri" w:cs="Calibri"/>
          <w:sz w:val="24"/>
          <w:szCs w:val="24"/>
        </w:rPr>
        <w:t xml:space="preserve"> u zoni, a koje </w:t>
      </w:r>
      <w:r w:rsidR="006142ED">
        <w:rPr>
          <w:rFonts w:ascii="Calibri" w:hAnsi="Calibri" w:cs="Calibri"/>
          <w:sz w:val="24"/>
          <w:szCs w:val="24"/>
        </w:rPr>
        <w:t xml:space="preserve">je prodano poduzetniku koji je </w:t>
      </w:r>
      <w:r w:rsidR="00454262" w:rsidRPr="006142ED">
        <w:rPr>
          <w:rFonts w:ascii="Calibri" w:hAnsi="Calibri" w:cs="Calibri"/>
          <w:sz w:val="24"/>
          <w:szCs w:val="24"/>
        </w:rPr>
        <w:t>odustao od investicije. Rashodi za dodatna ulaganja na nefinancijskoj imovini  smanjeni su za 4.398.137</w:t>
      </w:r>
      <w:r w:rsidR="006142ED">
        <w:rPr>
          <w:rFonts w:ascii="Calibri" w:hAnsi="Calibri" w:cs="Calibri"/>
          <w:sz w:val="24"/>
          <w:szCs w:val="24"/>
        </w:rPr>
        <w:t>,00</w:t>
      </w:r>
      <w:r w:rsidR="00454262" w:rsidRPr="006142ED">
        <w:rPr>
          <w:rFonts w:ascii="Calibri" w:hAnsi="Calibri" w:cs="Calibri"/>
          <w:sz w:val="24"/>
          <w:szCs w:val="24"/>
        </w:rPr>
        <w:t xml:space="preserve"> kn. Izvršena su usklađenja plana i realizacije te su sredstva smanjena </w:t>
      </w:r>
      <w:r w:rsidR="006142ED">
        <w:rPr>
          <w:rFonts w:ascii="Calibri" w:hAnsi="Calibri" w:cs="Calibri"/>
          <w:sz w:val="24"/>
          <w:szCs w:val="24"/>
        </w:rPr>
        <w:t>za projekt</w:t>
      </w:r>
      <w:r w:rsidR="00454262" w:rsidRPr="006142ED">
        <w:rPr>
          <w:rFonts w:ascii="Calibri" w:hAnsi="Calibri" w:cs="Calibri"/>
          <w:sz w:val="24"/>
          <w:szCs w:val="24"/>
        </w:rPr>
        <w:t xml:space="preserve"> Klaster kulture za 862.000</w:t>
      </w:r>
      <w:r w:rsidR="006142ED">
        <w:rPr>
          <w:rFonts w:ascii="Calibri" w:hAnsi="Calibri" w:cs="Calibri"/>
          <w:sz w:val="24"/>
          <w:szCs w:val="24"/>
        </w:rPr>
        <w:t>,00 kn, izgradnju</w:t>
      </w:r>
      <w:r w:rsidR="00454262" w:rsidRPr="006142ED">
        <w:rPr>
          <w:rFonts w:ascii="Calibri" w:hAnsi="Calibri" w:cs="Calibri"/>
          <w:sz w:val="24"/>
          <w:szCs w:val="24"/>
        </w:rPr>
        <w:t xml:space="preserve"> dječjeg vrtića za 34.898</w:t>
      </w:r>
      <w:r w:rsidR="006142ED">
        <w:rPr>
          <w:rFonts w:ascii="Calibri" w:hAnsi="Calibri" w:cs="Calibri"/>
          <w:sz w:val="24"/>
          <w:szCs w:val="24"/>
        </w:rPr>
        <w:t>,00</w:t>
      </w:r>
      <w:r w:rsidR="00454262" w:rsidRPr="006142ED">
        <w:rPr>
          <w:rFonts w:ascii="Calibri" w:hAnsi="Calibri" w:cs="Calibri"/>
          <w:sz w:val="24"/>
          <w:szCs w:val="24"/>
        </w:rPr>
        <w:t xml:space="preserve"> kn, </w:t>
      </w:r>
      <w:r w:rsidR="006142ED">
        <w:rPr>
          <w:rFonts w:ascii="Calibri" w:hAnsi="Calibri" w:cs="Calibri"/>
          <w:sz w:val="24"/>
          <w:szCs w:val="24"/>
        </w:rPr>
        <w:t xml:space="preserve">za </w:t>
      </w:r>
      <w:r w:rsidR="00454262" w:rsidRPr="006142ED">
        <w:rPr>
          <w:rFonts w:ascii="Calibri" w:hAnsi="Calibri" w:cs="Calibri"/>
          <w:sz w:val="24"/>
          <w:szCs w:val="24"/>
        </w:rPr>
        <w:t xml:space="preserve">Kulturni centar za mlade </w:t>
      </w:r>
      <w:proofErr w:type="spellStart"/>
      <w:r w:rsidR="00454262" w:rsidRPr="006142ED">
        <w:rPr>
          <w:rFonts w:ascii="Calibri" w:hAnsi="Calibri" w:cs="Calibri"/>
          <w:sz w:val="24"/>
          <w:szCs w:val="24"/>
        </w:rPr>
        <w:t>Jazavica</w:t>
      </w:r>
      <w:proofErr w:type="spellEnd"/>
      <w:r w:rsidR="00454262" w:rsidRPr="006142ED">
        <w:rPr>
          <w:rFonts w:ascii="Calibri" w:hAnsi="Calibri" w:cs="Calibri"/>
          <w:sz w:val="24"/>
          <w:szCs w:val="24"/>
        </w:rPr>
        <w:t xml:space="preserve"> 741.250</w:t>
      </w:r>
      <w:r w:rsidR="006142ED">
        <w:rPr>
          <w:rFonts w:ascii="Calibri" w:hAnsi="Calibri" w:cs="Calibri"/>
          <w:sz w:val="24"/>
          <w:szCs w:val="24"/>
        </w:rPr>
        <w:t>,00</w:t>
      </w:r>
      <w:r w:rsidR="00454262" w:rsidRPr="006142ED">
        <w:rPr>
          <w:rFonts w:ascii="Calibri" w:hAnsi="Calibri" w:cs="Calibri"/>
          <w:sz w:val="24"/>
          <w:szCs w:val="24"/>
        </w:rPr>
        <w:t xml:space="preserve"> kn, rekonst</w:t>
      </w:r>
      <w:r w:rsidR="006142ED">
        <w:rPr>
          <w:rFonts w:ascii="Calibri" w:hAnsi="Calibri" w:cs="Calibri"/>
          <w:sz w:val="24"/>
          <w:szCs w:val="24"/>
        </w:rPr>
        <w:t>rukciju nerazvrstane ceste u Staroj</w:t>
      </w:r>
      <w:r w:rsidR="00454262" w:rsidRPr="006142E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54262" w:rsidRPr="006142ED">
        <w:rPr>
          <w:rFonts w:ascii="Calibri" w:hAnsi="Calibri" w:cs="Calibri"/>
          <w:sz w:val="24"/>
          <w:szCs w:val="24"/>
        </w:rPr>
        <w:t>Subockoj</w:t>
      </w:r>
      <w:proofErr w:type="spellEnd"/>
      <w:r w:rsidR="00454262" w:rsidRPr="006142ED">
        <w:rPr>
          <w:rFonts w:ascii="Calibri" w:hAnsi="Calibri" w:cs="Calibri"/>
          <w:sz w:val="24"/>
          <w:szCs w:val="24"/>
        </w:rPr>
        <w:t xml:space="preserve"> za 780.692</w:t>
      </w:r>
      <w:r w:rsidR="006142ED">
        <w:rPr>
          <w:rFonts w:ascii="Calibri" w:hAnsi="Calibri" w:cs="Calibri"/>
          <w:sz w:val="24"/>
          <w:szCs w:val="24"/>
        </w:rPr>
        <w:t>,00 kn, izgradnju kanalizacije 24.100,00 kn itd.</w:t>
      </w:r>
      <w:r w:rsidR="00454262" w:rsidRPr="006142ED">
        <w:rPr>
          <w:rFonts w:ascii="Calibri" w:hAnsi="Calibri" w:cs="Calibri"/>
          <w:sz w:val="24"/>
          <w:szCs w:val="24"/>
        </w:rPr>
        <w:t xml:space="preserve"> </w:t>
      </w:r>
    </w:p>
    <w:p w:rsidR="00454262" w:rsidRPr="006142ED" w:rsidRDefault="000F1556" w:rsidP="003E7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42ED">
        <w:rPr>
          <w:rFonts w:ascii="Calibri" w:hAnsi="Calibri" w:cs="Calibri"/>
          <w:sz w:val="24"/>
          <w:szCs w:val="24"/>
        </w:rPr>
        <w:t>U računu zaduživanja/financiranja iskazano je povećanje primitaka od financijske imovine i zaduživanja na ime kratkoročnog zaduženja</w:t>
      </w:r>
      <w:r w:rsidR="006142ED">
        <w:rPr>
          <w:rFonts w:ascii="Calibri" w:hAnsi="Calibri" w:cs="Calibri"/>
          <w:sz w:val="24"/>
          <w:szCs w:val="24"/>
        </w:rPr>
        <w:t>,</w:t>
      </w:r>
      <w:r w:rsidRPr="006142ED">
        <w:rPr>
          <w:rFonts w:ascii="Calibri" w:hAnsi="Calibri" w:cs="Calibri"/>
          <w:sz w:val="24"/>
          <w:szCs w:val="24"/>
        </w:rPr>
        <w:t xml:space="preserve"> tj. prekoračenja po tekućem računu u iznosu od 7.000.000</w:t>
      </w:r>
      <w:r w:rsidR="006142ED">
        <w:rPr>
          <w:rFonts w:ascii="Calibri" w:hAnsi="Calibri" w:cs="Calibri"/>
          <w:sz w:val="24"/>
          <w:szCs w:val="24"/>
        </w:rPr>
        <w:t>,00</w:t>
      </w:r>
      <w:r w:rsidRPr="006142ED">
        <w:rPr>
          <w:rFonts w:ascii="Calibri" w:hAnsi="Calibri" w:cs="Calibri"/>
          <w:sz w:val="24"/>
          <w:szCs w:val="24"/>
        </w:rPr>
        <w:t xml:space="preserve"> kn. Zaduživanje je odobreno temeljem Odluke Gradskog vijeća od </w:t>
      </w:r>
      <w:r w:rsidR="004C06A9" w:rsidRPr="006142ED">
        <w:rPr>
          <w:rFonts w:ascii="Calibri" w:hAnsi="Calibri" w:cs="Calibri"/>
          <w:sz w:val="24"/>
          <w:szCs w:val="24"/>
        </w:rPr>
        <w:t>23. kolovoza 2019</w:t>
      </w:r>
      <w:r w:rsidR="006142ED">
        <w:rPr>
          <w:rFonts w:ascii="Calibri" w:hAnsi="Calibri" w:cs="Calibri"/>
          <w:sz w:val="24"/>
          <w:szCs w:val="24"/>
        </w:rPr>
        <w:t>. godine, KLASA: 403-07/19-01/3. P</w:t>
      </w:r>
      <w:r w:rsidRPr="006142ED">
        <w:rPr>
          <w:rFonts w:ascii="Calibri" w:hAnsi="Calibri" w:cs="Calibri"/>
          <w:sz w:val="24"/>
          <w:szCs w:val="24"/>
        </w:rPr>
        <w:t xml:space="preserve">rema pravilima proračunskog računovodstva na kraju proračunske godine potrebno je iskazati knjiženje primitaka od financijske imovine u visini ostvarenog prekoračenja, a izmjenama i dopunama u idućoj godini u istom iznosu knjižiti izdatak od financijske imovine. Ovim izmjenama planiran je iznos temeljem navedene Odluke, a knjiženje će biti iskazano u iznosu prekoračenja na dan 31.12. </w:t>
      </w:r>
    </w:p>
    <w:sectPr w:rsidR="00454262" w:rsidRPr="0061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09" w:rsidRDefault="003E7109" w:rsidP="003E7109">
      <w:pPr>
        <w:spacing w:after="0" w:line="240" w:lineRule="auto"/>
      </w:pPr>
      <w:r>
        <w:separator/>
      </w:r>
    </w:p>
  </w:endnote>
  <w:endnote w:type="continuationSeparator" w:id="0">
    <w:p w:rsidR="003E7109" w:rsidRDefault="003E7109" w:rsidP="003E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9" w:rsidRDefault="003E71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8700"/>
      <w:docPartObj>
        <w:docPartGallery w:val="Page Numbers (Bottom of Page)"/>
        <w:docPartUnique/>
      </w:docPartObj>
    </w:sdtPr>
    <w:sdtEndPr/>
    <w:sdtContent>
      <w:p w:rsidR="003E7109" w:rsidRDefault="003E71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70">
          <w:rPr>
            <w:noProof/>
          </w:rPr>
          <w:t>1</w:t>
        </w:r>
        <w:r>
          <w:fldChar w:fldCharType="end"/>
        </w:r>
      </w:p>
    </w:sdtContent>
  </w:sdt>
  <w:p w:rsidR="003E7109" w:rsidRDefault="003E710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9" w:rsidRDefault="003E71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09" w:rsidRDefault="003E7109" w:rsidP="003E7109">
      <w:pPr>
        <w:spacing w:after="0" w:line="240" w:lineRule="auto"/>
      </w:pPr>
      <w:r>
        <w:separator/>
      </w:r>
    </w:p>
  </w:footnote>
  <w:footnote w:type="continuationSeparator" w:id="0">
    <w:p w:rsidR="003E7109" w:rsidRDefault="003E7109" w:rsidP="003E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9" w:rsidRDefault="003E71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9" w:rsidRDefault="003E710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9" w:rsidRDefault="003E710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D3"/>
    <w:rsid w:val="000F1556"/>
    <w:rsid w:val="0014293A"/>
    <w:rsid w:val="002567A7"/>
    <w:rsid w:val="00303F7A"/>
    <w:rsid w:val="00334270"/>
    <w:rsid w:val="0034503D"/>
    <w:rsid w:val="003E7109"/>
    <w:rsid w:val="00454262"/>
    <w:rsid w:val="004C06A9"/>
    <w:rsid w:val="006142ED"/>
    <w:rsid w:val="00974151"/>
    <w:rsid w:val="009A1013"/>
    <w:rsid w:val="00B324AE"/>
    <w:rsid w:val="00C20696"/>
    <w:rsid w:val="00D16896"/>
    <w:rsid w:val="00DE23D3"/>
    <w:rsid w:val="00EB3476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D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109"/>
  </w:style>
  <w:style w:type="paragraph" w:styleId="Podnoje">
    <w:name w:val="footer"/>
    <w:basedOn w:val="Normal"/>
    <w:link w:val="PodnojeChar"/>
    <w:uiPriority w:val="99"/>
    <w:unhideWhenUsed/>
    <w:rsid w:val="003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D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109"/>
  </w:style>
  <w:style w:type="paragraph" w:styleId="Podnoje">
    <w:name w:val="footer"/>
    <w:basedOn w:val="Normal"/>
    <w:link w:val="PodnojeChar"/>
    <w:uiPriority w:val="99"/>
    <w:unhideWhenUsed/>
    <w:rsid w:val="003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5</cp:revision>
  <dcterms:created xsi:type="dcterms:W3CDTF">2019-12-10T10:34:00Z</dcterms:created>
  <dcterms:modified xsi:type="dcterms:W3CDTF">2019-12-10T12:15:00Z</dcterms:modified>
</cp:coreProperties>
</file>