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83" w:rsidRDefault="0010593E" w:rsidP="00A23C83">
      <w:pPr>
        <w:jc w:val="center"/>
        <w:rPr>
          <w:b/>
          <w:sz w:val="24"/>
          <w:szCs w:val="24"/>
        </w:rPr>
      </w:pPr>
      <w:r w:rsidRPr="00A23C83">
        <w:rPr>
          <w:b/>
          <w:sz w:val="24"/>
          <w:szCs w:val="24"/>
        </w:rPr>
        <w:t>OBRAZLOŽENJE UZ NACRT PRIJEDLOGA STATUTA GRADA NOVSKE</w:t>
      </w:r>
    </w:p>
    <w:p w:rsidR="00D810C9" w:rsidRPr="00C36665" w:rsidRDefault="0010593E" w:rsidP="000857F0">
      <w:pPr>
        <w:pStyle w:val="Odlomakpopisa"/>
        <w:numPr>
          <w:ilvl w:val="0"/>
          <w:numId w:val="2"/>
        </w:numPr>
        <w:ind w:left="284" w:hanging="720"/>
        <w:jc w:val="both"/>
        <w:rPr>
          <w:b/>
          <w:sz w:val="24"/>
          <w:szCs w:val="24"/>
        </w:rPr>
      </w:pPr>
      <w:r w:rsidRPr="00A23C83">
        <w:rPr>
          <w:b/>
        </w:rPr>
        <w:t>PRAVNI TEMELJ</w:t>
      </w:r>
      <w:r>
        <w:t xml:space="preserve"> </w:t>
      </w:r>
    </w:p>
    <w:p w:rsidR="000857F0" w:rsidRPr="000857F0" w:rsidRDefault="000857F0" w:rsidP="000857F0">
      <w:pPr>
        <w:pStyle w:val="Odlomakpopisa"/>
        <w:ind w:left="284"/>
        <w:jc w:val="both"/>
      </w:pPr>
      <w:r>
        <w:t xml:space="preserve"> </w:t>
      </w:r>
      <w:r w:rsidR="00A23C83">
        <w:t xml:space="preserve">Zakon o lokalnoj i područnoj (regionalnoj) samoupravi („Narodne novine“ broj: </w:t>
      </w:r>
      <w:r w:rsidR="00A23C83" w:rsidRPr="00A23C83">
        <w:t>33/01, 60/01, 129/05, 109/07, 125/08, 36/09, 36/09, 150/11, 144/12, 19/13, 137/15, 123/17, 98/19, 144/20</w:t>
      </w:r>
      <w:r w:rsidR="003B25A9">
        <w:t xml:space="preserve">) i Zakon o lokalnim izborima ( „Narodne novine“ broj: </w:t>
      </w:r>
      <w:r w:rsidR="003B25A9" w:rsidRPr="003B25A9">
        <w:t>144/12, 121/16, 98/19, 42/20, 144/20</w:t>
      </w:r>
      <w:r w:rsidR="003B25A9">
        <w:t>),</w:t>
      </w:r>
      <w:r w:rsidR="003B25A9" w:rsidRPr="003B25A9">
        <w:t xml:space="preserve"> </w:t>
      </w:r>
      <w:r w:rsidR="00A23C83">
        <w:t xml:space="preserve">Člankom 36. </w:t>
      </w:r>
      <w:r w:rsidR="00D810C9">
        <w:t>s</w:t>
      </w:r>
      <w:r w:rsidR="00A23C83">
        <w:t xml:space="preserve">tavak 2. Zakona </w:t>
      </w:r>
      <w:r w:rsidR="00A23C83" w:rsidRPr="00A23C83">
        <w:t>o lokalnoj i područnoj (regionalnoj) samoupravi</w:t>
      </w:r>
      <w:r w:rsidR="00A23C83">
        <w:t>, propisana je nadležnost predstavničkog tijela - Gradskog vijeća za donošenje Statuta Grada.</w:t>
      </w:r>
    </w:p>
    <w:p w:rsidR="000857F0" w:rsidRDefault="000857F0" w:rsidP="000857F0">
      <w:pPr>
        <w:pStyle w:val="Odlomakpopisa"/>
        <w:numPr>
          <w:ilvl w:val="0"/>
          <w:numId w:val="2"/>
        </w:numPr>
        <w:ind w:left="0"/>
        <w:jc w:val="both"/>
        <w:rPr>
          <w:b/>
        </w:rPr>
      </w:pPr>
      <w:r>
        <w:rPr>
          <w:b/>
        </w:rPr>
        <w:t xml:space="preserve">      </w:t>
      </w:r>
      <w:r w:rsidR="00A23C83" w:rsidRPr="00A23C83">
        <w:rPr>
          <w:b/>
        </w:rPr>
        <w:t>OBRAZLOŽENJE</w:t>
      </w:r>
    </w:p>
    <w:p w:rsidR="00A31070" w:rsidRPr="000857F0" w:rsidRDefault="00F43AE9" w:rsidP="000857F0">
      <w:pPr>
        <w:pStyle w:val="Odlomakpopisa"/>
        <w:ind w:left="284"/>
        <w:jc w:val="both"/>
        <w:rPr>
          <w:b/>
        </w:rPr>
      </w:pPr>
      <w:r>
        <w:t>Radi Izmjena i dopuna</w:t>
      </w:r>
      <w:r w:rsidR="000B25DF">
        <w:t xml:space="preserve"> Zakona o lokalnoj i područnoj (regionalnoj) samoupravi</w:t>
      </w:r>
      <w:r w:rsidR="003B25A9">
        <w:t xml:space="preserve">, Izmjena Zakona o </w:t>
      </w:r>
      <w:r w:rsidR="000857F0">
        <w:t xml:space="preserve">     </w:t>
      </w:r>
      <w:r w:rsidR="003B25A9">
        <w:t xml:space="preserve">lokalnim izborima, </w:t>
      </w:r>
      <w:r w:rsidR="000B25DF">
        <w:t xml:space="preserve"> kao i radi većeg broja Izmjena i dopuna postojećeg Statuta Grada Novske koje se ugrađuju kao već postojeće odredbe, predlažu se donošenje novog </w:t>
      </w:r>
      <w:r w:rsidR="00C24FAF">
        <w:t>Statuta Grada Novska</w:t>
      </w:r>
      <w:r w:rsidR="00A31070">
        <w:t>.</w:t>
      </w:r>
    </w:p>
    <w:p w:rsidR="00C24FAF" w:rsidRDefault="00A31070" w:rsidP="000857F0">
      <w:pPr>
        <w:ind w:left="284"/>
        <w:jc w:val="both"/>
      </w:pPr>
      <w:r w:rsidRPr="000857F0">
        <w:rPr>
          <w:i/>
        </w:rPr>
        <w:t>U prijelaznim i završnim odredbama navedenog zakona utvrđena je obveza županijama,</w:t>
      </w:r>
      <w:r w:rsidR="00F43AE9" w:rsidRPr="000857F0">
        <w:rPr>
          <w:i/>
        </w:rPr>
        <w:t xml:space="preserve"> gradovima</w:t>
      </w:r>
      <w:r w:rsidRPr="000857F0">
        <w:rPr>
          <w:i/>
        </w:rPr>
        <w:t xml:space="preserve"> i</w:t>
      </w:r>
      <w:r>
        <w:t xml:space="preserve"> općinama da usklade statute i druge opće akte u roku od 60 dana od dan</w:t>
      </w:r>
      <w:r w:rsidR="00F43AE9">
        <w:t>a stupanja na snagu predmetnog Z</w:t>
      </w:r>
      <w:r>
        <w:t>akona</w:t>
      </w:r>
      <w:r w:rsidR="00F43AE9">
        <w:t xml:space="preserve"> o </w:t>
      </w:r>
      <w:r>
        <w:t xml:space="preserve">Izmjenama i dopunama Zakona </w:t>
      </w:r>
      <w:r w:rsidR="00C24FAF">
        <w:t>(“Narodne novine”, broj: 144/20) i Zakona o lokalnim izborima (“Narodne novine”, broj: 144/20).</w:t>
      </w:r>
    </w:p>
    <w:p w:rsidR="00A31070" w:rsidRDefault="000B25DF" w:rsidP="000857F0">
      <w:pPr>
        <w:ind w:left="284"/>
        <w:jc w:val="both"/>
      </w:pPr>
      <w:r>
        <w:t xml:space="preserve">Zakon je stupio na snagu i primjenjuje se od 25. prosinca 2020. godine. </w:t>
      </w:r>
    </w:p>
    <w:p w:rsidR="00C24FAF" w:rsidRDefault="00C24FAF" w:rsidP="000857F0">
      <w:pPr>
        <w:ind w:left="284"/>
        <w:jc w:val="both"/>
      </w:pPr>
      <w:r>
        <w:t>Sukladno navedenim propisima ovim Prijedlogom Statuta Grada Novske</w:t>
      </w:r>
      <w:r w:rsidR="00963E5C">
        <w:t>,</w:t>
      </w:r>
      <w:r>
        <w:t xml:space="preserve"> </w:t>
      </w:r>
      <w:r w:rsidR="00A31070">
        <w:t xml:space="preserve">osim odredbi koje se ugrađuju iz postojećeg Statuta i svih njegovim izmjena i dopuna </w:t>
      </w:r>
      <w:r w:rsidR="00D810C9">
        <w:t>(</w:t>
      </w:r>
      <w:r w:rsidR="00C36665">
        <w:t xml:space="preserve">koje se odnose na: </w:t>
      </w:r>
      <w:r w:rsidR="00C36665" w:rsidRPr="00C36665">
        <w:t>samoupravni djelokrug Grada Novske, njegova obilježja, javna priznanja, ustrojstvo, ovlasti i način rada tijela Grada Novske, način obavljanja poslova, oblici neposrednog sudjelovanja građana u odlučivanju, provođenje referenduma u pitanjima iz samoupravnog djelokruga, mjesna samouprava, ustrojstvo i rad javnih službi, suradnja s drugim jedinicama lokalne i područne (regionalne) samouprave, te druga pitanja od važnosti za ostvariva</w:t>
      </w:r>
      <w:r w:rsidR="00C36665">
        <w:t>nje prava i obveza Grada Novske),</w:t>
      </w:r>
      <w:r w:rsidR="003B25A9">
        <w:t>predlaže</w:t>
      </w:r>
      <w:r>
        <w:t xml:space="preserve"> </w:t>
      </w:r>
      <w:r w:rsidR="003B25A9">
        <w:t xml:space="preserve">se ugrađivanje </w:t>
      </w:r>
      <w:r w:rsidR="00C36665">
        <w:t xml:space="preserve">izmjena </w:t>
      </w:r>
      <w:r w:rsidR="003B25A9">
        <w:t>odredbi</w:t>
      </w:r>
      <w:r w:rsidR="00C36665">
        <w:t xml:space="preserve"> </w:t>
      </w:r>
      <w:r w:rsidR="00907C87">
        <w:t xml:space="preserve">sukladno izmjeni predmetnog zakona, </w:t>
      </w:r>
      <w:r w:rsidR="00C36665">
        <w:t>koje se odnose na</w:t>
      </w:r>
      <w:r>
        <w:t xml:space="preserve"> raspisivanja referenduma, zborova građana, podnošenja peticija građana, broja članova Gradskog vijeća (umjesto dosadašnjih 17 zakon propisuje 15 članova Gradskog vijeća kao jedinicu lokalne samouprave koja ima između 10 000 i 20 000 stanovnika), naknade članova, predsjednika i potpredsjednika Gradskog vijeća (Zakon određuje najvišu granicu ukupne godišnje neto naknade </w:t>
      </w:r>
      <w:r w:rsidR="00D810C9">
        <w:t xml:space="preserve">u iznosu od 10.000,00 kuna u neto iznosu </w:t>
      </w:r>
      <w:r>
        <w:t>po članu Gradskog vijeća</w:t>
      </w:r>
      <w:r w:rsidR="00D810C9">
        <w:t>,</w:t>
      </w:r>
      <w:r>
        <w:t xml:space="preserve"> kao i uvećanje iste naknade za predsjednika odnosno potpredsjednika Gradskog vijeća</w:t>
      </w:r>
      <w:r w:rsidR="00A23C83">
        <w:t>, za 50</w:t>
      </w:r>
      <w:r w:rsidR="00D810C9">
        <w:t>%</w:t>
      </w:r>
      <w:r w:rsidR="00A23C83">
        <w:t xml:space="preserve"> odnosno 30%</w:t>
      </w:r>
      <w:r>
        <w:t>), uvjete za mogućnost održavanja sjednica Gradskog vijeća elektroničkim putem, smanjenje broja zamjenika gradonačelnika (Zakon za jedinicu lokalne samouprave koja ima između 10 000 i 20 000 stanovnika propisuje jednog za</w:t>
      </w:r>
      <w:r w:rsidR="000B25DF">
        <w:t>mjenika, dok su dosad bila dva)</w:t>
      </w:r>
      <w:r>
        <w:t>.</w:t>
      </w:r>
    </w:p>
    <w:p w:rsidR="00C24FAF" w:rsidRDefault="00907C87" w:rsidP="000857F0">
      <w:pPr>
        <w:ind w:left="284"/>
        <w:jc w:val="both"/>
      </w:pPr>
      <w:r>
        <w:t>Novi Statut</w:t>
      </w:r>
      <w:r w:rsidR="000B25DF">
        <w:t xml:space="preserve"> Grada Novske stupio</w:t>
      </w:r>
      <w:r w:rsidR="00C24FAF">
        <w:t xml:space="preserve"> bi na snagu osmoga dana od dana objave u Službenom </w:t>
      </w:r>
      <w:r w:rsidR="00D810C9">
        <w:t>vjesniku</w:t>
      </w:r>
      <w:r w:rsidR="00C24FAF">
        <w:t xml:space="preserve"> Grada Novske</w:t>
      </w:r>
      <w:r w:rsidR="00D810C9">
        <w:t>,</w:t>
      </w:r>
      <w:r w:rsidR="00C24FAF">
        <w:t xml:space="preserve"> osim odredbi koje imaju odgođeno stupanje na snagu</w:t>
      </w:r>
      <w:r w:rsidR="00D810C9">
        <w:t>,</w:t>
      </w:r>
      <w:r w:rsidR="00C24FAF">
        <w:t xml:space="preserve"> sukladno izmjenama i dopunama Zakona o lokalnoj i područnoj (regionalnoj) samoupravi.</w:t>
      </w:r>
      <w:r w:rsidR="00C36665">
        <w:t xml:space="preserve"> </w:t>
      </w:r>
      <w:r w:rsidR="00D810C9">
        <w:t>Prijedlog Statuta,nakon javne rasprave,upućuje se u daljnju proceduru,radi donošenja u zakonskom roku.</w:t>
      </w:r>
    </w:p>
    <w:p w:rsidR="00D810C9" w:rsidRDefault="00D810C9" w:rsidP="00D810C9">
      <w:pPr>
        <w:jc w:val="center"/>
      </w:pPr>
      <w:r>
        <w:t>UPRAVNI ODJEL ZA DRUŠTVENE DJELATNOSTI,PRAVNE POSLOVE I JAVNU NABAVU</w:t>
      </w:r>
    </w:p>
    <w:p w:rsidR="00D810C9" w:rsidRDefault="00D810C9" w:rsidP="00D810C9">
      <w:pPr>
        <w:jc w:val="center"/>
      </w:pPr>
      <w:r>
        <w:t xml:space="preserve">                                                                                                                    Pročelnica</w:t>
      </w:r>
    </w:p>
    <w:p w:rsidR="00D810C9" w:rsidRDefault="00D810C9" w:rsidP="00D810C9">
      <w:pPr>
        <w:jc w:val="center"/>
      </w:pPr>
      <w:r>
        <w:t xml:space="preserve">                                                                               </w:t>
      </w:r>
      <w:r w:rsidR="000857F0">
        <w:t xml:space="preserve">                               </w:t>
      </w:r>
      <w:bookmarkStart w:id="0" w:name="_GoBack"/>
      <w:bookmarkEnd w:id="0"/>
      <w:r>
        <w:t xml:space="preserve">Sonja </w:t>
      </w:r>
      <w:proofErr w:type="spellStart"/>
      <w:r>
        <w:t>Marohnić</w:t>
      </w:r>
      <w:proofErr w:type="spellEnd"/>
      <w:r>
        <w:t xml:space="preserve"> - </w:t>
      </w:r>
      <w:proofErr w:type="spellStart"/>
      <w:r>
        <w:t>Horvat,dipl.iur</w:t>
      </w:r>
      <w:proofErr w:type="spellEnd"/>
      <w:r>
        <w:t>.</w:t>
      </w:r>
    </w:p>
    <w:sectPr w:rsidR="00D8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DF8"/>
    <w:multiLevelType w:val="hybridMultilevel"/>
    <w:tmpl w:val="11041682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4E05"/>
    <w:multiLevelType w:val="hybridMultilevel"/>
    <w:tmpl w:val="26363D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F"/>
    <w:rsid w:val="000857F0"/>
    <w:rsid w:val="000B25DF"/>
    <w:rsid w:val="0010593E"/>
    <w:rsid w:val="002221FC"/>
    <w:rsid w:val="003B25A9"/>
    <w:rsid w:val="005111B5"/>
    <w:rsid w:val="00907C87"/>
    <w:rsid w:val="00963E5C"/>
    <w:rsid w:val="009D32D5"/>
    <w:rsid w:val="00A23C83"/>
    <w:rsid w:val="00A31070"/>
    <w:rsid w:val="00C178E2"/>
    <w:rsid w:val="00C24FAF"/>
    <w:rsid w:val="00C36665"/>
    <w:rsid w:val="00D810C9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EF1B-40BD-453C-96B2-26DE4EA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Zečević-Šolta</dc:creator>
  <cp:lastModifiedBy>Sonja Marohnić-Horvat</cp:lastModifiedBy>
  <cp:revision>2</cp:revision>
  <cp:lastPrinted>2021-01-26T08:16:00Z</cp:lastPrinted>
  <dcterms:created xsi:type="dcterms:W3CDTF">2021-02-02T14:34:00Z</dcterms:created>
  <dcterms:modified xsi:type="dcterms:W3CDTF">2021-02-02T14:34:00Z</dcterms:modified>
</cp:coreProperties>
</file>