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BC" w:rsidRDefault="00AA23BC" w:rsidP="00290E93">
      <w:pPr>
        <w:jc w:val="both"/>
        <w:rPr>
          <w:rFonts w:asciiTheme="majorHAnsi" w:hAnsiTheme="majorHAnsi" w:cstheme="majorHAnsi"/>
          <w:lang w:val="hr-HR"/>
        </w:rPr>
      </w:pPr>
    </w:p>
    <w:p w:rsidR="00290E93" w:rsidRPr="00290E93" w:rsidRDefault="00290E93" w:rsidP="00290E93">
      <w:pPr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KLASA: 402-08/22-01/3</w:t>
      </w:r>
    </w:p>
    <w:p w:rsidR="00290E93" w:rsidRPr="00290E93" w:rsidRDefault="00290E93" w:rsidP="00290E93">
      <w:pPr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URBROJ: 2176-4-02-22-1</w:t>
      </w:r>
    </w:p>
    <w:p w:rsidR="00290E93" w:rsidRPr="00290E93" w:rsidRDefault="00290E93" w:rsidP="00290E93">
      <w:pPr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Novska, 25. veljače 2022.</w:t>
      </w:r>
    </w:p>
    <w:p w:rsidR="00290E93" w:rsidRPr="00290E93" w:rsidRDefault="00290E93" w:rsidP="00290E93">
      <w:pPr>
        <w:rPr>
          <w:rFonts w:asciiTheme="majorHAnsi" w:hAnsiTheme="majorHAnsi" w:cstheme="majorHAnsi"/>
          <w:lang w:val="hr-HR"/>
        </w:rPr>
      </w:pPr>
    </w:p>
    <w:p w:rsidR="00290E93" w:rsidRPr="00290E93" w:rsidRDefault="00290E93" w:rsidP="00290E93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Theme="majorHAnsi" w:hAnsiTheme="majorHAnsi" w:cstheme="majorHAnsi"/>
          <w:b/>
          <w:lang w:val="hr-HR"/>
        </w:rPr>
      </w:pPr>
      <w:r w:rsidRPr="00290E93">
        <w:rPr>
          <w:rFonts w:asciiTheme="majorHAnsi" w:hAnsiTheme="majorHAnsi" w:cstheme="majorHAnsi"/>
          <w:lang w:val="hr-HR"/>
        </w:rPr>
        <w:tab/>
        <w:t xml:space="preserve">                           </w:t>
      </w:r>
      <w:r w:rsidRPr="00290E93">
        <w:rPr>
          <w:rFonts w:asciiTheme="majorHAnsi" w:hAnsiTheme="majorHAnsi" w:cstheme="majorHAnsi"/>
          <w:lang w:val="hr-HR"/>
        </w:rPr>
        <w:tab/>
      </w:r>
    </w:p>
    <w:p w:rsidR="00290E93" w:rsidRPr="00290E93" w:rsidRDefault="00290E93" w:rsidP="00290E93">
      <w:pPr>
        <w:jc w:val="both"/>
        <w:rPr>
          <w:rFonts w:asciiTheme="majorHAnsi" w:hAnsiTheme="majorHAnsi" w:cstheme="majorHAnsi"/>
          <w:b/>
          <w:lang w:val="hr-HR"/>
        </w:rPr>
      </w:pPr>
      <w:r w:rsidRPr="00290E93">
        <w:rPr>
          <w:rFonts w:asciiTheme="majorHAnsi" w:hAnsiTheme="majorHAnsi" w:cstheme="majorHAnsi"/>
          <w:color w:val="000000"/>
          <w:lang w:val="hr-HR"/>
        </w:rPr>
        <w:t>Na temelju Uredbe o kriterijima, mjerilima i postupcima financiranja i ugovaranja programa i projekata od interesa za opće dobro koje provode udruge (</w:t>
      </w:r>
      <w:r w:rsidR="00F907BD">
        <w:rPr>
          <w:rFonts w:asciiTheme="majorHAnsi" w:hAnsiTheme="majorHAnsi" w:cstheme="majorHAnsi"/>
          <w:color w:val="000000"/>
          <w:lang w:val="hr-HR"/>
        </w:rPr>
        <w:t>„</w:t>
      </w:r>
      <w:r w:rsidRPr="00290E93">
        <w:rPr>
          <w:rFonts w:asciiTheme="majorHAnsi" w:hAnsiTheme="majorHAnsi" w:cstheme="majorHAnsi"/>
          <w:color w:val="000000"/>
          <w:lang w:val="hr-HR"/>
        </w:rPr>
        <w:t>N</w:t>
      </w:r>
      <w:r w:rsidR="00F907BD">
        <w:rPr>
          <w:rFonts w:asciiTheme="majorHAnsi" w:hAnsiTheme="majorHAnsi" w:cstheme="majorHAnsi"/>
          <w:color w:val="000000"/>
          <w:lang w:val="hr-HR"/>
        </w:rPr>
        <w:t>arodne novine“</w:t>
      </w:r>
      <w:bookmarkStart w:id="0" w:name="_GoBack"/>
      <w:bookmarkEnd w:id="0"/>
      <w:r w:rsidR="00F907BD">
        <w:rPr>
          <w:rFonts w:asciiTheme="majorHAnsi" w:hAnsiTheme="majorHAnsi" w:cstheme="majorHAnsi"/>
          <w:color w:val="000000"/>
          <w:lang w:val="hr-HR"/>
        </w:rPr>
        <w:t xml:space="preserve"> broj </w:t>
      </w:r>
      <w:r w:rsidRPr="00290E93">
        <w:rPr>
          <w:rFonts w:asciiTheme="majorHAnsi" w:hAnsiTheme="majorHAnsi" w:cstheme="majorHAnsi"/>
          <w:color w:val="000000"/>
          <w:lang w:val="hr-HR"/>
        </w:rPr>
        <w:t xml:space="preserve">26/15, 37/21), (u daljnjem tekstu: Uredba), Pravilnika o financiranju programa i projekata od interesa za opće dobro koje provode udruge na području Grada Novske </w:t>
      </w:r>
      <w:r w:rsidR="00630BC0">
        <w:rPr>
          <w:rFonts w:asciiTheme="majorHAnsi" w:hAnsiTheme="majorHAnsi" w:cstheme="majorHAnsi"/>
          <w:color w:val="000000"/>
          <w:lang w:val="hr-HR"/>
        </w:rPr>
        <w:t>(</w:t>
      </w:r>
      <w:r w:rsidR="00F907BD">
        <w:rPr>
          <w:rFonts w:asciiTheme="majorHAnsi" w:hAnsiTheme="majorHAnsi" w:cstheme="majorHAnsi"/>
          <w:color w:val="000000"/>
          <w:lang w:val="hr-HR"/>
        </w:rPr>
        <w:t>„</w:t>
      </w:r>
      <w:r w:rsidRPr="00290E93">
        <w:rPr>
          <w:rFonts w:asciiTheme="majorHAnsi" w:hAnsiTheme="majorHAnsi" w:cstheme="majorHAnsi"/>
          <w:color w:val="000000"/>
          <w:lang w:val="hr-HR"/>
        </w:rPr>
        <w:t>Službeni vjesnik</w:t>
      </w:r>
      <w:r w:rsidR="00F907BD">
        <w:rPr>
          <w:rFonts w:asciiTheme="majorHAnsi" w:hAnsiTheme="majorHAnsi" w:cstheme="majorHAnsi"/>
          <w:color w:val="000000"/>
          <w:lang w:val="hr-HR"/>
        </w:rPr>
        <w:t>“ broj</w:t>
      </w:r>
      <w:r w:rsidRPr="00290E93">
        <w:rPr>
          <w:rFonts w:asciiTheme="majorHAnsi" w:hAnsiTheme="majorHAnsi" w:cstheme="majorHAnsi"/>
          <w:color w:val="000000"/>
          <w:lang w:val="hr-HR"/>
        </w:rPr>
        <w:t xml:space="preserve"> 63A/15, 92/21)- (u daljnjem tekstu: Pravilnik), te članka 47. Statuta Grada Novske („Službeni vjesnik“ broj 8/21) Gradonačelnik Grada Novske objavljuje </w:t>
      </w:r>
    </w:p>
    <w:p w:rsidR="00290E93" w:rsidRPr="00290E93" w:rsidRDefault="00290E93" w:rsidP="00290E93">
      <w:pPr>
        <w:rPr>
          <w:rFonts w:asciiTheme="majorHAnsi" w:hAnsiTheme="majorHAnsi" w:cstheme="majorHAnsi"/>
          <w:b/>
          <w:lang w:val="hr-HR"/>
        </w:rPr>
      </w:pPr>
    </w:p>
    <w:p w:rsidR="00290E93" w:rsidRPr="00290E93" w:rsidRDefault="00290E93" w:rsidP="00290E93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hr-HR"/>
        </w:rPr>
      </w:pPr>
      <w:r w:rsidRPr="00290E93">
        <w:rPr>
          <w:rFonts w:asciiTheme="majorHAnsi" w:hAnsiTheme="majorHAnsi" w:cstheme="majorHAnsi"/>
          <w:b/>
          <w:lang w:val="hr-HR"/>
        </w:rPr>
        <w:t>Javni poziv za podnošenje prijava za sufinanciranje režijskih troškova udrugama koje su korisnici poslovnih prostora u vlasništvu Grada Novske</w:t>
      </w:r>
    </w:p>
    <w:p w:rsidR="00290E93" w:rsidRPr="00290E93" w:rsidRDefault="00290E93" w:rsidP="00290E93">
      <w:pPr>
        <w:shd w:val="clear" w:color="auto" w:fill="FFFFFF" w:themeFill="background1"/>
        <w:jc w:val="center"/>
        <w:rPr>
          <w:rFonts w:asciiTheme="majorHAnsi" w:hAnsiTheme="majorHAnsi" w:cstheme="majorHAnsi"/>
          <w:b/>
          <w:lang w:val="hr-HR"/>
        </w:rPr>
      </w:pPr>
    </w:p>
    <w:p w:rsidR="00290E93" w:rsidRPr="00290E93" w:rsidRDefault="00290E93" w:rsidP="00290E93">
      <w:pPr>
        <w:shd w:val="clear" w:color="auto" w:fill="FFFFFF"/>
        <w:jc w:val="center"/>
        <w:rPr>
          <w:rFonts w:asciiTheme="majorHAnsi" w:hAnsiTheme="majorHAnsi" w:cstheme="majorHAnsi"/>
          <w:b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hd w:val="clear" w:color="auto" w:fill="FFFFFF"/>
        <w:rPr>
          <w:rFonts w:asciiTheme="majorHAnsi" w:hAnsiTheme="majorHAnsi" w:cstheme="majorHAnsi"/>
          <w:b/>
          <w:u w:val="single"/>
          <w:lang w:val="hr-HR"/>
        </w:rPr>
      </w:pPr>
      <w:r w:rsidRPr="00290E93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:rsidR="00290E93" w:rsidRPr="00290E93" w:rsidRDefault="00290E93" w:rsidP="00290E93">
      <w:pPr>
        <w:shd w:val="clear" w:color="auto" w:fill="FFFFFF" w:themeFill="background1"/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 xml:space="preserve">Predmet Javnog poziva je sufinanciranje  režijskih troškova udrugama koje su korisnici poslovnih prostora u vlasništvu Grada Novske za period od siječnja do prosinca 2022. godine. </w:t>
      </w:r>
    </w:p>
    <w:p w:rsidR="00290E93" w:rsidRPr="00290E93" w:rsidRDefault="00290E93" w:rsidP="00290E93">
      <w:pPr>
        <w:shd w:val="clear" w:color="auto" w:fill="FFFFFF"/>
        <w:ind w:left="360"/>
        <w:jc w:val="both"/>
        <w:rPr>
          <w:rFonts w:asciiTheme="majorHAnsi" w:hAnsiTheme="majorHAnsi" w:cstheme="majorHAnsi"/>
          <w:color w:val="2E74B5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290E93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:rsidR="00290E93" w:rsidRPr="00290E93" w:rsidRDefault="00290E93" w:rsidP="00290E93">
      <w:pPr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 xml:space="preserve">Za sufinanciranje režijskih troškova osigurana su sredstva u ukupnom iznosu od  84.000,00  kuna. </w:t>
      </w:r>
    </w:p>
    <w:p w:rsidR="00290E93" w:rsidRPr="00290E93" w:rsidRDefault="00290E93" w:rsidP="00290E93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290E93">
        <w:rPr>
          <w:rFonts w:asciiTheme="majorHAnsi" w:eastAsia="Calibri" w:hAnsiTheme="majorHAnsi" w:cstheme="majorHAnsi"/>
          <w:b/>
          <w:u w:val="single"/>
          <w:lang w:val="hr-HR"/>
        </w:rPr>
        <w:t>Prihvatljivi prijavitelji</w:t>
      </w:r>
    </w:p>
    <w:p w:rsidR="00290E93" w:rsidRPr="00290E93" w:rsidRDefault="00290E93" w:rsidP="00290E93">
      <w:pPr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Javnog poziva.</w:t>
      </w:r>
    </w:p>
    <w:p w:rsidR="00290E93" w:rsidRPr="00290E93" w:rsidRDefault="00290E93" w:rsidP="00290E93">
      <w:pPr>
        <w:jc w:val="both"/>
        <w:rPr>
          <w:rFonts w:asciiTheme="majorHAnsi" w:hAnsiTheme="majorHAnsi" w:cstheme="majorHAnsi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290E93">
        <w:rPr>
          <w:rFonts w:asciiTheme="majorHAnsi" w:eastAsia="Calibri" w:hAnsiTheme="majorHAnsi" w:cstheme="majorHAnsi"/>
          <w:b/>
          <w:u w:val="single"/>
          <w:lang w:val="hr-HR"/>
        </w:rPr>
        <w:t>Uvjeti koje mora ispunjavati prijavitelj su sljedeći:</w:t>
      </w:r>
    </w:p>
    <w:p w:rsidR="00290E93" w:rsidRPr="00290E93" w:rsidRDefault="00290E93" w:rsidP="00290E93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U skladu s uvjetima iz javnog poziva, sredstva mogu ostvariti  udruge koje: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su upisane u Registar udruga i Registar neprofitnih organizacija;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su uredno ispunile sve obveze iz prethodno sklopljenog ugovora o financiranju iz proračuna Grada Novske za 2021. godinu, uključujući i dostavu izvješća o namjenskom korištenju sredstava;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se protiv prijavitelja, odnosno osobe ovlaštene za zastupanje ne vodi kazneni postupak i nije pravomoćno osuđen za prekršaje ili kaznena djela definirana Uredbom;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lastRenderedPageBreak/>
        <w:t>imaju zadovoljavajuće organizacijske kapacitete i ljudske resurse za provedbu programa ili projekta;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imaju općim aktom uspostavljen model dobrog financijskog upravljanja i kontrola te način sprječavanja sukoba interesa pri raspolaganju javnim sredstvima;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način);</w:t>
      </w:r>
    </w:p>
    <w:p w:rsidR="00290E93" w:rsidRPr="00290E93" w:rsidRDefault="00290E93" w:rsidP="00290E93">
      <w:pPr>
        <w:pStyle w:val="Odlomakpopisa1"/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imaju zaključen ugovor o korištenju poslovnog prostora u vlasništvu Grada Novske.</w:t>
      </w:r>
    </w:p>
    <w:p w:rsidR="00290E93" w:rsidRPr="00290E93" w:rsidRDefault="00290E93" w:rsidP="00290E93">
      <w:pPr>
        <w:contextualSpacing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290E93">
        <w:rPr>
          <w:rFonts w:asciiTheme="majorHAnsi" w:eastAsia="Calibri" w:hAnsiTheme="majorHAnsi" w:cstheme="majorHAnsi"/>
          <w:b/>
          <w:u w:val="single"/>
          <w:lang w:val="hr-HR"/>
        </w:rPr>
        <w:t>Upute za prijavitelje</w:t>
      </w:r>
    </w:p>
    <w:p w:rsidR="00290E93" w:rsidRPr="00290E93" w:rsidRDefault="00290E93" w:rsidP="00290E93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Sastavni dio ovog Javnog poziva i njegov neizostavni dio čine Upute za prijavitelje kojima se detaljno utvrđuju: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visina sredstava određena za financiranje ovog javnog poziva, najniži i najviši iznos koji se može dodijeliti po prijavi;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 xml:space="preserve">tko može podnijeti prijavu na javni poziv; 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tko  ne može podnijeti prijavu  na javni poziv;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detaljni uvjeti za ostvarivanje prava na potporu;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 xml:space="preserve">dokumentacija koja se obavezno mora priložiti prijavi; 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 xml:space="preserve">odredbe o prihvatljivim aktivnostima i troškovima; </w:t>
      </w:r>
    </w:p>
    <w:p w:rsidR="00290E93" w:rsidRPr="00290E93" w:rsidRDefault="00290E93" w:rsidP="00290E93">
      <w:pPr>
        <w:numPr>
          <w:ilvl w:val="0"/>
          <w:numId w:val="1"/>
        </w:num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posebne obveze za prijavitelje te ostale odredbe.</w:t>
      </w:r>
    </w:p>
    <w:p w:rsidR="00290E93" w:rsidRPr="00290E93" w:rsidRDefault="00290E93" w:rsidP="00290E93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290E93">
        <w:rPr>
          <w:rFonts w:asciiTheme="majorHAnsi" w:eastAsia="Calibri" w:hAnsiTheme="majorHAnsi" w:cstheme="majorHAnsi"/>
          <w:b/>
          <w:u w:val="single"/>
          <w:lang w:val="hr-HR"/>
        </w:rPr>
        <w:t>Rok  za podnošenje prijave na javni poziv</w:t>
      </w:r>
    </w:p>
    <w:p w:rsidR="00290E93" w:rsidRPr="00290E93" w:rsidRDefault="00290E93" w:rsidP="00290E93">
      <w:pPr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Rok za podnošenje prijava je 30 dana, a završava 28. ožujka 2022. godine</w:t>
      </w:r>
    </w:p>
    <w:p w:rsidR="00290E93" w:rsidRPr="00290E93" w:rsidRDefault="00290E93" w:rsidP="00290E93">
      <w:pPr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b/>
          <w:u w:val="single"/>
          <w:lang w:val="hr-HR"/>
        </w:rPr>
      </w:pPr>
      <w:r w:rsidRPr="00290E93">
        <w:rPr>
          <w:rFonts w:asciiTheme="majorHAnsi" w:eastAsia="Calibri" w:hAnsiTheme="majorHAnsi" w:cstheme="majorHAnsi"/>
          <w:b/>
          <w:u w:val="single"/>
          <w:lang w:val="hr-HR"/>
        </w:rPr>
        <w:t>Način dostave prijave na javni poziv i adresa za dostavu prijave</w:t>
      </w:r>
    </w:p>
    <w:p w:rsidR="00290E93" w:rsidRPr="00290E93" w:rsidRDefault="00290E93" w:rsidP="00290E93">
      <w:pPr>
        <w:snapToGrid w:val="0"/>
        <w:spacing w:after="200"/>
        <w:ind w:left="72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 xml:space="preserve">Prijave se dostavljaju isključivo na propisanim obrascima, koji su zajedno s Uputama za prijavitelje, dostupni na mrežnim stranicama Grada Novske - </w:t>
      </w:r>
      <w:hyperlink r:id="rId8" w:history="1">
        <w:r w:rsidRPr="00290E93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www.novska.hr</w:t>
        </w:r>
      </w:hyperlink>
      <w:r w:rsidRPr="00290E93">
        <w:rPr>
          <w:rFonts w:asciiTheme="majorHAnsi" w:eastAsia="Calibri" w:hAnsiTheme="majorHAnsi" w:cstheme="majorHAnsi"/>
          <w:color w:val="0000FF"/>
          <w:u w:val="single"/>
          <w:lang w:val="hr-HR"/>
        </w:rPr>
        <w:t xml:space="preserve"> </w:t>
      </w:r>
      <w:r w:rsidRPr="00290E93">
        <w:rPr>
          <w:rFonts w:asciiTheme="majorHAnsi" w:eastAsia="Calibri" w:hAnsiTheme="majorHAnsi" w:cstheme="majorHAnsi"/>
          <w:lang w:val="hr-HR"/>
        </w:rPr>
        <w:t>te uz prilaganje svih priloga koji su detaljno navedeni u Uputama za prijavitelje</w:t>
      </w:r>
    </w:p>
    <w:p w:rsidR="00290E93" w:rsidRPr="00290E93" w:rsidRDefault="00290E93" w:rsidP="00290E93">
      <w:pPr>
        <w:ind w:left="709"/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Prijave na javni poziv dostavljaju se:</w:t>
      </w:r>
    </w:p>
    <w:p w:rsidR="00290E93" w:rsidRPr="00290E93" w:rsidRDefault="00290E93" w:rsidP="00290E93">
      <w:pPr>
        <w:ind w:left="709"/>
        <w:jc w:val="both"/>
        <w:rPr>
          <w:rFonts w:asciiTheme="majorHAnsi" w:hAnsiTheme="majorHAnsi" w:cstheme="majorHAnsi"/>
          <w:u w:val="single"/>
          <w:lang w:val="hr-HR"/>
        </w:rPr>
      </w:pPr>
      <w:r w:rsidRPr="00290E93">
        <w:rPr>
          <w:rFonts w:asciiTheme="majorHAnsi" w:hAnsiTheme="majorHAnsi" w:cstheme="majorHAnsi"/>
          <w:u w:val="single"/>
          <w:lang w:val="hr-HR"/>
        </w:rPr>
        <w:t>a) u zatvorenoj omotnici, a na omotnici treba obavezno naznačiti:</w:t>
      </w:r>
    </w:p>
    <w:p w:rsidR="00290E93" w:rsidRPr="00290E93" w:rsidRDefault="00290E93" w:rsidP="00290E93">
      <w:pPr>
        <w:pStyle w:val="Odlomakpopisa"/>
        <w:numPr>
          <w:ilvl w:val="0"/>
          <w:numId w:val="3"/>
        </w:numPr>
        <w:spacing w:line="240" w:lineRule="auto"/>
        <w:ind w:left="709" w:firstLine="142"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 xml:space="preserve">Naziv i adresu prijavitelja </w:t>
      </w:r>
    </w:p>
    <w:p w:rsidR="00290E93" w:rsidRPr="00290E93" w:rsidRDefault="00290E93" w:rsidP="00290E93">
      <w:pPr>
        <w:pStyle w:val="Odlomakpopisa"/>
        <w:numPr>
          <w:ilvl w:val="0"/>
          <w:numId w:val="3"/>
        </w:numPr>
        <w:spacing w:line="240" w:lineRule="auto"/>
        <w:ind w:left="709" w:firstLine="142"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 xml:space="preserve">Naznaku  - „PRIJAVA  NA JAVNI POZIV – SUFINANCIRANJE REŽIJSKIH TROŠKOVA UDRUGA KORISNIKA POSLOVNIH PROSTORA U VLASNIŠTVU GRADA NOVSKE“ </w:t>
      </w:r>
    </w:p>
    <w:p w:rsidR="00290E93" w:rsidRPr="00290E93" w:rsidRDefault="00290E93" w:rsidP="00290E93">
      <w:pPr>
        <w:pStyle w:val="Odlomakpopisa"/>
        <w:numPr>
          <w:ilvl w:val="0"/>
          <w:numId w:val="3"/>
        </w:numPr>
        <w:spacing w:line="240" w:lineRule="auto"/>
        <w:ind w:left="709" w:firstLine="142"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>Prijave se mogu dostaviti poštom ili osobno u pisarnicu Grada Novske  na sljedeću adresu:</w:t>
      </w:r>
    </w:p>
    <w:p w:rsidR="00290E93" w:rsidRPr="00290E93" w:rsidRDefault="00290E93" w:rsidP="00290E93">
      <w:pPr>
        <w:ind w:left="2832" w:firstLine="708"/>
        <w:outlineLvl w:val="0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GRAD NOVSKA</w:t>
      </w:r>
    </w:p>
    <w:p w:rsidR="00290E93" w:rsidRPr="00290E93" w:rsidRDefault="00290E93" w:rsidP="00290E93">
      <w:pPr>
        <w:ind w:left="2124" w:firstLine="708"/>
        <w:outlineLvl w:val="0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TRG DR. FRANJE TUĐMANA 2</w:t>
      </w:r>
    </w:p>
    <w:p w:rsidR="00290E93" w:rsidRPr="00290E93" w:rsidRDefault="00290E93" w:rsidP="00290E93">
      <w:pPr>
        <w:ind w:left="2833" w:firstLine="707"/>
        <w:outlineLvl w:val="0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44330 NOVSKA</w:t>
      </w:r>
    </w:p>
    <w:p w:rsidR="00290E93" w:rsidRPr="00290E93" w:rsidRDefault="00290E93" w:rsidP="00290E93">
      <w:pPr>
        <w:ind w:left="709"/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bCs/>
          <w:lang w:val="hr-HR"/>
        </w:rPr>
        <w:t>Prijave se mogu dostaviti</w:t>
      </w:r>
      <w:r w:rsidRPr="00290E93">
        <w:rPr>
          <w:rFonts w:asciiTheme="majorHAnsi" w:hAnsiTheme="majorHAnsi" w:cstheme="majorHAnsi"/>
          <w:lang w:val="hr-HR"/>
        </w:rPr>
        <w:t xml:space="preserve"> poštom ili osobno u pisarnicu Grada Novske.</w:t>
      </w:r>
    </w:p>
    <w:p w:rsidR="00290E93" w:rsidRPr="00290E93" w:rsidRDefault="00290E93" w:rsidP="00290E93">
      <w:pPr>
        <w:ind w:left="709"/>
        <w:jc w:val="center"/>
        <w:rPr>
          <w:rFonts w:asciiTheme="majorHAnsi" w:hAnsiTheme="majorHAnsi" w:cstheme="majorHAnsi"/>
          <w:lang w:val="hr-HR"/>
        </w:rPr>
      </w:pPr>
    </w:p>
    <w:p w:rsidR="00290E93" w:rsidRPr="00290E93" w:rsidRDefault="00290E93" w:rsidP="00290E93">
      <w:pPr>
        <w:ind w:left="709"/>
        <w:jc w:val="center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>ILI</w:t>
      </w:r>
    </w:p>
    <w:p w:rsidR="00290E93" w:rsidRPr="00290E93" w:rsidRDefault="00290E93" w:rsidP="00290E93">
      <w:pPr>
        <w:ind w:left="709"/>
        <w:jc w:val="center"/>
        <w:rPr>
          <w:rFonts w:asciiTheme="majorHAnsi" w:hAnsiTheme="majorHAnsi" w:cstheme="majorHAnsi"/>
          <w:lang w:val="hr-HR"/>
        </w:rPr>
      </w:pPr>
    </w:p>
    <w:p w:rsidR="00290E93" w:rsidRPr="00290E93" w:rsidRDefault="00290E93" w:rsidP="00290E93">
      <w:pPr>
        <w:ind w:left="709"/>
        <w:jc w:val="both"/>
        <w:outlineLvl w:val="0"/>
        <w:rPr>
          <w:rFonts w:asciiTheme="majorHAnsi" w:hAnsiTheme="majorHAnsi" w:cstheme="majorHAnsi"/>
          <w:u w:val="single"/>
          <w:lang w:val="hr-HR"/>
        </w:rPr>
      </w:pPr>
      <w:r w:rsidRPr="00290E93">
        <w:rPr>
          <w:rFonts w:asciiTheme="majorHAnsi" w:hAnsiTheme="majorHAnsi" w:cstheme="majorHAnsi"/>
          <w:u w:val="single"/>
          <w:lang w:val="hr-HR"/>
        </w:rPr>
        <w:t xml:space="preserve">b) u elektroničkom obliku na e-mail </w:t>
      </w:r>
      <w:hyperlink r:id="rId9" w:history="1">
        <w:r w:rsidRPr="00290E93">
          <w:rPr>
            <w:rStyle w:val="Hiperveza"/>
            <w:rFonts w:asciiTheme="majorHAnsi" w:hAnsiTheme="majorHAnsi" w:cstheme="majorHAnsi"/>
            <w:lang w:val="hr-HR"/>
          </w:rPr>
          <w:t>karolina.simicic@novska.hr</w:t>
        </w:r>
      </w:hyperlink>
      <w:r w:rsidRPr="00290E93">
        <w:rPr>
          <w:rFonts w:asciiTheme="majorHAnsi" w:hAnsiTheme="majorHAnsi" w:cstheme="majorHAnsi"/>
          <w:u w:val="single"/>
          <w:lang w:val="hr-HR"/>
        </w:rPr>
        <w:t xml:space="preserve"> , u naslovu poruke obvezno naznačiti Prijava na javni poziv-sufinanciranje režijskih troškova, a u tekstu poruke naznačiti:</w:t>
      </w:r>
    </w:p>
    <w:p w:rsidR="00290E93" w:rsidRPr="00290E93" w:rsidRDefault="00290E93" w:rsidP="00290E93">
      <w:pPr>
        <w:pStyle w:val="Odlomakpopisa"/>
        <w:numPr>
          <w:ilvl w:val="0"/>
          <w:numId w:val="5"/>
        </w:numPr>
        <w:spacing w:line="240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:rsidR="00290E93" w:rsidRPr="00290E93" w:rsidRDefault="00290E93" w:rsidP="00290E93">
      <w:pPr>
        <w:pStyle w:val="Odlomakpopisa"/>
        <w:numPr>
          <w:ilvl w:val="0"/>
          <w:numId w:val="5"/>
        </w:numPr>
        <w:spacing w:line="240" w:lineRule="auto"/>
        <w:ind w:left="709" w:firstLine="0"/>
        <w:jc w:val="both"/>
        <w:rPr>
          <w:rFonts w:asciiTheme="majorHAnsi" w:hAnsiTheme="majorHAnsi" w:cstheme="majorHAnsi"/>
          <w:sz w:val="24"/>
          <w:szCs w:val="24"/>
        </w:rPr>
      </w:pPr>
      <w:r w:rsidRPr="00290E93">
        <w:rPr>
          <w:rFonts w:asciiTheme="majorHAnsi" w:hAnsiTheme="majorHAnsi" w:cstheme="majorHAnsi"/>
          <w:sz w:val="24"/>
          <w:szCs w:val="24"/>
        </w:rPr>
        <w:lastRenderedPageBreak/>
        <w:t>Naznaku  - „PRIJAVA  NA JAVNI POZIV - SUFINANCIRANJE REŽIJSKIH TROŠKOVA UDRUGA KORISNIKA POSLOVNIH PROSTORA U VLASNIŠTVU GRADA NOVSKE“.</w:t>
      </w:r>
    </w:p>
    <w:p w:rsidR="00290E93" w:rsidRPr="00290E93" w:rsidRDefault="00290E93" w:rsidP="00290E93">
      <w:p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>Razmatrati će se samo prijave koje su pravodobno zaprimljene te koje u cijelosti zadovoljavaju propisane uvjete Javnog poziva.</w:t>
      </w:r>
    </w:p>
    <w:p w:rsidR="00290E93" w:rsidRPr="00290E93" w:rsidRDefault="00290E93" w:rsidP="00290E93">
      <w:pPr>
        <w:spacing w:after="200" w:line="276" w:lineRule="auto"/>
        <w:ind w:left="720"/>
        <w:contextualSpacing/>
        <w:rPr>
          <w:rFonts w:asciiTheme="majorHAnsi" w:eastAsia="Calibri" w:hAnsiTheme="majorHAnsi" w:cstheme="majorHAnsi"/>
          <w:lang w:val="hr-HR"/>
        </w:rPr>
      </w:pPr>
    </w:p>
    <w:p w:rsidR="00290E93" w:rsidRPr="00290E93" w:rsidRDefault="00290E93" w:rsidP="00290E93">
      <w:pPr>
        <w:numPr>
          <w:ilvl w:val="0"/>
          <w:numId w:val="4"/>
        </w:numPr>
        <w:snapToGrid w:val="0"/>
        <w:spacing w:after="20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290E93">
        <w:rPr>
          <w:rFonts w:asciiTheme="majorHAnsi" w:eastAsia="Calibri" w:hAnsiTheme="majorHAnsi" w:cstheme="majorHAns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10" w:history="1">
        <w:r w:rsidRPr="00290E93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sonja.marohnichorvat@novska.hr</w:t>
        </w:r>
      </w:hyperlink>
      <w:r w:rsidRPr="00290E93">
        <w:rPr>
          <w:rFonts w:asciiTheme="majorHAnsi" w:eastAsia="Calibri" w:hAnsiTheme="majorHAnsi" w:cstheme="majorHAnsi"/>
          <w:lang w:val="hr-HR"/>
        </w:rPr>
        <w:t xml:space="preserve">  ili </w:t>
      </w:r>
      <w:hyperlink r:id="rId11" w:history="1">
        <w:r w:rsidRPr="00290E93">
          <w:rPr>
            <w:rFonts w:asciiTheme="majorHAnsi" w:eastAsia="Calibri" w:hAnsiTheme="majorHAnsi" w:cstheme="majorHAnsi"/>
            <w:color w:val="0000FF"/>
            <w:u w:val="single"/>
            <w:lang w:val="hr-HR"/>
          </w:rPr>
          <w:t>karolina.simicic@novska.hr</w:t>
        </w:r>
      </w:hyperlink>
      <w:r w:rsidRPr="00290E93">
        <w:rPr>
          <w:rFonts w:asciiTheme="majorHAnsi" w:eastAsia="Calibri" w:hAnsiTheme="majorHAnsi" w:cstheme="majorHAnsi"/>
          <w:lang w:val="hr-HR"/>
        </w:rPr>
        <w:t>. ili na broj telefona 691 519.</w:t>
      </w:r>
    </w:p>
    <w:p w:rsidR="00290E93" w:rsidRPr="00290E93" w:rsidRDefault="00290E93" w:rsidP="00290E93">
      <w:pPr>
        <w:ind w:left="720"/>
        <w:jc w:val="both"/>
        <w:rPr>
          <w:rFonts w:asciiTheme="majorHAnsi" w:hAnsiTheme="majorHAnsi" w:cstheme="majorHAnsi"/>
          <w:lang w:val="hr-HR"/>
        </w:rPr>
      </w:pPr>
      <w:r w:rsidRPr="00290E93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:rsidR="00290E93" w:rsidRPr="00290E93" w:rsidRDefault="00290E93" w:rsidP="00290E93">
      <w:pPr>
        <w:jc w:val="both"/>
        <w:rPr>
          <w:rFonts w:asciiTheme="majorHAnsi" w:hAnsiTheme="majorHAnsi" w:cstheme="majorHAnsi"/>
          <w:lang w:val="hr-HR"/>
        </w:rPr>
      </w:pPr>
    </w:p>
    <w:p w:rsidR="00290E93" w:rsidRPr="00290E93" w:rsidRDefault="00290E93" w:rsidP="00290E93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</w:p>
    <w:p w:rsidR="00290E93" w:rsidRPr="00290E93" w:rsidRDefault="00290E93" w:rsidP="00290E93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  <w:r w:rsidRPr="00290E93">
        <w:rPr>
          <w:rFonts w:asciiTheme="majorHAnsi" w:hAnsiTheme="majorHAnsi" w:cstheme="majorHAnsi"/>
          <w:b/>
          <w:lang w:val="hr-HR"/>
        </w:rPr>
        <w:t>GRADONAČELNIK</w:t>
      </w:r>
    </w:p>
    <w:p w:rsidR="00290E93" w:rsidRPr="00290E93" w:rsidRDefault="00290E93" w:rsidP="00290E93">
      <w:pPr>
        <w:spacing w:line="360" w:lineRule="auto"/>
        <w:ind w:left="7092"/>
        <w:rPr>
          <w:rFonts w:asciiTheme="majorHAnsi" w:hAnsiTheme="majorHAnsi" w:cstheme="majorHAnsi"/>
          <w:b/>
          <w:lang w:val="hr-HR"/>
        </w:rPr>
      </w:pPr>
    </w:p>
    <w:p w:rsidR="00290E93" w:rsidRPr="00290E93" w:rsidRDefault="00290E93" w:rsidP="00290E93">
      <w:pPr>
        <w:spacing w:line="360" w:lineRule="auto"/>
        <w:ind w:left="6372" w:firstLine="708"/>
        <w:rPr>
          <w:rFonts w:asciiTheme="majorHAnsi" w:hAnsiTheme="majorHAnsi" w:cstheme="majorHAnsi"/>
          <w:b/>
          <w:lang w:val="hr-HR"/>
        </w:rPr>
      </w:pPr>
      <w:r w:rsidRPr="00290E93">
        <w:rPr>
          <w:rFonts w:asciiTheme="majorHAnsi" w:hAnsiTheme="majorHAnsi" w:cstheme="majorHAnsi"/>
          <w:b/>
          <w:lang w:val="hr-HR"/>
        </w:rPr>
        <w:t xml:space="preserve"> Marin </w:t>
      </w:r>
      <w:proofErr w:type="spellStart"/>
      <w:r w:rsidRPr="00290E93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290E93">
        <w:rPr>
          <w:rFonts w:asciiTheme="majorHAnsi" w:hAnsiTheme="majorHAnsi" w:cstheme="majorHAnsi"/>
          <w:b/>
          <w:lang w:val="hr-HR"/>
        </w:rPr>
        <w:t>, prof.</w:t>
      </w:r>
      <w:r>
        <w:rPr>
          <w:rFonts w:asciiTheme="majorHAnsi" w:hAnsiTheme="majorHAnsi" w:cstheme="majorHAnsi"/>
          <w:b/>
          <w:lang w:val="hr-HR"/>
        </w:rPr>
        <w:t>,v.r.</w:t>
      </w:r>
    </w:p>
    <w:p w:rsidR="00A72E08" w:rsidRPr="00290E93" w:rsidRDefault="00A72E08" w:rsidP="00290E93">
      <w:pPr>
        <w:rPr>
          <w:rFonts w:asciiTheme="majorHAnsi" w:hAnsiTheme="majorHAnsi" w:cstheme="majorHAnsi"/>
          <w:lang w:val="hr-HR"/>
        </w:rPr>
      </w:pPr>
    </w:p>
    <w:sectPr w:rsidR="00A72E08" w:rsidRPr="00290E93" w:rsidSect="0028344C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D0" w:rsidRDefault="00D115D0" w:rsidP="00617D31">
      <w:r>
        <w:separator/>
      </w:r>
    </w:p>
  </w:endnote>
  <w:endnote w:type="continuationSeparator" w:id="0">
    <w:p w:rsidR="00D115D0" w:rsidRDefault="00D115D0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D0" w:rsidRDefault="00D115D0" w:rsidP="00617D31">
      <w:r>
        <w:separator/>
      </w:r>
    </w:p>
  </w:footnote>
  <w:footnote w:type="continuationSeparator" w:id="0">
    <w:p w:rsidR="00D115D0" w:rsidRDefault="00D115D0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8344C"/>
    <w:rsid w:val="00290E93"/>
    <w:rsid w:val="00315A60"/>
    <w:rsid w:val="00331602"/>
    <w:rsid w:val="00390B13"/>
    <w:rsid w:val="003E7DE5"/>
    <w:rsid w:val="0056111D"/>
    <w:rsid w:val="005F7030"/>
    <w:rsid w:val="00617D31"/>
    <w:rsid w:val="00630BC0"/>
    <w:rsid w:val="006C3B5F"/>
    <w:rsid w:val="00736544"/>
    <w:rsid w:val="007461B1"/>
    <w:rsid w:val="00854EDE"/>
    <w:rsid w:val="008A0852"/>
    <w:rsid w:val="00974D83"/>
    <w:rsid w:val="009A4E49"/>
    <w:rsid w:val="00A72E08"/>
    <w:rsid w:val="00AA23BC"/>
    <w:rsid w:val="00AF5356"/>
    <w:rsid w:val="00BE33C9"/>
    <w:rsid w:val="00D115D0"/>
    <w:rsid w:val="00DA2585"/>
    <w:rsid w:val="00F907B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390B13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390B13"/>
    <w:pPr>
      <w:spacing w:before="100" w:after="200" w:line="276" w:lineRule="auto"/>
      <w:ind w:left="720"/>
      <w:contextualSpacing/>
    </w:pPr>
    <w:rPr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290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Odlomakpopisa1">
    <w:name w:val="Odlomak popisa1"/>
    <w:basedOn w:val="Normal"/>
    <w:uiPriority w:val="34"/>
    <w:qFormat/>
    <w:rsid w:val="00390B13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390B13"/>
    <w:pPr>
      <w:spacing w:before="100" w:after="200" w:line="276" w:lineRule="auto"/>
      <w:ind w:left="720"/>
      <w:contextualSpacing/>
    </w:pPr>
    <w:rPr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290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olina.simicic@novsk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nja.marohnichorvat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olina.simicic@novska.h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7</cp:revision>
  <cp:lastPrinted>2019-12-03T10:40:00Z</cp:lastPrinted>
  <dcterms:created xsi:type="dcterms:W3CDTF">2022-02-25T08:15:00Z</dcterms:created>
  <dcterms:modified xsi:type="dcterms:W3CDTF">2022-02-25T08:17:00Z</dcterms:modified>
</cp:coreProperties>
</file>