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6982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0B16B3B" w14:textId="43309F31" w:rsidR="00B10C80" w:rsidRDefault="00B10C80" w:rsidP="00B10C80">
      <w:pPr>
        <w:rPr>
          <w:rFonts w:cstheme="minorHAnsi"/>
        </w:rPr>
      </w:pPr>
      <w:r>
        <w:rPr>
          <w:rFonts w:cstheme="minorHAnsi"/>
        </w:rPr>
        <w:t>(</w:t>
      </w:r>
      <w:r w:rsidR="000A2510">
        <w:rPr>
          <w:rFonts w:cstheme="minorHAnsi"/>
        </w:rPr>
        <w:t>Naziv ponuditelja</w:t>
      </w:r>
      <w:r>
        <w:rPr>
          <w:rFonts w:cstheme="minorHAnsi"/>
        </w:rPr>
        <w:t>)</w:t>
      </w:r>
    </w:p>
    <w:p w14:paraId="516B8974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5850ADF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7BFEDDC8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(adresa/sjedište, OIB)</w:t>
      </w:r>
    </w:p>
    <w:p w14:paraId="2FE8B701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0DC1652D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4F533195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(telefon, mobitel i e-mail podnositelja)</w:t>
      </w:r>
    </w:p>
    <w:p w14:paraId="67A9087D" w14:textId="43FE5F24" w:rsidR="00B10C80" w:rsidRDefault="00B10C80" w:rsidP="000A251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GRAD NOVSKA                                                                                         </w:t>
      </w:r>
    </w:p>
    <w:p w14:paraId="5AB7A1BD" w14:textId="49A54641" w:rsidR="00B10C80" w:rsidRDefault="00B10C80" w:rsidP="00B10C8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</w:t>
      </w:r>
      <w:r w:rsidR="000A251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Trg dr. Franje Tuđmana 2</w:t>
      </w:r>
    </w:p>
    <w:p w14:paraId="51C4B2F0" w14:textId="77777777" w:rsidR="00B10C80" w:rsidRDefault="00B10C80" w:rsidP="00B10C8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44330 Novska        </w:t>
      </w:r>
    </w:p>
    <w:p w14:paraId="021194E2" w14:textId="73AC0371" w:rsidR="00B10C80" w:rsidRDefault="00B10C80" w:rsidP="00B10C80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290CEA3B" w14:textId="77777777" w:rsidR="000A2510" w:rsidRDefault="000A2510" w:rsidP="00B10C80">
      <w:pPr>
        <w:jc w:val="center"/>
        <w:rPr>
          <w:rFonts w:cstheme="minorHAnsi"/>
        </w:rPr>
      </w:pPr>
    </w:p>
    <w:p w14:paraId="67CF9EDB" w14:textId="6A1E1AD0" w:rsidR="000A2510" w:rsidRDefault="00B10C80" w:rsidP="00B10C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PREDMET: </w:t>
      </w:r>
      <w:r w:rsidR="000A2510">
        <w:rPr>
          <w:rFonts w:cstheme="minorHAnsi"/>
          <w:b/>
          <w:bCs/>
        </w:rPr>
        <w:t>Ponuda za korištenje javne površine</w:t>
      </w:r>
      <w:r w:rsidR="007B0ABD">
        <w:rPr>
          <w:rFonts w:cstheme="minorHAnsi"/>
          <w:b/>
          <w:bCs/>
        </w:rPr>
        <w:t xml:space="preserve"> </w:t>
      </w:r>
      <w:r w:rsidR="000A2510">
        <w:rPr>
          <w:rFonts w:cstheme="minorHAnsi"/>
          <w:b/>
          <w:bCs/>
        </w:rPr>
        <w:t>– Lukovo 202</w:t>
      </w:r>
      <w:r w:rsidR="007B0ABD">
        <w:rPr>
          <w:rFonts w:cstheme="minorHAnsi"/>
          <w:b/>
          <w:bCs/>
        </w:rPr>
        <w:t>2</w:t>
      </w:r>
      <w:r w:rsidR="000A2510">
        <w:rPr>
          <w:rFonts w:cstheme="minorHAnsi"/>
          <w:b/>
          <w:bCs/>
        </w:rPr>
        <w:t>.</w:t>
      </w:r>
    </w:p>
    <w:p w14:paraId="6E778C43" w14:textId="77777777" w:rsidR="000A2510" w:rsidRDefault="000A2510" w:rsidP="00B10C80">
      <w:pPr>
        <w:rPr>
          <w:rFonts w:cstheme="minorHAnsi"/>
          <w:b/>
          <w:bCs/>
        </w:rPr>
      </w:pPr>
    </w:p>
    <w:p w14:paraId="678004A6" w14:textId="4FB80CCF" w:rsidR="00B10C80" w:rsidRDefault="000A2510" w:rsidP="00B10C80">
      <w:pPr>
        <w:rPr>
          <w:rFonts w:cstheme="minorHAnsi"/>
        </w:rPr>
      </w:pPr>
      <w:r>
        <w:rPr>
          <w:rFonts w:cstheme="minorHAnsi"/>
        </w:rPr>
        <w:t>Ponuđena naknada: _______________________________________________________________________</w:t>
      </w:r>
    </w:p>
    <w:p w14:paraId="70E7BF36" w14:textId="3FACD405" w:rsidR="007B0ABD" w:rsidRDefault="007B0ABD" w:rsidP="00B10C80">
      <w:pPr>
        <w:rPr>
          <w:rFonts w:cstheme="minorHAnsi"/>
        </w:rPr>
      </w:pPr>
      <w:r>
        <w:rPr>
          <w:rFonts w:cstheme="minorHAnsi"/>
        </w:rPr>
        <w:t xml:space="preserve">Lokacija (molimo zaokružiti):  </w:t>
      </w:r>
      <w:r w:rsidRPr="007B0ABD">
        <w:rPr>
          <w:rFonts w:cstheme="minorHAnsi"/>
          <w:b/>
          <w:bCs/>
        </w:rPr>
        <w:t>sajam „Izvorno naše</w:t>
      </w:r>
      <w:r>
        <w:rPr>
          <w:rFonts w:cstheme="minorHAnsi"/>
          <w:b/>
          <w:bCs/>
        </w:rPr>
        <w:t xml:space="preserve"> – gradski park</w:t>
      </w:r>
      <w:r>
        <w:rPr>
          <w:rFonts w:cstheme="minorHAnsi"/>
        </w:rPr>
        <w:t xml:space="preserve">                             gradska šetnica</w:t>
      </w:r>
    </w:p>
    <w:p w14:paraId="3913F1B8" w14:textId="0338AA6C" w:rsidR="007B0ABD" w:rsidRDefault="000A2510" w:rsidP="00B10C80">
      <w:pPr>
        <w:rPr>
          <w:rFonts w:cstheme="minorHAnsi"/>
        </w:rPr>
      </w:pPr>
      <w:r>
        <w:rPr>
          <w:rFonts w:cstheme="minorHAnsi"/>
        </w:rPr>
        <w:t>Dani</w:t>
      </w:r>
      <w:r w:rsidR="00B10C80">
        <w:rPr>
          <w:rFonts w:cstheme="minorHAnsi"/>
        </w:rPr>
        <w:t xml:space="preserve"> korištenja: __________________________________________________________________________</w:t>
      </w:r>
      <w:r>
        <w:rPr>
          <w:rFonts w:cstheme="minorHAnsi"/>
        </w:rPr>
        <w:t>_</w:t>
      </w:r>
    </w:p>
    <w:p w14:paraId="6E20EF18" w14:textId="1CAFEAA4" w:rsidR="007B0ABD" w:rsidRDefault="000A2510" w:rsidP="00B10C80">
      <w:pPr>
        <w:rPr>
          <w:rFonts w:cstheme="minorHAnsi"/>
        </w:rPr>
      </w:pPr>
      <w:r>
        <w:rPr>
          <w:rFonts w:cstheme="minorHAnsi"/>
        </w:rPr>
        <w:t>Vrsta proizvoda koji će se prodavati sa štanda:__________________________________________________</w:t>
      </w:r>
    </w:p>
    <w:p w14:paraId="23C95079" w14:textId="77777777" w:rsidR="007B0ABD" w:rsidRDefault="007B0ABD" w:rsidP="00B10C80">
      <w:pPr>
        <w:rPr>
          <w:rFonts w:cstheme="minorHAnsi"/>
        </w:rPr>
      </w:pPr>
    </w:p>
    <w:p w14:paraId="7F97942B" w14:textId="7C1D9C4D" w:rsidR="007B0ABD" w:rsidRPr="007B0ABD" w:rsidRDefault="007B0ABD" w:rsidP="00B10C80">
      <w:pPr>
        <w:rPr>
          <w:rFonts w:cstheme="minorHAnsi"/>
          <w:i/>
          <w:iCs/>
        </w:rPr>
      </w:pPr>
      <w:r w:rsidRPr="00293A10">
        <w:rPr>
          <w:rFonts w:cstheme="minorHAnsi"/>
          <w:b/>
          <w:bCs/>
        </w:rPr>
        <w:t>Napomena</w:t>
      </w:r>
      <w:r w:rsidRPr="007B0ABD">
        <w:rPr>
          <w:rFonts w:cstheme="minorHAnsi"/>
          <w:b/>
          <w:bCs/>
          <w:i/>
          <w:iCs/>
        </w:rPr>
        <w:t xml:space="preserve">: </w:t>
      </w:r>
      <w:r w:rsidRPr="00293A10">
        <w:rPr>
          <w:rFonts w:cstheme="minorHAnsi"/>
          <w:i/>
          <w:iCs/>
          <w:u w:val="single"/>
        </w:rPr>
        <w:t>Prodaja na sajmu „Izvorno naše</w:t>
      </w:r>
      <w:r w:rsidRPr="007B0ABD">
        <w:rPr>
          <w:rFonts w:cstheme="minorHAnsi"/>
          <w:i/>
          <w:iCs/>
        </w:rPr>
        <w:t>“ vrši se isključivo u dane 15. i 16.10.2022. na lokaciji u gradskom parku. Ukoliko će ponuditelj prodaju vršiti i u ostale dane trajanja manifestacije</w:t>
      </w:r>
      <w:r w:rsidR="00293A10">
        <w:rPr>
          <w:rFonts w:cstheme="minorHAnsi"/>
          <w:i/>
          <w:iCs/>
        </w:rPr>
        <w:t xml:space="preserve"> na lokaciji - gradska šetnica</w:t>
      </w:r>
      <w:r w:rsidRPr="007B0ABD">
        <w:rPr>
          <w:rFonts w:cstheme="minorHAnsi"/>
          <w:i/>
          <w:iCs/>
        </w:rPr>
        <w:t>, zaokruž</w:t>
      </w:r>
      <w:r w:rsidR="00293A10">
        <w:rPr>
          <w:rFonts w:cstheme="minorHAnsi"/>
          <w:i/>
          <w:iCs/>
        </w:rPr>
        <w:t>uje</w:t>
      </w:r>
      <w:r w:rsidRPr="007B0ABD">
        <w:rPr>
          <w:rFonts w:cstheme="minorHAnsi"/>
          <w:i/>
          <w:iCs/>
        </w:rPr>
        <w:t xml:space="preserve"> obje lokacije i </w:t>
      </w:r>
      <w:r>
        <w:rPr>
          <w:rFonts w:cstheme="minorHAnsi"/>
          <w:i/>
          <w:iCs/>
        </w:rPr>
        <w:t xml:space="preserve">obvezno </w:t>
      </w:r>
      <w:r w:rsidRPr="007B0ABD">
        <w:rPr>
          <w:rFonts w:cstheme="minorHAnsi"/>
          <w:i/>
          <w:iCs/>
        </w:rPr>
        <w:t>nav</w:t>
      </w:r>
      <w:r w:rsidR="00293A10">
        <w:rPr>
          <w:rFonts w:cstheme="minorHAnsi"/>
          <w:i/>
          <w:iCs/>
        </w:rPr>
        <w:t>odi</w:t>
      </w:r>
      <w:r w:rsidRPr="007B0ABD">
        <w:rPr>
          <w:rFonts w:cstheme="minorHAnsi"/>
          <w:i/>
          <w:iCs/>
        </w:rPr>
        <w:t xml:space="preserve"> dane korištenja</w:t>
      </w:r>
      <w:r w:rsidR="00293A10">
        <w:rPr>
          <w:rFonts w:cstheme="minorHAnsi"/>
          <w:i/>
          <w:iCs/>
        </w:rPr>
        <w:t xml:space="preserve">. Ponuditelji koji će svoje proizvode prodavati </w:t>
      </w:r>
      <w:r w:rsidR="00293A10" w:rsidRPr="00293A10">
        <w:rPr>
          <w:rFonts w:cstheme="minorHAnsi"/>
          <w:i/>
          <w:iCs/>
          <w:u w:val="single"/>
        </w:rPr>
        <w:t>isključivo na gradskoj šetnici</w:t>
      </w:r>
      <w:r w:rsidR="00293A10">
        <w:rPr>
          <w:rFonts w:cstheme="minorHAnsi"/>
          <w:i/>
          <w:iCs/>
        </w:rPr>
        <w:t xml:space="preserve"> zaokružuju samo tu lokaciju navodeći dane korištenja. </w:t>
      </w:r>
    </w:p>
    <w:p w14:paraId="239C37C7" w14:textId="77777777" w:rsidR="007B0ABD" w:rsidRPr="00B10C80" w:rsidRDefault="007B0ABD" w:rsidP="00B10C80">
      <w:pPr>
        <w:rPr>
          <w:rFonts w:cstheme="minorHAnsi"/>
        </w:rPr>
      </w:pPr>
    </w:p>
    <w:p w14:paraId="7A72B91C" w14:textId="3B148112" w:rsidR="001E15D4" w:rsidRPr="007B0ABD" w:rsidRDefault="00B10C80" w:rsidP="00B10C80">
      <w:pPr>
        <w:rPr>
          <w:rFonts w:cstheme="minorHAnsi"/>
          <w:b/>
          <w:bCs/>
          <w:sz w:val="20"/>
          <w:szCs w:val="20"/>
        </w:rPr>
      </w:pPr>
      <w:r w:rsidRPr="007B0ABD">
        <w:rPr>
          <w:rFonts w:cstheme="minorHAnsi"/>
          <w:b/>
          <w:bCs/>
          <w:sz w:val="20"/>
          <w:szCs w:val="20"/>
        </w:rPr>
        <w:t>Prilozi</w:t>
      </w:r>
      <w:r w:rsidR="000A2510" w:rsidRPr="007B0ABD">
        <w:rPr>
          <w:rFonts w:cstheme="minorHAnsi"/>
          <w:b/>
          <w:bCs/>
          <w:sz w:val="20"/>
          <w:szCs w:val="20"/>
        </w:rPr>
        <w:t xml:space="preserve"> (zaokružiti): </w:t>
      </w:r>
    </w:p>
    <w:p w14:paraId="4A94D159" w14:textId="06C41048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1. preslika  rješenja o obrtu ako je ponuditelj obrtnik, </w:t>
      </w:r>
    </w:p>
    <w:p w14:paraId="2AB1422B" w14:textId="7B4CE39E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2. preslika osobne iskaznice za fizičke osobe ako je ponuditelj fizička osoba, </w:t>
      </w:r>
    </w:p>
    <w:p w14:paraId="4A301B5F" w14:textId="3240CF53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>3. izvadak iz sudskog registra za pravne osobe,</w:t>
      </w:r>
    </w:p>
    <w:p w14:paraId="3296F5C3" w14:textId="737AC79B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4. preslika Rješenja o upisu u registar udruga, ako je ponuditelj udruga, </w:t>
      </w:r>
    </w:p>
    <w:p w14:paraId="26090066" w14:textId="1FA45672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5. preslika Rješenja o upisu u registar obiteljskih poljoprivrednih gospodarstava, ako je ponuditelj OPG. </w:t>
      </w:r>
    </w:p>
    <w:p w14:paraId="2283CEAD" w14:textId="4FC51936" w:rsidR="00B10C80" w:rsidRPr="007B0ABD" w:rsidRDefault="00B10C80" w:rsidP="007B0ABD">
      <w:pPr>
        <w:spacing w:after="0"/>
        <w:rPr>
          <w:rFonts w:cstheme="minorHAnsi"/>
          <w:sz w:val="20"/>
          <w:szCs w:val="20"/>
        </w:rPr>
      </w:pPr>
    </w:p>
    <w:p w14:paraId="57650D59" w14:textId="46F45C08" w:rsidR="000A2510" w:rsidRDefault="000A2510" w:rsidP="007B0ABD">
      <w:pPr>
        <w:spacing w:after="0"/>
        <w:rPr>
          <w:rFonts w:cstheme="minorHAnsi"/>
        </w:rPr>
      </w:pPr>
    </w:p>
    <w:p w14:paraId="277B8C74" w14:textId="49C8070C" w:rsidR="007B0ABD" w:rsidRDefault="007B0ABD" w:rsidP="007B0ABD">
      <w:pPr>
        <w:spacing w:after="0"/>
        <w:rPr>
          <w:rFonts w:cstheme="minorHAnsi"/>
        </w:rPr>
      </w:pPr>
    </w:p>
    <w:p w14:paraId="19C32716" w14:textId="77777777" w:rsidR="007B0ABD" w:rsidRDefault="007B0ABD" w:rsidP="007B0ABD">
      <w:pPr>
        <w:spacing w:after="0"/>
        <w:rPr>
          <w:rFonts w:cstheme="minorHAnsi"/>
        </w:rPr>
      </w:pPr>
    </w:p>
    <w:p w14:paraId="503A4B64" w14:textId="21DF8640" w:rsidR="00897DBD" w:rsidRPr="001E15D4" w:rsidRDefault="00B10C80" w:rsidP="001E15D4">
      <w:pPr>
        <w:jc w:val="center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                              </w:t>
      </w:r>
      <w:r>
        <w:rPr>
          <w:rFonts w:cstheme="minorHAnsi"/>
          <w:b/>
          <w:bCs/>
        </w:rPr>
        <w:t xml:space="preserve">PONUDITELJ:  </w:t>
      </w:r>
    </w:p>
    <w:sectPr w:rsidR="00897DBD" w:rsidRPr="001E15D4" w:rsidSect="00B10C80"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BD"/>
    <w:rsid w:val="000A2510"/>
    <w:rsid w:val="001E15D4"/>
    <w:rsid w:val="00293A10"/>
    <w:rsid w:val="002A604E"/>
    <w:rsid w:val="005D6FAA"/>
    <w:rsid w:val="007B0ABD"/>
    <w:rsid w:val="00897DBD"/>
    <w:rsid w:val="00A06BC4"/>
    <w:rsid w:val="00B06038"/>
    <w:rsid w:val="00B10C80"/>
    <w:rsid w:val="00CD2C7A"/>
    <w:rsid w:val="00E53FE5"/>
    <w:rsid w:val="00E80DBD"/>
    <w:rsid w:val="00F2464F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E343"/>
  <w15:chartTrackingRefBased/>
  <w15:docId w15:val="{BF263CF6-E7EC-453D-9D59-1AC48A1B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Maja Kveštak</cp:lastModifiedBy>
  <cp:revision>2</cp:revision>
  <cp:lastPrinted>2020-01-24T11:58:00Z</cp:lastPrinted>
  <dcterms:created xsi:type="dcterms:W3CDTF">2022-09-15T12:01:00Z</dcterms:created>
  <dcterms:modified xsi:type="dcterms:W3CDTF">2022-09-15T12:01:00Z</dcterms:modified>
</cp:coreProperties>
</file>