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CF65F5" w14:paraId="0AD61675" w14:textId="77777777" w:rsidTr="005B395C">
        <w:tc>
          <w:tcPr>
            <w:tcW w:w="750" w:type="dxa"/>
            <w:shd w:val="clear" w:color="auto" w:fill="FBD4B4" w:themeFill="accent6" w:themeFillTint="66"/>
          </w:tcPr>
          <w:p w14:paraId="230AE8C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7491C24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16D64A4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35EB3ED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1CD74DF3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CF65F5" w14:paraId="74D9B60D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2283C4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C9E3FD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E043490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52612BC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622BF2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F2A1079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BC6E69E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488A347B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790C40E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1F1C1A16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E0CF27E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31BFC11D" w14:textId="77ABEC1C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Da li je prijavitelj u posljednjih 5 godina provodio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24603A3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1AA74C05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3A08CCF" w14:textId="77777777" w:rsidTr="005B395C">
        <w:tc>
          <w:tcPr>
            <w:tcW w:w="750" w:type="dxa"/>
            <w:shd w:val="clear" w:color="auto" w:fill="E5DFEC" w:themeFill="accent4" w:themeFillTint="33"/>
          </w:tcPr>
          <w:p w14:paraId="14216F4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1B77E04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576A3D43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21BD1D11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6F10D3F7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F4E960C" w14:textId="77777777" w:rsidTr="005B395C">
        <w:tc>
          <w:tcPr>
            <w:tcW w:w="750" w:type="dxa"/>
            <w:shd w:val="clear" w:color="auto" w:fill="D6E3BC" w:themeFill="accent3" w:themeFillTint="66"/>
          </w:tcPr>
          <w:p w14:paraId="7146D88F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5EECD6D" w14:textId="77777777"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754BA297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71A96C7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0BB23958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3C6718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14DF233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F572BE1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5E3B3F5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21F9B5F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19D8E767" w14:textId="77777777" w:rsidTr="005B395C">
        <w:tc>
          <w:tcPr>
            <w:tcW w:w="750" w:type="dxa"/>
            <w:shd w:val="clear" w:color="auto" w:fill="D6E3BC" w:themeFill="accent3" w:themeFillTint="66"/>
          </w:tcPr>
          <w:p w14:paraId="6EFE866F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35783F38" w14:textId="77777777" w:rsidR="002A5E38" w:rsidRPr="00CF65F5" w:rsidRDefault="002A5E38" w:rsidP="005E60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jasno definirane korisnike ? Definira li projekt njihove potrebe  i u kojoj mjer</w:t>
            </w:r>
            <w:r w:rsidR="00B31C44" w:rsidRPr="00CF65F5">
              <w:rPr>
                <w:rFonts w:cstheme="minorHAnsi"/>
                <w:sz w:val="24"/>
                <w:szCs w:val="24"/>
              </w:rPr>
              <w:t>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611E1A96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5AEEE52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EC2F607" w14:textId="77777777" w:rsidTr="005B395C">
        <w:tc>
          <w:tcPr>
            <w:tcW w:w="750" w:type="dxa"/>
            <w:shd w:val="clear" w:color="auto" w:fill="D6E3BC" w:themeFill="accent3" w:themeFillTint="66"/>
          </w:tcPr>
          <w:p w14:paraId="313207A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675D4698" w14:textId="75F01FC1" w:rsidR="002A5E38" w:rsidRPr="00CF65F5" w:rsidRDefault="002A5E38" w:rsidP="005E60C0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Predloženi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 doprinosi ostvarenju općeg cilja javnog poziva i posebnih ciljeva odgovaraju</w:t>
            </w:r>
            <w:r w:rsidR="00F374D2">
              <w:rPr>
                <w:rFonts w:cstheme="minorHAnsi"/>
                <w:sz w:val="24"/>
                <w:szCs w:val="24"/>
              </w:rPr>
              <w:t>ć</w:t>
            </w:r>
            <w:r w:rsidRPr="00CF65F5">
              <w:rPr>
                <w:rFonts w:cstheme="minorHAnsi"/>
                <w:sz w:val="24"/>
                <w:szCs w:val="24"/>
              </w:rPr>
              <w:t xml:space="preserve">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006A31C1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0503683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227E08F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48655845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72F8350B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3717C901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2686F55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2A3730C" w14:textId="77777777" w:rsidTr="005B395C">
        <w:tc>
          <w:tcPr>
            <w:tcW w:w="750" w:type="dxa"/>
            <w:shd w:val="clear" w:color="auto" w:fill="B5F2A4"/>
          </w:tcPr>
          <w:p w14:paraId="582B55E1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118A8AA2" w14:textId="15122A1F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   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0AF51FE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78D68DFA" w14:textId="77777777" w:rsidR="002A5E38" w:rsidRPr="00CF65F5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A11A99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C65911A" w14:textId="77777777" w:rsidTr="005B395C">
        <w:tc>
          <w:tcPr>
            <w:tcW w:w="750" w:type="dxa"/>
            <w:shd w:val="clear" w:color="auto" w:fill="B5F2A4"/>
          </w:tcPr>
          <w:p w14:paraId="6F8620AA" w14:textId="4A1111E2" w:rsidR="002A5E38" w:rsidRPr="00CF65F5" w:rsidRDefault="00F374D2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136" w:type="dxa"/>
            <w:shd w:val="clear" w:color="auto" w:fill="B5F2A4"/>
          </w:tcPr>
          <w:p w14:paraId="07A00283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14:paraId="208D180F" w14:textId="0120A18F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</w:t>
            </w:r>
            <w:r w:rsidR="00F374D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5FE0C15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596B565" w14:textId="77777777" w:rsidTr="005B395C">
        <w:tc>
          <w:tcPr>
            <w:tcW w:w="750" w:type="dxa"/>
            <w:shd w:val="clear" w:color="auto" w:fill="B5F2A4"/>
          </w:tcPr>
          <w:p w14:paraId="26389E0F" w14:textId="36070462" w:rsidR="002A5E38" w:rsidRPr="00CF65F5" w:rsidRDefault="00F374D2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136" w:type="dxa"/>
            <w:shd w:val="clear" w:color="auto" w:fill="B5F2A4"/>
          </w:tcPr>
          <w:p w14:paraId="65147865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14:paraId="5D5B9773" w14:textId="5B1301B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</w:t>
            </w:r>
            <w:r w:rsidR="00F374D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1DCE1209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5FF8A54" w14:textId="77777777" w:rsidTr="005B395C">
        <w:tc>
          <w:tcPr>
            <w:tcW w:w="750" w:type="dxa"/>
            <w:shd w:val="clear" w:color="auto" w:fill="B5F2A4"/>
          </w:tcPr>
          <w:p w14:paraId="79D5ECA7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1EE4AF9E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4631F812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606A2C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47A091A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05CC742" w14:textId="77777777" w:rsidTr="005B395C">
        <w:tc>
          <w:tcPr>
            <w:tcW w:w="750" w:type="dxa"/>
            <w:shd w:val="clear" w:color="auto" w:fill="FDE9D9" w:themeFill="accent6" w:themeFillTint="33"/>
          </w:tcPr>
          <w:p w14:paraId="676AA53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0151DE3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14:paraId="3CC6C1A4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2FFF8C5E" w14:textId="77777777" w:rsidR="002A5E38" w:rsidRPr="00CF65F5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79B8C4A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2D1BF4D1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254F63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lastRenderedPageBreak/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0772BAB" w14:textId="77777777" w:rsidR="002A5E38" w:rsidRPr="00CF65F5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CF65F5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CF65F5">
              <w:rPr>
                <w:rFonts w:cstheme="minorHAnsi"/>
                <w:sz w:val="24"/>
                <w:szCs w:val="24"/>
              </w:rPr>
              <w:t>objekta</w:t>
            </w:r>
            <w:r w:rsidRPr="00CF65F5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CF65F5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6D33117" w14:textId="77777777" w:rsidR="002A5E38" w:rsidRPr="00CF65F5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6F0EFD65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3B61FEDE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48BC9C6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21C86E39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14:paraId="21394A83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14:paraId="2DEC5A35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CF65F5">
              <w:rPr>
                <w:rFonts w:cstheme="minorHAnsi"/>
                <w:sz w:val="24"/>
                <w:szCs w:val="24"/>
              </w:rPr>
              <w:t>..</w:t>
            </w:r>
            <w:r w:rsidR="00676653" w:rsidRPr="00CF65F5">
              <w:rPr>
                <w:rFonts w:cstheme="minorHAnsi"/>
                <w:sz w:val="24"/>
                <w:szCs w:val="24"/>
              </w:rPr>
              <w:t>5</w:t>
            </w:r>
            <w:r w:rsidRPr="00CF65F5">
              <w:rPr>
                <w:rFonts w:cstheme="minorHAnsi"/>
                <w:sz w:val="24"/>
                <w:szCs w:val="24"/>
              </w:rPr>
              <w:t xml:space="preserve"> boda</w:t>
            </w:r>
          </w:p>
          <w:p w14:paraId="5F4D7C3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CF65F5">
              <w:rPr>
                <w:rFonts w:cstheme="minorHAnsi"/>
                <w:sz w:val="24"/>
                <w:szCs w:val="24"/>
              </w:rPr>
              <w:t>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3AA254F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00A18609" w14:textId="77777777" w:rsidR="002A5E38" w:rsidRPr="00CF65F5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CF65F5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F9FAAA3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DDC1783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97B4CD0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4A3E89F3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Vrsta vjerskog objekta:</w:t>
            </w:r>
          </w:p>
          <w:p w14:paraId="5C3F069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CF65F5">
              <w:rPr>
                <w:rFonts w:cstheme="minorHAnsi"/>
                <w:sz w:val="24"/>
                <w:szCs w:val="24"/>
              </w:rPr>
              <w:t>...............................10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78EBD9F7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CF65F5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B15CB26" w14:textId="77777777" w:rsidR="002A5E38" w:rsidRPr="00CF65F5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5E1F325E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0D4343B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F7EF4D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4841734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14:paraId="4A7AEEB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6924F7F6" w14:textId="77777777" w:rsidR="002A5E38" w:rsidRPr="00CF65F5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A49808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7E3E631" w14:textId="77777777" w:rsidTr="005B395C">
        <w:tc>
          <w:tcPr>
            <w:tcW w:w="750" w:type="dxa"/>
            <w:shd w:val="clear" w:color="auto" w:fill="FBD4B4" w:themeFill="accent6" w:themeFillTint="66"/>
          </w:tcPr>
          <w:p w14:paraId="67E45A9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E74B55E" w14:textId="77777777"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1E5E99E9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CF65F5">
              <w:rPr>
                <w:rFonts w:cstheme="minorHAnsi"/>
                <w:b/>
                <w:sz w:val="24"/>
                <w:szCs w:val="24"/>
              </w:rPr>
              <w:t>8</w:t>
            </w:r>
            <w:r w:rsidRPr="00CF65F5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2E43536A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02DA17" w14:textId="77777777"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1757A99" w14:textId="77777777"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2ED1C0A" w14:textId="77777777" w:rsidR="002A5E38" w:rsidRPr="00CF65F5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Povjerenstvo daje i opisnu</w:t>
      </w:r>
      <w:r w:rsidR="002A5E38" w:rsidRPr="00CF65F5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CF65F5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CF65F5" w14:paraId="6802E9DC" w14:textId="77777777" w:rsidTr="008A57B8">
        <w:tc>
          <w:tcPr>
            <w:tcW w:w="9062" w:type="dxa"/>
          </w:tcPr>
          <w:p w14:paraId="0D59B162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F6B8EB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20F1A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E45FA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3743EA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356092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C67E8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F1EC4B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2D29D6C" w14:textId="77777777"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74EE25C7" w14:textId="77777777"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6F2C328F" w14:textId="77777777"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t xml:space="preserve">Opisna ocjena projekta treba biti sukladna broju bodova iz brojčane ocjene. </w:t>
      </w:r>
    </w:p>
    <w:p w14:paraId="0D9C8E1D" w14:textId="77777777"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lastRenderedPageBreak/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4A04B33E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14:paraId="315D4105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Datum</w:t>
      </w:r>
      <w:r w:rsidRPr="00CF65F5">
        <w:rPr>
          <w:rFonts w:cstheme="minorHAnsi"/>
          <w:b/>
          <w:sz w:val="24"/>
          <w:szCs w:val="24"/>
        </w:rPr>
        <w:tab/>
        <w:t>:</w:t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14:paraId="61941B15" w14:textId="77777777" w:rsidR="008A57B8" w:rsidRPr="00CF65F5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 xml:space="preserve">         povjerenstva</w:t>
      </w:r>
    </w:p>
    <w:p w14:paraId="09DFCC4C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14:paraId="69AD4704" w14:textId="77777777"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8A4244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1. </w:t>
      </w:r>
    </w:p>
    <w:p w14:paraId="4E1CEE10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>2.</w:t>
      </w:r>
    </w:p>
    <w:p w14:paraId="46E5C0F7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</w:p>
    <w:p w14:paraId="7728A5CF" w14:textId="10EA52C6"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Na temelju provedenog postupka ocjenjivanja projekata, a na prijedlog Povjerenstva za ocjenjivanje, gradonačelni</w:t>
      </w:r>
      <w:r w:rsidR="00784711">
        <w:rPr>
          <w:rFonts w:cstheme="minorHAnsi"/>
          <w:b/>
          <w:sz w:val="24"/>
          <w:szCs w:val="24"/>
        </w:rPr>
        <w:t>ca</w:t>
      </w:r>
      <w:r w:rsidRPr="00CF65F5">
        <w:rPr>
          <w:rFonts w:cstheme="minorHAnsi"/>
          <w:b/>
          <w:sz w:val="24"/>
          <w:szCs w:val="24"/>
        </w:rPr>
        <w:t xml:space="preserve"> Grada Novske  donosi Odluku o dodjeli financijskih sredstava</w:t>
      </w:r>
      <w:r w:rsidR="00962DB3" w:rsidRPr="00CF65F5">
        <w:rPr>
          <w:rFonts w:cstheme="minorHAnsi"/>
          <w:b/>
          <w:sz w:val="24"/>
          <w:szCs w:val="24"/>
        </w:rPr>
        <w:t xml:space="preserve">. </w:t>
      </w:r>
    </w:p>
    <w:p w14:paraId="6D6DED7C" w14:textId="77777777" w:rsidR="00AF6B6D" w:rsidRPr="00CF65F5" w:rsidRDefault="00AF6B6D">
      <w:pPr>
        <w:rPr>
          <w:rFonts w:cstheme="minorHAnsi"/>
          <w:b/>
        </w:rPr>
      </w:pPr>
    </w:p>
    <w:sectPr w:rsidR="00AF6B6D" w:rsidRPr="00CF6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6169" w14:textId="77777777" w:rsidR="0099564B" w:rsidRDefault="0099564B" w:rsidP="002A5E38">
      <w:pPr>
        <w:spacing w:before="0" w:after="0" w:line="240" w:lineRule="auto"/>
      </w:pPr>
      <w:r>
        <w:separator/>
      </w:r>
    </w:p>
  </w:endnote>
  <w:endnote w:type="continuationSeparator" w:id="0">
    <w:p w14:paraId="1CC4870E" w14:textId="77777777" w:rsidR="0099564B" w:rsidRDefault="0099564B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DED5" w14:textId="77777777" w:rsidR="0099564B" w:rsidRDefault="0099564B" w:rsidP="002A5E38">
      <w:pPr>
        <w:spacing w:before="0" w:after="0" w:line="240" w:lineRule="auto"/>
      </w:pPr>
      <w:r>
        <w:separator/>
      </w:r>
    </w:p>
  </w:footnote>
  <w:footnote w:type="continuationSeparator" w:id="0">
    <w:p w14:paraId="5A4E3516" w14:textId="77777777" w:rsidR="0099564B" w:rsidRDefault="0099564B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6D51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0056D3C" wp14:editId="2B3C75BC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7D6618" w14:textId="77777777"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kriteriji 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14:paraId="6AC2746B" w14:textId="20EC2380" w:rsidR="002A5E38" w:rsidRPr="00AC156F" w:rsidRDefault="00304B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UREĐENJE</w:t>
                          </w:r>
                          <w:r w:rsidR="00B31C44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 opremanje</w:t>
                          </w:r>
                          <w:r w:rsidR="008E0DB1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056D3C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" o:allowoverlap="f" fillcolor="#4f81bd [3204]" stroked="f" strokeweight="2pt">
              <v:textbox style="mso-fit-shape-to-text:t">
                <w:txbxContent>
                  <w:p w14:paraId="497D6618" w14:textId="77777777"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kriteriji 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14:paraId="6AC2746B" w14:textId="20EC2380" w:rsidR="002A5E38" w:rsidRPr="00AC156F" w:rsidRDefault="00304B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UREĐENJE</w:t>
                    </w:r>
                    <w:r w:rsidR="00B31C44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 opremanje</w:t>
                    </w:r>
                    <w:r w:rsidR="008E0DB1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0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8"/>
    <w:rsid w:val="00066E60"/>
    <w:rsid w:val="00232E67"/>
    <w:rsid w:val="002A1091"/>
    <w:rsid w:val="002A5E38"/>
    <w:rsid w:val="002C28CE"/>
    <w:rsid w:val="00304BF2"/>
    <w:rsid w:val="003133EB"/>
    <w:rsid w:val="00322A2F"/>
    <w:rsid w:val="0036551E"/>
    <w:rsid w:val="0038126A"/>
    <w:rsid w:val="003A2C4D"/>
    <w:rsid w:val="003C6F08"/>
    <w:rsid w:val="004226C0"/>
    <w:rsid w:val="00436ACC"/>
    <w:rsid w:val="004B648C"/>
    <w:rsid w:val="005A0845"/>
    <w:rsid w:val="005E1810"/>
    <w:rsid w:val="005E60C0"/>
    <w:rsid w:val="00605544"/>
    <w:rsid w:val="00650520"/>
    <w:rsid w:val="00676653"/>
    <w:rsid w:val="006F01A1"/>
    <w:rsid w:val="00784711"/>
    <w:rsid w:val="007B71DB"/>
    <w:rsid w:val="00834CEC"/>
    <w:rsid w:val="008A57B8"/>
    <w:rsid w:val="008D1EB2"/>
    <w:rsid w:val="008E0DB1"/>
    <w:rsid w:val="00922A8D"/>
    <w:rsid w:val="00927589"/>
    <w:rsid w:val="00962DB3"/>
    <w:rsid w:val="00975CE9"/>
    <w:rsid w:val="0099564B"/>
    <w:rsid w:val="00A1471C"/>
    <w:rsid w:val="00AC156F"/>
    <w:rsid w:val="00AF6B6D"/>
    <w:rsid w:val="00B15C53"/>
    <w:rsid w:val="00B31C44"/>
    <w:rsid w:val="00B5146B"/>
    <w:rsid w:val="00BA27D7"/>
    <w:rsid w:val="00BD596F"/>
    <w:rsid w:val="00BF19D1"/>
    <w:rsid w:val="00C05C3D"/>
    <w:rsid w:val="00C21DAA"/>
    <w:rsid w:val="00C3777C"/>
    <w:rsid w:val="00CB0A7A"/>
    <w:rsid w:val="00CF65F5"/>
    <w:rsid w:val="00D80801"/>
    <w:rsid w:val="00DA13EB"/>
    <w:rsid w:val="00DB7575"/>
    <w:rsid w:val="00DE5FE0"/>
    <w:rsid w:val="00E236E6"/>
    <w:rsid w:val="00E71790"/>
    <w:rsid w:val="00EA2633"/>
    <w:rsid w:val="00EA5E71"/>
    <w:rsid w:val="00EC2ECE"/>
    <w:rsid w:val="00EC4B4B"/>
    <w:rsid w:val="00F374D2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082AB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CC44-1356-4863-95EF-0523D05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2016-01-23T09:09:00Z</cp:lastPrinted>
  <dcterms:created xsi:type="dcterms:W3CDTF">2023-06-02T05:37:00Z</dcterms:created>
  <dcterms:modified xsi:type="dcterms:W3CDTF">2023-06-02T05:44:00Z</dcterms:modified>
</cp:coreProperties>
</file>