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8F2C" w14:textId="77777777" w:rsidR="00BE6A7A" w:rsidRPr="00B3578B" w:rsidRDefault="003A3D36" w:rsidP="00195A43">
      <w:pPr>
        <w:pStyle w:val="Bezproreda"/>
        <w:jc w:val="right"/>
        <w:rPr>
          <w:rFonts w:eastAsia="Times New Roman" w:cs="Calibri"/>
          <w:sz w:val="24"/>
          <w:szCs w:val="24"/>
          <w:lang w:eastAsia="hr-HR"/>
        </w:rPr>
      </w:pPr>
      <w:r w:rsidRPr="00B3578B">
        <w:rPr>
          <w:rFonts w:eastAsia="Times New Roman" w:cs="Calibri"/>
          <w:sz w:val="24"/>
          <w:szCs w:val="24"/>
          <w:lang w:eastAsia="hr-HR"/>
        </w:rPr>
        <w:t xml:space="preserve">NACRT </w:t>
      </w:r>
      <w:r w:rsidR="00195A43" w:rsidRPr="00B3578B">
        <w:rPr>
          <w:rFonts w:eastAsia="Times New Roman" w:cs="Calibri"/>
          <w:sz w:val="24"/>
          <w:szCs w:val="24"/>
          <w:lang w:eastAsia="hr-HR"/>
        </w:rPr>
        <w:t>PRIJEDLOG</w:t>
      </w:r>
      <w:r w:rsidRPr="00B3578B">
        <w:rPr>
          <w:rFonts w:eastAsia="Times New Roman" w:cs="Calibri"/>
          <w:sz w:val="24"/>
          <w:szCs w:val="24"/>
          <w:lang w:eastAsia="hr-HR"/>
        </w:rPr>
        <w:t>A</w:t>
      </w:r>
    </w:p>
    <w:p w14:paraId="092E6E6B" w14:textId="77777777" w:rsidR="00A41CC2" w:rsidRPr="00B3578B" w:rsidRDefault="00A41CC2" w:rsidP="00BE6A7A">
      <w:pPr>
        <w:pStyle w:val="Bezproreda"/>
        <w:jc w:val="both"/>
        <w:rPr>
          <w:rFonts w:cs="Calibri"/>
          <w:sz w:val="24"/>
          <w:szCs w:val="24"/>
        </w:rPr>
      </w:pPr>
      <w:r w:rsidRPr="00B3578B">
        <w:rPr>
          <w:rFonts w:cs="Calibri"/>
          <w:sz w:val="24"/>
          <w:szCs w:val="24"/>
        </w:rPr>
        <w:t xml:space="preserve">Na temelju </w:t>
      </w:r>
      <w:r w:rsidR="00FA2EFE" w:rsidRPr="00B3578B">
        <w:rPr>
          <w:rFonts w:cs="Calibri"/>
          <w:sz w:val="24"/>
          <w:szCs w:val="24"/>
        </w:rPr>
        <w:t xml:space="preserve">članka </w:t>
      </w:r>
      <w:r w:rsidR="000F4EE2" w:rsidRPr="00B3578B">
        <w:rPr>
          <w:rFonts w:cs="Calibri"/>
          <w:sz w:val="24"/>
          <w:szCs w:val="24"/>
        </w:rPr>
        <w:t xml:space="preserve">95. </w:t>
      </w:r>
      <w:r w:rsidR="003A3D36" w:rsidRPr="00B3578B">
        <w:rPr>
          <w:rFonts w:cs="Calibri"/>
          <w:sz w:val="24"/>
          <w:szCs w:val="24"/>
        </w:rPr>
        <w:t>Zakona o komunalnom gospodarstvu („Narodne novine“, broj 68/18, 110/18</w:t>
      </w:r>
      <w:hyperlink r:id="rId8" w:tgtFrame="_blank" w:history="1"/>
      <w:r w:rsidR="003A3D36" w:rsidRPr="00B3578B">
        <w:rPr>
          <w:rFonts w:eastAsia="MS Mincho" w:cs="Calibri"/>
          <w:sz w:val="24"/>
          <w:szCs w:val="24"/>
          <w:shd w:val="clear" w:color="auto" w:fill="FFFFFF"/>
          <w:lang w:val="en-US"/>
        </w:rPr>
        <w:t>, </w:t>
      </w:r>
      <w:hyperlink r:id="rId9" w:tgtFrame="_blank" w:history="1">
        <w:r w:rsidR="003A3D36" w:rsidRPr="00B3578B">
          <w:rPr>
            <w:rFonts w:eastAsia="MS Mincho" w:cs="Calibri"/>
            <w:bCs/>
            <w:sz w:val="24"/>
            <w:szCs w:val="24"/>
            <w:shd w:val="clear" w:color="auto" w:fill="FFFFFF"/>
            <w:lang w:val="en-US"/>
          </w:rPr>
          <w:t>32/20</w:t>
        </w:r>
      </w:hyperlink>
      <w:r w:rsidR="003A3D36" w:rsidRPr="00B3578B">
        <w:rPr>
          <w:rFonts w:cs="Calibri"/>
          <w:sz w:val="24"/>
          <w:szCs w:val="24"/>
          <w:shd w:val="clear" w:color="auto" w:fill="FFFFFF"/>
        </w:rPr>
        <w:t>)</w:t>
      </w:r>
      <w:r w:rsidR="003A3D36" w:rsidRPr="00B3578B">
        <w:rPr>
          <w:rFonts w:cs="Calibri"/>
          <w:sz w:val="24"/>
          <w:szCs w:val="24"/>
        </w:rPr>
        <w:t xml:space="preserve"> </w:t>
      </w:r>
      <w:r w:rsidR="00673C75" w:rsidRPr="00B3578B">
        <w:rPr>
          <w:rFonts w:cs="Calibri"/>
          <w:sz w:val="24"/>
          <w:szCs w:val="24"/>
        </w:rPr>
        <w:t xml:space="preserve">i </w:t>
      </w:r>
      <w:r w:rsidR="000864D1" w:rsidRPr="00B3578B">
        <w:rPr>
          <w:rFonts w:eastAsia="Times New Roman" w:cs="Calibri"/>
          <w:sz w:val="24"/>
          <w:szCs w:val="24"/>
          <w:lang w:eastAsia="hr-HR"/>
        </w:rPr>
        <w:t>članka 37</w:t>
      </w:r>
      <w:r w:rsidR="006A4B29" w:rsidRPr="00B3578B">
        <w:rPr>
          <w:rFonts w:eastAsia="Times New Roman" w:cs="Calibri"/>
          <w:sz w:val="24"/>
          <w:szCs w:val="24"/>
          <w:lang w:eastAsia="hr-HR"/>
        </w:rPr>
        <w:t>. Statuta Grada Novske</w:t>
      </w:r>
      <w:r w:rsidRPr="00B3578B">
        <w:rPr>
          <w:rFonts w:eastAsia="Times New Roman" w:cs="Calibri"/>
          <w:sz w:val="24"/>
          <w:szCs w:val="24"/>
          <w:lang w:eastAsia="hr-HR"/>
        </w:rPr>
        <w:t xml:space="preserve">  (“Službeni vjesnik” Grada Novske broj </w:t>
      </w:r>
      <w:r w:rsidR="000864D1" w:rsidRPr="00B3578B">
        <w:rPr>
          <w:rFonts w:eastAsia="Times New Roman" w:cs="Calibri"/>
          <w:sz w:val="24"/>
          <w:szCs w:val="24"/>
          <w:lang w:eastAsia="hr-HR"/>
        </w:rPr>
        <w:t xml:space="preserve">8/21, 13/23) </w:t>
      </w:r>
      <w:r w:rsidR="003A3D36" w:rsidRPr="00B3578B">
        <w:rPr>
          <w:rFonts w:eastAsia="Times New Roman" w:cs="Calibri"/>
          <w:sz w:val="24"/>
          <w:szCs w:val="24"/>
          <w:lang w:eastAsia="hr-HR"/>
        </w:rPr>
        <w:t>Gradsko vijeće Grada Novska  na sjednici održanoj --------------</w:t>
      </w:r>
      <w:r w:rsidR="00BE7413" w:rsidRPr="00B3578B">
        <w:rPr>
          <w:rFonts w:cs="Calibri"/>
          <w:sz w:val="24"/>
          <w:szCs w:val="24"/>
        </w:rPr>
        <w:t>donijelo je</w:t>
      </w:r>
    </w:p>
    <w:p w14:paraId="554EB3C5" w14:textId="77777777" w:rsidR="00A41CC2" w:rsidRPr="00B3578B" w:rsidRDefault="00A41CC2" w:rsidP="00BE6A7A">
      <w:pPr>
        <w:pStyle w:val="Bezproreda"/>
        <w:jc w:val="both"/>
        <w:rPr>
          <w:rFonts w:cs="Calibri"/>
          <w:sz w:val="24"/>
          <w:szCs w:val="24"/>
        </w:rPr>
      </w:pPr>
    </w:p>
    <w:p w14:paraId="47536F8C" w14:textId="77777777" w:rsidR="000A5EE5" w:rsidRPr="00B3578B" w:rsidRDefault="000A5EE5" w:rsidP="000A5EE5">
      <w:pPr>
        <w:pStyle w:val="Bezproreda"/>
        <w:jc w:val="center"/>
        <w:rPr>
          <w:rFonts w:cs="Calibri"/>
          <w:b/>
          <w:sz w:val="24"/>
          <w:szCs w:val="24"/>
        </w:rPr>
      </w:pPr>
      <w:r w:rsidRPr="00B3578B">
        <w:rPr>
          <w:rFonts w:cs="Calibri"/>
          <w:b/>
          <w:sz w:val="24"/>
          <w:szCs w:val="24"/>
        </w:rPr>
        <w:t>ODLUKU</w:t>
      </w:r>
    </w:p>
    <w:p w14:paraId="66EB25AC" w14:textId="77777777" w:rsidR="003A3D36" w:rsidRPr="00B3578B" w:rsidRDefault="000F4EE2" w:rsidP="000A5EE5">
      <w:pPr>
        <w:pStyle w:val="Bezproreda"/>
        <w:jc w:val="center"/>
        <w:rPr>
          <w:rFonts w:cs="Calibri"/>
          <w:b/>
          <w:sz w:val="24"/>
          <w:szCs w:val="24"/>
        </w:rPr>
      </w:pPr>
      <w:r w:rsidRPr="00B3578B">
        <w:rPr>
          <w:rFonts w:cs="Calibri"/>
          <w:b/>
          <w:sz w:val="24"/>
          <w:szCs w:val="24"/>
        </w:rPr>
        <w:t>o izmjenama i dopunama Odluke o komunalnoj naknadi</w:t>
      </w:r>
    </w:p>
    <w:p w14:paraId="66113330" w14:textId="77777777" w:rsidR="008B1696" w:rsidRPr="00B3578B" w:rsidRDefault="008B1696" w:rsidP="00AC32BB">
      <w:pPr>
        <w:pStyle w:val="Bezproreda"/>
        <w:jc w:val="center"/>
        <w:rPr>
          <w:rFonts w:cs="Calibri"/>
          <w:sz w:val="24"/>
          <w:szCs w:val="24"/>
        </w:rPr>
      </w:pPr>
    </w:p>
    <w:p w14:paraId="3CE5B45F" w14:textId="77777777" w:rsidR="003A3D36" w:rsidRPr="00B3578B" w:rsidRDefault="003A3D36" w:rsidP="00AC32BB">
      <w:pPr>
        <w:pStyle w:val="Bezproreda"/>
        <w:jc w:val="center"/>
        <w:rPr>
          <w:rFonts w:cs="Calibri"/>
          <w:sz w:val="24"/>
          <w:szCs w:val="24"/>
        </w:rPr>
      </w:pPr>
      <w:r w:rsidRPr="00B3578B">
        <w:rPr>
          <w:rFonts w:cs="Calibri"/>
          <w:sz w:val="24"/>
          <w:szCs w:val="24"/>
        </w:rPr>
        <w:t>Članak 1.</w:t>
      </w:r>
    </w:p>
    <w:p w14:paraId="5345649F" w14:textId="77777777" w:rsidR="003A3D36" w:rsidRPr="00B3578B" w:rsidRDefault="003A3D36" w:rsidP="003A3D36">
      <w:pPr>
        <w:pStyle w:val="Bezproreda"/>
        <w:rPr>
          <w:rFonts w:cs="Calibri"/>
          <w:sz w:val="24"/>
          <w:szCs w:val="24"/>
        </w:rPr>
      </w:pPr>
    </w:p>
    <w:p w14:paraId="283205E0" w14:textId="77777777" w:rsidR="003A3D36" w:rsidRPr="00B3578B" w:rsidRDefault="003A3D36" w:rsidP="000F4EE2">
      <w:pPr>
        <w:pStyle w:val="Bezproreda"/>
        <w:jc w:val="both"/>
        <w:rPr>
          <w:rFonts w:cs="Calibri"/>
          <w:sz w:val="24"/>
          <w:szCs w:val="24"/>
        </w:rPr>
      </w:pPr>
      <w:r w:rsidRPr="00B3578B">
        <w:rPr>
          <w:rFonts w:cs="Calibri"/>
          <w:sz w:val="24"/>
          <w:szCs w:val="24"/>
        </w:rPr>
        <w:t xml:space="preserve">U Odluci o </w:t>
      </w:r>
      <w:r w:rsidR="000F4EE2" w:rsidRPr="00B3578B">
        <w:rPr>
          <w:rFonts w:cs="Calibri"/>
          <w:sz w:val="24"/>
          <w:szCs w:val="24"/>
        </w:rPr>
        <w:t xml:space="preserve">komunalnoj naknadi </w:t>
      </w:r>
      <w:r w:rsidRPr="00B3578B">
        <w:rPr>
          <w:rFonts w:cs="Calibri"/>
          <w:sz w:val="24"/>
          <w:szCs w:val="24"/>
        </w:rPr>
        <w:t>(„Službeni vjesnik“ Grada Novske, broj</w:t>
      </w:r>
      <w:r w:rsidR="009F2967" w:rsidRPr="00B3578B">
        <w:rPr>
          <w:rFonts w:cs="Calibri"/>
          <w:sz w:val="24"/>
          <w:szCs w:val="24"/>
        </w:rPr>
        <w:t xml:space="preserve"> </w:t>
      </w:r>
      <w:r w:rsidR="009F2967" w:rsidRPr="00B3578B">
        <w:rPr>
          <w:rFonts w:cs="Calibri"/>
          <w:bCs/>
          <w:sz w:val="24"/>
          <w:szCs w:val="24"/>
          <w:lang w:val="en-GB" w:eastAsia="en-GB"/>
        </w:rPr>
        <w:t xml:space="preserve">72/18, 41/19, 80/20) </w:t>
      </w:r>
      <w:r w:rsidR="000F4EE2" w:rsidRPr="00B3578B">
        <w:rPr>
          <w:rFonts w:cs="Calibri"/>
          <w:bCs/>
          <w:sz w:val="24"/>
          <w:szCs w:val="24"/>
          <w:lang w:val="en-GB" w:eastAsia="en-GB"/>
        </w:rPr>
        <w:t xml:space="preserve">u članku 15. stavku 1. u podstavcima prvom i drugom, </w:t>
      </w:r>
      <w:r w:rsidRPr="00B3578B">
        <w:rPr>
          <w:rFonts w:cs="Calibri"/>
          <w:sz w:val="24"/>
          <w:szCs w:val="24"/>
        </w:rPr>
        <w:t>riječi “</w:t>
      </w:r>
      <w:r w:rsidR="000F4EE2" w:rsidRPr="00B3578B">
        <w:rPr>
          <w:rFonts w:cs="Calibri"/>
          <w:sz w:val="24"/>
          <w:szCs w:val="24"/>
        </w:rPr>
        <w:t>200,00 kn (slovima: dvije stotine kuna)“</w:t>
      </w:r>
      <w:r w:rsidRPr="00B3578B">
        <w:rPr>
          <w:rFonts w:cs="Calibri"/>
          <w:sz w:val="24"/>
          <w:szCs w:val="24"/>
        </w:rPr>
        <w:t xml:space="preserve"> zamjenjuju </w:t>
      </w:r>
      <w:r w:rsidR="000F4EE2" w:rsidRPr="00B3578B">
        <w:rPr>
          <w:rFonts w:cs="Calibri"/>
          <w:sz w:val="24"/>
          <w:szCs w:val="24"/>
        </w:rPr>
        <w:t xml:space="preserve">se </w:t>
      </w:r>
      <w:r w:rsidRPr="00B3578B">
        <w:rPr>
          <w:rFonts w:cs="Calibri"/>
          <w:sz w:val="24"/>
          <w:szCs w:val="24"/>
        </w:rPr>
        <w:t>riječima:  “</w:t>
      </w:r>
      <w:r w:rsidR="000F4EE2" w:rsidRPr="00B3578B">
        <w:rPr>
          <w:rFonts w:cs="Calibri"/>
          <w:sz w:val="24"/>
          <w:szCs w:val="24"/>
        </w:rPr>
        <w:t>30 EUR ”).</w:t>
      </w:r>
    </w:p>
    <w:p w14:paraId="22181B3F" w14:textId="77777777" w:rsidR="003A3D36" w:rsidRPr="00B3578B" w:rsidRDefault="003A3D36" w:rsidP="003A3D36">
      <w:pPr>
        <w:widowControl w:val="0"/>
        <w:suppressAutoHyphens/>
        <w:autoSpaceDN w:val="0"/>
        <w:jc w:val="center"/>
        <w:rPr>
          <w:rFonts w:ascii="Calibri" w:eastAsia="SimSun" w:hAnsi="Calibri" w:cs="Calibri"/>
          <w:kern w:val="3"/>
          <w:lang w:val="hr-HR" w:eastAsia="zh-CN" w:bidi="hi-IN"/>
        </w:rPr>
      </w:pPr>
      <w:r w:rsidRPr="00B3578B">
        <w:rPr>
          <w:rFonts w:ascii="Calibri" w:eastAsia="SimSun" w:hAnsi="Calibri" w:cs="Calibri"/>
          <w:kern w:val="3"/>
          <w:lang w:val="hr-HR" w:eastAsia="zh-CN" w:bidi="hi-IN"/>
        </w:rPr>
        <w:t>Članak 2.</w:t>
      </w:r>
    </w:p>
    <w:p w14:paraId="11DA148F" w14:textId="77777777" w:rsidR="0084163D" w:rsidRPr="00B3578B" w:rsidRDefault="0084163D" w:rsidP="0084163D">
      <w:pPr>
        <w:widowControl w:val="0"/>
        <w:suppressAutoHyphens/>
        <w:autoSpaceDN w:val="0"/>
        <w:rPr>
          <w:rFonts w:ascii="Calibri" w:eastAsia="SimSun" w:hAnsi="Calibri" w:cs="Calibri"/>
          <w:kern w:val="3"/>
          <w:lang w:val="hr-HR" w:eastAsia="zh-CN" w:bidi="hi-IN"/>
        </w:rPr>
      </w:pPr>
    </w:p>
    <w:p w14:paraId="76536F2A" w14:textId="77777777" w:rsidR="0084163D" w:rsidRPr="00B3578B" w:rsidRDefault="0084163D" w:rsidP="0084163D">
      <w:pPr>
        <w:widowControl w:val="0"/>
        <w:suppressAutoHyphens/>
        <w:autoSpaceDN w:val="0"/>
        <w:rPr>
          <w:rFonts w:ascii="Calibri" w:eastAsia="SimSun" w:hAnsi="Calibri" w:cs="Calibri"/>
          <w:kern w:val="3"/>
          <w:lang w:val="hr-HR" w:eastAsia="zh-CN" w:bidi="hi-IN"/>
        </w:rPr>
      </w:pPr>
      <w:r w:rsidRPr="00B3578B">
        <w:rPr>
          <w:rFonts w:ascii="Calibri" w:hAnsi="Calibri" w:cs="Calibri"/>
          <w:bCs/>
          <w:lang w:val="en-GB" w:eastAsia="en-GB"/>
        </w:rPr>
        <w:t xml:space="preserve">U članku 16. stavku 1. u podstavcima prvom i drugom, </w:t>
      </w:r>
      <w:r w:rsidRPr="00B3578B">
        <w:rPr>
          <w:rFonts w:ascii="Calibri" w:hAnsi="Calibri" w:cs="Calibri"/>
        </w:rPr>
        <w:t>riječi “600,00 kn (slovima: šest stotina kuna)“ zamjenjuju se riječima:  “100 EUR ”).</w:t>
      </w:r>
      <w:r w:rsidR="00E6714D" w:rsidRPr="00B3578B">
        <w:rPr>
          <w:rFonts w:ascii="Calibri" w:eastAsia="SimSun" w:hAnsi="Calibri" w:cs="Calibri"/>
          <w:kern w:val="3"/>
          <w:lang w:val="hr-HR" w:eastAsia="zh-CN" w:bidi="hi-IN"/>
        </w:rPr>
        <w:t xml:space="preserve"> </w:t>
      </w:r>
    </w:p>
    <w:p w14:paraId="79DC8774" w14:textId="77777777" w:rsidR="000F4EE2" w:rsidRPr="00B3578B" w:rsidRDefault="0084163D" w:rsidP="003A3D36">
      <w:pPr>
        <w:widowControl w:val="0"/>
        <w:suppressAutoHyphens/>
        <w:autoSpaceDN w:val="0"/>
        <w:jc w:val="center"/>
        <w:rPr>
          <w:rFonts w:ascii="Calibri" w:eastAsia="SimSun" w:hAnsi="Calibri" w:cs="Calibri"/>
          <w:kern w:val="3"/>
          <w:lang w:val="hr-HR" w:eastAsia="zh-CN" w:bidi="hi-IN"/>
        </w:rPr>
      </w:pPr>
      <w:r w:rsidRPr="00B3578B">
        <w:rPr>
          <w:rFonts w:ascii="Calibri" w:eastAsia="SimSun" w:hAnsi="Calibri" w:cs="Calibri"/>
          <w:kern w:val="3"/>
          <w:lang w:val="hr-HR" w:eastAsia="zh-CN" w:bidi="hi-IN"/>
        </w:rPr>
        <w:t>Članak 3.</w:t>
      </w:r>
    </w:p>
    <w:p w14:paraId="1C456E3F" w14:textId="77777777" w:rsidR="0084163D" w:rsidRPr="00B3578B" w:rsidRDefault="0084163D" w:rsidP="003A3D36">
      <w:pPr>
        <w:widowControl w:val="0"/>
        <w:suppressAutoHyphens/>
        <w:autoSpaceDN w:val="0"/>
        <w:jc w:val="center"/>
        <w:rPr>
          <w:rFonts w:ascii="Calibri" w:eastAsia="SimSun" w:hAnsi="Calibri" w:cs="Calibri"/>
          <w:kern w:val="3"/>
          <w:lang w:val="hr-HR" w:eastAsia="zh-CN" w:bidi="hi-IN"/>
        </w:rPr>
      </w:pPr>
    </w:p>
    <w:p w14:paraId="2EA3192A" w14:textId="77777777" w:rsidR="003A3D36" w:rsidRPr="00B3578B" w:rsidRDefault="000F4EE2" w:rsidP="000F4EE2">
      <w:pPr>
        <w:widowControl w:val="0"/>
        <w:suppressAutoHyphens/>
        <w:autoSpaceDN w:val="0"/>
        <w:rPr>
          <w:rFonts w:ascii="Calibri" w:eastAsia="SimSun" w:hAnsi="Calibri" w:cs="Calibri"/>
          <w:kern w:val="3"/>
          <w:lang w:val="hr-HR" w:eastAsia="zh-CN" w:bidi="hi-IN"/>
        </w:rPr>
      </w:pPr>
      <w:r w:rsidRPr="00B3578B">
        <w:rPr>
          <w:rFonts w:ascii="Calibri" w:eastAsia="SimSun" w:hAnsi="Calibri" w:cs="Calibri"/>
          <w:kern w:val="3"/>
          <w:lang w:val="hr-HR" w:eastAsia="zh-CN" w:bidi="hi-IN"/>
        </w:rPr>
        <w:t xml:space="preserve">U članku 18. </w:t>
      </w:r>
      <w:r w:rsidR="0084163D" w:rsidRPr="00B3578B">
        <w:rPr>
          <w:rFonts w:ascii="Calibri" w:eastAsia="SimSun" w:hAnsi="Calibri" w:cs="Calibri"/>
          <w:kern w:val="3"/>
          <w:lang w:val="hr-HR" w:eastAsia="zh-CN" w:bidi="hi-IN"/>
        </w:rPr>
        <w:t xml:space="preserve">u </w:t>
      </w:r>
      <w:r w:rsidRPr="00B3578B">
        <w:rPr>
          <w:rFonts w:ascii="Calibri" w:eastAsia="SimSun" w:hAnsi="Calibri" w:cs="Calibri"/>
          <w:kern w:val="3"/>
          <w:lang w:val="hr-HR" w:eastAsia="zh-CN" w:bidi="hi-IN"/>
        </w:rPr>
        <w:t xml:space="preserve">stavku 2. </w:t>
      </w:r>
      <w:r w:rsidR="0084163D" w:rsidRPr="00B3578B">
        <w:rPr>
          <w:rFonts w:ascii="Calibri" w:eastAsia="SimSun" w:hAnsi="Calibri" w:cs="Calibri"/>
          <w:kern w:val="3"/>
          <w:lang w:val="hr-HR" w:eastAsia="zh-CN" w:bidi="hi-IN"/>
        </w:rPr>
        <w:t xml:space="preserve">i 3. </w:t>
      </w:r>
      <w:r w:rsidRPr="00B3578B">
        <w:rPr>
          <w:rFonts w:ascii="Calibri" w:eastAsia="SimSun" w:hAnsi="Calibri" w:cs="Calibri"/>
          <w:kern w:val="3"/>
          <w:lang w:val="hr-HR" w:eastAsia="zh-CN" w:bidi="hi-IN"/>
        </w:rPr>
        <w:t>riječi „200 kn (slovima: dvije stotine kuna)“ zamjenjuju se riječima „30 EUR“.</w:t>
      </w:r>
    </w:p>
    <w:p w14:paraId="42093587" w14:textId="77777777" w:rsidR="000F4EE2" w:rsidRPr="00B3578B" w:rsidRDefault="000F4EE2" w:rsidP="000F4EE2">
      <w:pPr>
        <w:widowControl w:val="0"/>
        <w:suppressAutoHyphens/>
        <w:autoSpaceDN w:val="0"/>
        <w:rPr>
          <w:rFonts w:ascii="Calibri" w:eastAsia="SimSun" w:hAnsi="Calibri" w:cs="Calibri"/>
          <w:kern w:val="3"/>
          <w:lang w:val="hr-HR" w:eastAsia="zh-CN" w:bidi="hi-IN"/>
        </w:rPr>
      </w:pPr>
      <w:r w:rsidRPr="00B3578B">
        <w:rPr>
          <w:rFonts w:ascii="Calibri" w:eastAsia="SimSun" w:hAnsi="Calibri" w:cs="Calibri"/>
          <w:kern w:val="3"/>
          <w:lang w:val="hr-HR" w:eastAsia="zh-CN" w:bidi="hi-IN"/>
        </w:rPr>
        <w:t xml:space="preserve">U članku 18. stavku 2. </w:t>
      </w:r>
      <w:r w:rsidR="0084163D" w:rsidRPr="00B3578B">
        <w:rPr>
          <w:rFonts w:ascii="Calibri" w:eastAsia="SimSun" w:hAnsi="Calibri" w:cs="Calibri"/>
          <w:kern w:val="3"/>
          <w:lang w:val="hr-HR" w:eastAsia="zh-CN" w:bidi="hi-IN"/>
        </w:rPr>
        <w:t xml:space="preserve">i 3. </w:t>
      </w:r>
      <w:r w:rsidRPr="00B3578B">
        <w:rPr>
          <w:rFonts w:ascii="Calibri" w:eastAsia="SimSun" w:hAnsi="Calibri" w:cs="Calibri"/>
          <w:kern w:val="3"/>
          <w:lang w:val="hr-HR" w:eastAsia="zh-CN" w:bidi="hi-IN"/>
        </w:rPr>
        <w:t>riječi „600 kn (slovima: šest stotina kuna)“ zamjenjuju se riječima „</w:t>
      </w:r>
      <w:r w:rsidR="0084163D" w:rsidRPr="00B3578B">
        <w:rPr>
          <w:rFonts w:ascii="Calibri" w:eastAsia="SimSun" w:hAnsi="Calibri" w:cs="Calibri"/>
          <w:kern w:val="3"/>
          <w:lang w:val="hr-HR" w:eastAsia="zh-CN" w:bidi="hi-IN"/>
        </w:rPr>
        <w:t>100</w:t>
      </w:r>
      <w:r w:rsidRPr="00B3578B">
        <w:rPr>
          <w:rFonts w:ascii="Calibri" w:eastAsia="SimSun" w:hAnsi="Calibri" w:cs="Calibri"/>
          <w:kern w:val="3"/>
          <w:lang w:val="hr-HR" w:eastAsia="zh-CN" w:bidi="hi-IN"/>
        </w:rPr>
        <w:t xml:space="preserve"> EUR“. </w:t>
      </w:r>
    </w:p>
    <w:p w14:paraId="76574AA4" w14:textId="77777777" w:rsidR="000F4EE2" w:rsidRPr="00B3578B" w:rsidRDefault="000F4EE2" w:rsidP="000F4EE2">
      <w:pPr>
        <w:widowControl w:val="0"/>
        <w:suppressAutoHyphens/>
        <w:autoSpaceDN w:val="0"/>
        <w:rPr>
          <w:rFonts w:ascii="Calibri" w:eastAsia="SimSun" w:hAnsi="Calibri" w:cs="Calibri"/>
          <w:kern w:val="3"/>
          <w:lang w:val="hr-HR" w:eastAsia="zh-CN" w:bidi="hi-IN"/>
        </w:rPr>
      </w:pPr>
    </w:p>
    <w:p w14:paraId="0DD7642D" w14:textId="77777777" w:rsidR="000F4EE2" w:rsidRPr="00B3578B" w:rsidRDefault="000F4EE2" w:rsidP="000F4EE2">
      <w:pPr>
        <w:widowControl w:val="0"/>
        <w:suppressAutoHyphens/>
        <w:autoSpaceDN w:val="0"/>
        <w:jc w:val="center"/>
        <w:rPr>
          <w:rFonts w:ascii="Calibri" w:eastAsia="SimSun" w:hAnsi="Calibri" w:cs="Calibri"/>
          <w:kern w:val="3"/>
          <w:lang w:val="hr-HR" w:eastAsia="zh-CN" w:bidi="hi-IN"/>
        </w:rPr>
      </w:pPr>
      <w:r w:rsidRPr="00B3578B">
        <w:rPr>
          <w:rFonts w:ascii="Calibri" w:eastAsia="SimSun" w:hAnsi="Calibri" w:cs="Calibri"/>
          <w:kern w:val="3"/>
          <w:lang w:val="hr-HR" w:eastAsia="zh-CN" w:bidi="hi-IN"/>
        </w:rPr>
        <w:t>Č</w:t>
      </w:r>
      <w:r w:rsidR="0084163D" w:rsidRPr="00B3578B">
        <w:rPr>
          <w:rFonts w:ascii="Calibri" w:eastAsia="SimSun" w:hAnsi="Calibri" w:cs="Calibri"/>
          <w:kern w:val="3"/>
          <w:lang w:val="hr-HR" w:eastAsia="zh-CN" w:bidi="hi-IN"/>
        </w:rPr>
        <w:t>lanak 4</w:t>
      </w:r>
      <w:r w:rsidRPr="00B3578B">
        <w:rPr>
          <w:rFonts w:ascii="Calibri" w:eastAsia="SimSun" w:hAnsi="Calibri" w:cs="Calibri"/>
          <w:kern w:val="3"/>
          <w:lang w:val="hr-HR" w:eastAsia="zh-CN" w:bidi="hi-IN"/>
        </w:rPr>
        <w:t>.</w:t>
      </w:r>
    </w:p>
    <w:p w14:paraId="1B2AC9B9" w14:textId="77777777" w:rsidR="000F4EE2" w:rsidRPr="00B3578B" w:rsidRDefault="000F4EE2" w:rsidP="003A3D36">
      <w:pPr>
        <w:widowControl w:val="0"/>
        <w:suppressAutoHyphens/>
        <w:autoSpaceDN w:val="0"/>
        <w:jc w:val="both"/>
        <w:rPr>
          <w:rFonts w:ascii="Calibri" w:eastAsia="SimSun" w:hAnsi="Calibri" w:cs="Calibri"/>
          <w:kern w:val="3"/>
          <w:lang w:val="hr-HR" w:eastAsia="zh-CN" w:bidi="hi-IN"/>
        </w:rPr>
      </w:pPr>
    </w:p>
    <w:p w14:paraId="53897A99" w14:textId="77777777" w:rsidR="00C92C5F" w:rsidRPr="00B3578B" w:rsidRDefault="003A3D36" w:rsidP="00E6714D">
      <w:pPr>
        <w:widowControl w:val="0"/>
        <w:suppressAutoHyphens/>
        <w:autoSpaceDN w:val="0"/>
        <w:jc w:val="both"/>
        <w:rPr>
          <w:rFonts w:ascii="Calibri" w:eastAsia="SimSun" w:hAnsi="Calibri" w:cs="Calibri"/>
          <w:kern w:val="3"/>
          <w:lang w:val="hr-HR" w:eastAsia="zh-CN" w:bidi="hi-IN"/>
        </w:rPr>
      </w:pPr>
      <w:r w:rsidRPr="00B3578B">
        <w:rPr>
          <w:rFonts w:ascii="Calibri" w:eastAsia="SimSun" w:hAnsi="Calibri" w:cs="Calibri"/>
          <w:kern w:val="3"/>
          <w:lang w:val="hr-HR" w:eastAsia="zh-CN" w:bidi="hi-IN"/>
        </w:rPr>
        <w:t>Ova Odluka stupa na snagu osmog dana od dana objave u „Sl</w:t>
      </w:r>
      <w:r w:rsidR="00E6714D" w:rsidRPr="00B3578B">
        <w:rPr>
          <w:rFonts w:ascii="Calibri" w:eastAsia="SimSun" w:hAnsi="Calibri" w:cs="Calibri"/>
          <w:kern w:val="3"/>
          <w:lang w:val="hr-HR" w:eastAsia="zh-CN" w:bidi="hi-IN"/>
        </w:rPr>
        <w:t>užbenom vjesniku“ Grada Novske.</w:t>
      </w:r>
    </w:p>
    <w:p w14:paraId="5C3128DB" w14:textId="77777777" w:rsidR="00E6714D" w:rsidRPr="00B3578B" w:rsidRDefault="00E6714D" w:rsidP="00E6714D">
      <w:pPr>
        <w:widowControl w:val="0"/>
        <w:suppressAutoHyphens/>
        <w:autoSpaceDN w:val="0"/>
        <w:jc w:val="both"/>
        <w:rPr>
          <w:rFonts w:ascii="Calibri" w:eastAsia="SimSun" w:hAnsi="Calibri" w:cs="Calibri"/>
          <w:kern w:val="3"/>
          <w:lang w:val="hr-HR" w:eastAsia="zh-CN" w:bidi="hi-IN"/>
        </w:rPr>
      </w:pPr>
    </w:p>
    <w:p w14:paraId="64F93B43" w14:textId="77777777" w:rsidR="00B331BB" w:rsidRPr="00B3578B" w:rsidRDefault="00C27B84" w:rsidP="00231EF9">
      <w:pPr>
        <w:pStyle w:val="Bezproreda"/>
        <w:jc w:val="center"/>
        <w:rPr>
          <w:rFonts w:cs="Calibri"/>
          <w:sz w:val="24"/>
          <w:szCs w:val="24"/>
        </w:rPr>
      </w:pPr>
      <w:r w:rsidRPr="00B3578B">
        <w:rPr>
          <w:rFonts w:cs="Calibri"/>
          <w:sz w:val="24"/>
          <w:szCs w:val="24"/>
        </w:rPr>
        <w:t>OBRAZLOŽENJE</w:t>
      </w:r>
    </w:p>
    <w:p w14:paraId="48637426" w14:textId="77777777" w:rsidR="009F2967" w:rsidRPr="00B3578B" w:rsidRDefault="009F2967" w:rsidP="00231EF9">
      <w:pPr>
        <w:pStyle w:val="Bezproreda"/>
        <w:jc w:val="center"/>
        <w:rPr>
          <w:rFonts w:cs="Calibri"/>
          <w:sz w:val="24"/>
          <w:szCs w:val="24"/>
        </w:rPr>
      </w:pPr>
    </w:p>
    <w:p w14:paraId="2A6BA47B" w14:textId="77777777" w:rsidR="009F2967" w:rsidRPr="00B3578B" w:rsidRDefault="009F2967" w:rsidP="005450A7">
      <w:pPr>
        <w:pStyle w:val="Bezproreda"/>
        <w:jc w:val="both"/>
        <w:rPr>
          <w:sz w:val="24"/>
          <w:szCs w:val="24"/>
        </w:rPr>
      </w:pPr>
      <w:r w:rsidRPr="00B3578B">
        <w:rPr>
          <w:sz w:val="24"/>
          <w:szCs w:val="24"/>
        </w:rPr>
        <w:t>Odlukom o komunalnoj naknadi propisuju se naselja u Gradu Novska u kojima se naplaćuje komunalna naknada, svrha komunalne naknade, područja zona, koeficijenti zona, koeficijenti namjene, rok plaćanja i ostalo.  Važeću Odluku donijelo je Gradsko vijeće Grada Novske temeljem članka 95. Zakona o komunalnom gospodarstvu („Narodne novine“ broj</w:t>
      </w:r>
      <w:r w:rsidR="00A84C4A" w:rsidRPr="00B3578B">
        <w:rPr>
          <w:sz w:val="24"/>
          <w:szCs w:val="24"/>
        </w:rPr>
        <w:t xml:space="preserve"> 68/18, 110/18) u prosincu 2018</w:t>
      </w:r>
      <w:r w:rsidRPr="00B3578B">
        <w:rPr>
          <w:sz w:val="24"/>
          <w:szCs w:val="24"/>
        </w:rPr>
        <w:t xml:space="preserve">. godine i mijenjana je </w:t>
      </w:r>
      <w:r w:rsidR="00A84C4A" w:rsidRPr="00B3578B">
        <w:rPr>
          <w:sz w:val="24"/>
          <w:szCs w:val="24"/>
        </w:rPr>
        <w:t xml:space="preserve">dva puta. </w:t>
      </w:r>
    </w:p>
    <w:p w14:paraId="7E91D1E1" w14:textId="77777777" w:rsidR="009F2967" w:rsidRPr="00B3578B" w:rsidRDefault="009F2967" w:rsidP="005450A7">
      <w:pPr>
        <w:pStyle w:val="Bezproreda"/>
        <w:jc w:val="both"/>
        <w:rPr>
          <w:sz w:val="24"/>
          <w:szCs w:val="24"/>
        </w:rPr>
      </w:pPr>
    </w:p>
    <w:p w14:paraId="3B2DA4B7" w14:textId="77777777" w:rsidR="003A3D36" w:rsidRPr="00B3578B" w:rsidRDefault="009F2967" w:rsidP="00B3578B">
      <w:pPr>
        <w:pStyle w:val="Bezproreda"/>
        <w:jc w:val="both"/>
        <w:rPr>
          <w:sz w:val="24"/>
          <w:szCs w:val="24"/>
        </w:rPr>
      </w:pPr>
      <w:r w:rsidRPr="00B3578B">
        <w:rPr>
          <w:sz w:val="24"/>
          <w:szCs w:val="24"/>
        </w:rPr>
        <w:t xml:space="preserve">S obzirom da je euro postala službena novčana jedinica i zakonsko sredstvo plaćanja u Republici Hrvatskoj od 1. siječnja 2023. godine ovim se prijedlogom </w:t>
      </w:r>
      <w:r w:rsidR="00E6714D" w:rsidRPr="00B3578B">
        <w:rPr>
          <w:sz w:val="24"/>
          <w:szCs w:val="24"/>
        </w:rPr>
        <w:t xml:space="preserve">u glavi X Odluke, </w:t>
      </w:r>
      <w:r w:rsidR="00A84C4A" w:rsidRPr="00B3578B">
        <w:rPr>
          <w:sz w:val="24"/>
          <w:szCs w:val="24"/>
        </w:rPr>
        <w:t>mijenjaju članci 15., 16., 18</w:t>
      </w:r>
      <w:r w:rsidR="00E6714D" w:rsidRPr="00B3578B">
        <w:rPr>
          <w:sz w:val="24"/>
          <w:szCs w:val="24"/>
        </w:rPr>
        <w:t>. te se iznosi iskazani u kunama (za jednokratno i obročno plaćanje) zaokružuju i iskazuju u eurima.</w:t>
      </w:r>
    </w:p>
    <w:p w14:paraId="6114E39C" w14:textId="77777777" w:rsidR="00153EE6" w:rsidRPr="00B3578B" w:rsidRDefault="00153EE6" w:rsidP="003A3D36">
      <w:pPr>
        <w:pStyle w:val="Bezproreda"/>
        <w:ind w:left="6480" w:right="-41" w:firstLine="720"/>
        <w:jc w:val="both"/>
        <w:rPr>
          <w:rFonts w:cs="Calibri"/>
          <w:sz w:val="24"/>
          <w:szCs w:val="24"/>
        </w:rPr>
      </w:pPr>
    </w:p>
    <w:p w14:paraId="796CBD6C" w14:textId="77777777" w:rsidR="00FA2EFE" w:rsidRPr="00B3578B" w:rsidRDefault="00153EE6" w:rsidP="00153EE6">
      <w:pPr>
        <w:pStyle w:val="Bezproreda"/>
        <w:ind w:left="6480" w:right="-41" w:firstLine="720"/>
        <w:jc w:val="both"/>
        <w:rPr>
          <w:rFonts w:cs="Calibri"/>
          <w:sz w:val="24"/>
          <w:szCs w:val="24"/>
        </w:rPr>
      </w:pPr>
      <w:r w:rsidRPr="00B3578B">
        <w:rPr>
          <w:rFonts w:cs="Calibri"/>
          <w:sz w:val="24"/>
          <w:szCs w:val="24"/>
        </w:rPr>
        <w:t>PROČELNIK</w:t>
      </w:r>
    </w:p>
    <w:p w14:paraId="5BABCBB3" w14:textId="77777777" w:rsidR="00FA2EFE" w:rsidRPr="00B3578B" w:rsidRDefault="00FA2EFE" w:rsidP="00FA2EFE">
      <w:pPr>
        <w:pStyle w:val="Bezproreda"/>
        <w:ind w:left="6480" w:right="-41"/>
        <w:jc w:val="both"/>
        <w:rPr>
          <w:rFonts w:cs="Calibri"/>
          <w:sz w:val="24"/>
          <w:szCs w:val="24"/>
        </w:rPr>
      </w:pPr>
      <w:r w:rsidRPr="00B3578B">
        <w:rPr>
          <w:rFonts w:cs="Calibri"/>
          <w:sz w:val="24"/>
          <w:szCs w:val="24"/>
        </w:rPr>
        <w:t>Mišo Tušek, dipl. ing. geod.</w:t>
      </w:r>
    </w:p>
    <w:p w14:paraId="68B2686B" w14:textId="77777777" w:rsidR="00FA2EFE" w:rsidRDefault="00FA2EFE" w:rsidP="00716AFC">
      <w:pPr>
        <w:pStyle w:val="Bezproreda"/>
        <w:ind w:right="-41"/>
        <w:jc w:val="both"/>
        <w:rPr>
          <w:sz w:val="24"/>
          <w:szCs w:val="24"/>
        </w:rPr>
      </w:pPr>
    </w:p>
    <w:p w14:paraId="1F5CBB46" w14:textId="77777777" w:rsidR="00C92C5F" w:rsidRDefault="00C92C5F" w:rsidP="00716AFC">
      <w:pPr>
        <w:pStyle w:val="Bezproreda"/>
        <w:ind w:right="-41"/>
        <w:jc w:val="both"/>
        <w:rPr>
          <w:sz w:val="24"/>
          <w:szCs w:val="24"/>
        </w:rPr>
      </w:pPr>
    </w:p>
    <w:p w14:paraId="43891D35" w14:textId="77777777" w:rsidR="00C92C5F" w:rsidRDefault="00C92C5F" w:rsidP="00C27B84">
      <w:pPr>
        <w:pStyle w:val="Bezproreda"/>
        <w:rPr>
          <w:sz w:val="24"/>
          <w:szCs w:val="24"/>
        </w:rPr>
      </w:pPr>
    </w:p>
    <w:p w14:paraId="7E325D9B" w14:textId="77777777" w:rsidR="00C92C5F" w:rsidRPr="00C92C5F" w:rsidRDefault="00C92C5F" w:rsidP="00C92C5F">
      <w:pPr>
        <w:pStyle w:val="Bezproreda"/>
        <w:jc w:val="both"/>
        <w:rPr>
          <w:rFonts w:cs="Calibri"/>
          <w:sz w:val="24"/>
          <w:szCs w:val="24"/>
        </w:rPr>
      </w:pPr>
    </w:p>
    <w:p w14:paraId="6D3DFDF7" w14:textId="77777777" w:rsidR="00C27B84" w:rsidRDefault="00C27B84" w:rsidP="00C27B84">
      <w:pPr>
        <w:pStyle w:val="Bezproreda"/>
        <w:rPr>
          <w:sz w:val="24"/>
          <w:szCs w:val="24"/>
        </w:rPr>
      </w:pPr>
    </w:p>
    <w:p w14:paraId="7E44D3E7" w14:textId="77777777" w:rsidR="00C27B84" w:rsidRDefault="00C27B84" w:rsidP="00C27B84">
      <w:pPr>
        <w:pStyle w:val="Bezproreda"/>
        <w:rPr>
          <w:sz w:val="24"/>
          <w:szCs w:val="24"/>
        </w:rPr>
      </w:pPr>
    </w:p>
    <w:p w14:paraId="318249C4" w14:textId="77777777" w:rsidR="00C27B84" w:rsidRDefault="00C27B84" w:rsidP="00C27B84">
      <w:pPr>
        <w:pStyle w:val="Bezproreda"/>
        <w:rPr>
          <w:sz w:val="24"/>
          <w:szCs w:val="24"/>
        </w:rPr>
      </w:pPr>
    </w:p>
    <w:p w14:paraId="6E54BFFD" w14:textId="77777777" w:rsidR="00C27B84" w:rsidRDefault="00C27B84" w:rsidP="00C27B84">
      <w:pPr>
        <w:pStyle w:val="Bezproreda"/>
        <w:rPr>
          <w:sz w:val="24"/>
          <w:szCs w:val="24"/>
        </w:rPr>
      </w:pPr>
    </w:p>
    <w:p w14:paraId="44563A4E" w14:textId="77777777" w:rsidR="00C27B84" w:rsidRDefault="00C27B84" w:rsidP="00C27B84">
      <w:pPr>
        <w:pStyle w:val="Bezproreda"/>
        <w:rPr>
          <w:sz w:val="24"/>
          <w:szCs w:val="24"/>
        </w:rPr>
      </w:pPr>
    </w:p>
    <w:p w14:paraId="3B07A3AB" w14:textId="77777777" w:rsidR="00B331BB" w:rsidRDefault="00B331BB" w:rsidP="00231EF9">
      <w:pPr>
        <w:pStyle w:val="Bezproreda"/>
        <w:jc w:val="center"/>
        <w:rPr>
          <w:sz w:val="24"/>
          <w:szCs w:val="24"/>
        </w:rPr>
      </w:pPr>
    </w:p>
    <w:p w14:paraId="2F1EAF17" w14:textId="77777777" w:rsidR="00B331BB" w:rsidRDefault="00B331BB" w:rsidP="00231EF9">
      <w:pPr>
        <w:pStyle w:val="Bezproreda"/>
        <w:jc w:val="center"/>
        <w:rPr>
          <w:sz w:val="24"/>
          <w:szCs w:val="24"/>
        </w:rPr>
      </w:pPr>
    </w:p>
    <w:p w14:paraId="472FC246" w14:textId="77777777" w:rsidR="00935153" w:rsidRPr="00FC15BB" w:rsidRDefault="00935153" w:rsidP="00690FA3">
      <w:pPr>
        <w:pStyle w:val="Bezproreda"/>
        <w:rPr>
          <w:rFonts w:eastAsia="Times New Roman" w:cs="Calibri"/>
          <w:lang w:eastAsia="hr-HR"/>
        </w:rPr>
      </w:pPr>
      <w:r w:rsidRPr="00FC15BB">
        <w:rPr>
          <w:rFonts w:eastAsia="Times New Roman" w:cs="Calibri"/>
          <w:b/>
          <w:lang w:eastAsia="hr-HR"/>
        </w:rPr>
        <w:t xml:space="preserve"> </w:t>
      </w:r>
    </w:p>
    <w:p w14:paraId="0E3CC4C2" w14:textId="77777777" w:rsidR="00935153" w:rsidRPr="00FC15BB" w:rsidRDefault="00935153" w:rsidP="00935153">
      <w:pPr>
        <w:jc w:val="both"/>
        <w:rPr>
          <w:rFonts w:ascii="Calibri" w:eastAsia="Times New Roman" w:hAnsi="Calibri" w:cs="Calibri"/>
          <w:lang w:eastAsia="hr-HR"/>
        </w:rPr>
      </w:pPr>
    </w:p>
    <w:p w14:paraId="4C550B56" w14:textId="77777777" w:rsidR="00705C59" w:rsidRPr="00705C59" w:rsidRDefault="00705C59" w:rsidP="00705C59">
      <w:pPr>
        <w:jc w:val="center"/>
        <w:rPr>
          <w:rFonts w:ascii="Calibri" w:eastAsia="Times New Roman" w:hAnsi="Calibri"/>
          <w:b/>
        </w:rPr>
      </w:pPr>
    </w:p>
    <w:p w14:paraId="75A0B94E" w14:textId="77777777" w:rsidR="00705C59" w:rsidRPr="00705C59" w:rsidRDefault="00705C59" w:rsidP="00705C59">
      <w:pPr>
        <w:ind w:left="4248" w:hanging="4248"/>
        <w:jc w:val="center"/>
        <w:rPr>
          <w:rFonts w:ascii="Calibri" w:eastAsia="Times New Roman" w:hAnsi="Calibri"/>
          <w:b/>
          <w:lang w:val="pl-PL" w:eastAsia="hr-HR"/>
        </w:rPr>
      </w:pPr>
    </w:p>
    <w:p w14:paraId="31F1E816" w14:textId="77777777" w:rsidR="008616FA" w:rsidRPr="00DC7E5A" w:rsidRDefault="008616FA">
      <w:pPr>
        <w:rPr>
          <w:rFonts w:ascii="Calibri" w:hAnsi="Calibri"/>
        </w:rPr>
        <w:sectPr w:rsidR="008616FA" w:rsidRPr="00DC7E5A" w:rsidSect="00705C59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080" w:bottom="1440" w:left="1080" w:header="851" w:footer="384" w:gutter="0"/>
          <w:cols w:space="708"/>
          <w:titlePg/>
          <w:docGrid w:linePitch="360"/>
        </w:sectPr>
      </w:pPr>
    </w:p>
    <w:p w14:paraId="28616C7C" w14:textId="77777777" w:rsidR="00FF6DF2" w:rsidRDefault="00FF6DF2"/>
    <w:sectPr w:rsidR="00FF6DF2" w:rsidSect="005543B4">
      <w:headerReference w:type="first" r:id="rId14"/>
      <w:pgSz w:w="11900" w:h="16840"/>
      <w:pgMar w:top="1440" w:right="1080" w:bottom="1440" w:left="1080" w:header="0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D643C" w14:textId="77777777" w:rsidR="00327883" w:rsidRDefault="00327883" w:rsidP="008616FA">
      <w:r>
        <w:separator/>
      </w:r>
    </w:p>
  </w:endnote>
  <w:endnote w:type="continuationSeparator" w:id="0">
    <w:p w14:paraId="394C66A0" w14:textId="77777777" w:rsidR="00327883" w:rsidRDefault="00327883" w:rsidP="0086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D6445" w14:textId="0424FBDE" w:rsidR="008616FA" w:rsidRDefault="00255196" w:rsidP="009323A5">
    <w:pPr>
      <w:pStyle w:val="Podnoje"/>
      <w:ind w:left="-1134" w:right="-1765"/>
    </w:pPr>
    <w:r w:rsidRPr="00DC7E5A">
      <w:rPr>
        <w:noProof/>
        <w:lang w:val="hr-HR" w:eastAsia="hr-HR"/>
      </w:rPr>
      <w:drawing>
        <wp:inline distT="0" distB="0" distL="0" distR="0" wp14:anchorId="141A4B5F" wp14:editId="5AB2459A">
          <wp:extent cx="6838950" cy="1438275"/>
          <wp:effectExtent l="0" t="0" r="0" b="0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61AB2" w14:textId="77777777" w:rsidR="007451F9" w:rsidRDefault="007451F9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B3578B" w:rsidRPr="00B3578B">
      <w:rPr>
        <w:noProof/>
        <w:lang w:val="hr-HR"/>
      </w:rPr>
      <w:t>1</w:t>
    </w:r>
    <w:r>
      <w:fldChar w:fldCharType="end"/>
    </w:r>
  </w:p>
  <w:p w14:paraId="336AEC84" w14:textId="77777777" w:rsidR="008616FA" w:rsidRDefault="008616FA" w:rsidP="00FE23A8">
    <w:pPr>
      <w:pStyle w:val="Podnoje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CAFAB" w14:textId="77777777" w:rsidR="00327883" w:rsidRDefault="00327883" w:rsidP="008616FA">
      <w:r>
        <w:separator/>
      </w:r>
    </w:p>
  </w:footnote>
  <w:footnote w:type="continuationSeparator" w:id="0">
    <w:p w14:paraId="2C063096" w14:textId="77777777" w:rsidR="00327883" w:rsidRDefault="00327883" w:rsidP="00861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BDE0E" w14:textId="77777777" w:rsidR="008616FA" w:rsidRDefault="008616FA" w:rsidP="009323A5">
    <w:pPr>
      <w:pStyle w:val="Zaglavlje"/>
      <w:ind w:left="-709" w:right="-7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DCF4" w14:textId="77777777" w:rsidR="00B50046" w:rsidRDefault="00705C59" w:rsidP="00B50046">
    <w:pPr>
      <w:pStyle w:val="Zaglavlje"/>
      <w:ind w:left="-709"/>
    </w:pPr>
    <w:r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B8A7" w14:textId="77777777" w:rsidR="008616FA" w:rsidRDefault="008616F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D0310"/>
    <w:multiLevelType w:val="hybridMultilevel"/>
    <w:tmpl w:val="84009284"/>
    <w:lvl w:ilvl="0" w:tplc="E3A00538">
      <w:start w:val="6"/>
      <w:numFmt w:val="bullet"/>
      <w:lvlText w:val="-"/>
      <w:lvlJc w:val="left"/>
      <w:pPr>
        <w:ind w:left="164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" w15:restartNumberingAfterBreak="0">
    <w:nsid w:val="1B38583A"/>
    <w:multiLevelType w:val="hybridMultilevel"/>
    <w:tmpl w:val="21980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C4897"/>
    <w:multiLevelType w:val="hybridMultilevel"/>
    <w:tmpl w:val="8EE0BC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24C7"/>
    <w:multiLevelType w:val="hybridMultilevel"/>
    <w:tmpl w:val="264EEC7E"/>
    <w:lvl w:ilvl="0" w:tplc="2A7E986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91926"/>
    <w:multiLevelType w:val="hybridMultilevel"/>
    <w:tmpl w:val="4A2E1490"/>
    <w:lvl w:ilvl="0" w:tplc="4E94119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04BB2"/>
    <w:multiLevelType w:val="hybridMultilevel"/>
    <w:tmpl w:val="663A3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27FFD"/>
    <w:multiLevelType w:val="hybridMultilevel"/>
    <w:tmpl w:val="655E6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267DB"/>
    <w:multiLevelType w:val="hybridMultilevel"/>
    <w:tmpl w:val="EDB0FD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20967"/>
    <w:multiLevelType w:val="hybridMultilevel"/>
    <w:tmpl w:val="70329E32"/>
    <w:lvl w:ilvl="0" w:tplc="874A9D68">
      <w:start w:val="1"/>
      <w:numFmt w:val="lowerLetter"/>
      <w:lvlText w:val="%1)"/>
      <w:lvlJc w:val="left"/>
      <w:pPr>
        <w:ind w:left="786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AB42E5B"/>
    <w:multiLevelType w:val="hybridMultilevel"/>
    <w:tmpl w:val="6DC457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C3BE0"/>
    <w:multiLevelType w:val="hybridMultilevel"/>
    <w:tmpl w:val="6178BC54"/>
    <w:lvl w:ilvl="0" w:tplc="C41CF040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AE7CDB"/>
    <w:multiLevelType w:val="hybridMultilevel"/>
    <w:tmpl w:val="0EB0DCBE"/>
    <w:lvl w:ilvl="0" w:tplc="C3EA6632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76585731"/>
    <w:multiLevelType w:val="hybridMultilevel"/>
    <w:tmpl w:val="918A0890"/>
    <w:lvl w:ilvl="0" w:tplc="2AA2052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7837953">
    <w:abstractNumId w:val="5"/>
  </w:num>
  <w:num w:numId="2" w16cid:durableId="169561260">
    <w:abstractNumId w:val="2"/>
  </w:num>
  <w:num w:numId="3" w16cid:durableId="941307084">
    <w:abstractNumId w:val="1"/>
  </w:num>
  <w:num w:numId="4" w16cid:durableId="1084180750">
    <w:abstractNumId w:val="7"/>
  </w:num>
  <w:num w:numId="5" w16cid:durableId="1578977305">
    <w:abstractNumId w:val="8"/>
  </w:num>
  <w:num w:numId="6" w16cid:durableId="919679968">
    <w:abstractNumId w:val="3"/>
  </w:num>
  <w:num w:numId="7" w16cid:durableId="160210734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166943159">
    <w:abstractNumId w:val="4"/>
  </w:num>
  <w:num w:numId="9" w16cid:durableId="1505975343">
    <w:abstractNumId w:val="10"/>
  </w:num>
  <w:num w:numId="10" w16cid:durableId="1280143126">
    <w:abstractNumId w:val="9"/>
  </w:num>
  <w:num w:numId="11" w16cid:durableId="1724870143">
    <w:abstractNumId w:val="12"/>
  </w:num>
  <w:num w:numId="12" w16cid:durableId="584612995">
    <w:abstractNumId w:val="6"/>
  </w:num>
  <w:num w:numId="13" w16cid:durableId="18528369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FA"/>
    <w:rsid w:val="00000289"/>
    <w:rsid w:val="00010B70"/>
    <w:rsid w:val="0005047E"/>
    <w:rsid w:val="0006247F"/>
    <w:rsid w:val="000864D1"/>
    <w:rsid w:val="00092E5C"/>
    <w:rsid w:val="000A5EE5"/>
    <w:rsid w:val="000B10F1"/>
    <w:rsid w:val="000C23A8"/>
    <w:rsid w:val="000F4EE2"/>
    <w:rsid w:val="000F656D"/>
    <w:rsid w:val="0010469B"/>
    <w:rsid w:val="001154E5"/>
    <w:rsid w:val="00140FC6"/>
    <w:rsid w:val="00153EE6"/>
    <w:rsid w:val="00161FB5"/>
    <w:rsid w:val="00195A43"/>
    <w:rsid w:val="001F079F"/>
    <w:rsid w:val="002308C9"/>
    <w:rsid w:val="00231EF9"/>
    <w:rsid w:val="002413EE"/>
    <w:rsid w:val="00255196"/>
    <w:rsid w:val="00260BE1"/>
    <w:rsid w:val="00266112"/>
    <w:rsid w:val="002736A2"/>
    <w:rsid w:val="00280F37"/>
    <w:rsid w:val="002934E2"/>
    <w:rsid w:val="002938F5"/>
    <w:rsid w:val="00297FC4"/>
    <w:rsid w:val="002A2A50"/>
    <w:rsid w:val="002A3539"/>
    <w:rsid w:val="002E0ED2"/>
    <w:rsid w:val="002F1D8E"/>
    <w:rsid w:val="002F39E4"/>
    <w:rsid w:val="00320CED"/>
    <w:rsid w:val="00327883"/>
    <w:rsid w:val="003352B5"/>
    <w:rsid w:val="00336F22"/>
    <w:rsid w:val="00344B48"/>
    <w:rsid w:val="00350BD1"/>
    <w:rsid w:val="0035217B"/>
    <w:rsid w:val="00357202"/>
    <w:rsid w:val="0035798E"/>
    <w:rsid w:val="003A3D36"/>
    <w:rsid w:val="003E5B96"/>
    <w:rsid w:val="003F7B49"/>
    <w:rsid w:val="004119D5"/>
    <w:rsid w:val="00411A8A"/>
    <w:rsid w:val="00421770"/>
    <w:rsid w:val="004607BE"/>
    <w:rsid w:val="0047591F"/>
    <w:rsid w:val="00496D5A"/>
    <w:rsid w:val="0050445E"/>
    <w:rsid w:val="00510278"/>
    <w:rsid w:val="00517D27"/>
    <w:rsid w:val="0054096F"/>
    <w:rsid w:val="005450A7"/>
    <w:rsid w:val="00547465"/>
    <w:rsid w:val="005543B4"/>
    <w:rsid w:val="005843EB"/>
    <w:rsid w:val="005A2717"/>
    <w:rsid w:val="005C2D21"/>
    <w:rsid w:val="005D6927"/>
    <w:rsid w:val="005E5427"/>
    <w:rsid w:val="00605EA8"/>
    <w:rsid w:val="00607FAE"/>
    <w:rsid w:val="006201AF"/>
    <w:rsid w:val="00673C75"/>
    <w:rsid w:val="00675E78"/>
    <w:rsid w:val="0067775E"/>
    <w:rsid w:val="00690FA3"/>
    <w:rsid w:val="006A4B29"/>
    <w:rsid w:val="006C1392"/>
    <w:rsid w:val="006E190E"/>
    <w:rsid w:val="00703FA9"/>
    <w:rsid w:val="00705C59"/>
    <w:rsid w:val="007144D7"/>
    <w:rsid w:val="00716AFC"/>
    <w:rsid w:val="007451F9"/>
    <w:rsid w:val="007F202D"/>
    <w:rsid w:val="007F27AC"/>
    <w:rsid w:val="0081351E"/>
    <w:rsid w:val="008206B5"/>
    <w:rsid w:val="0084163D"/>
    <w:rsid w:val="008563EC"/>
    <w:rsid w:val="008616FA"/>
    <w:rsid w:val="00862AF5"/>
    <w:rsid w:val="00866312"/>
    <w:rsid w:val="00895BD2"/>
    <w:rsid w:val="00896AA0"/>
    <w:rsid w:val="008B1696"/>
    <w:rsid w:val="008B47D2"/>
    <w:rsid w:val="008C36F9"/>
    <w:rsid w:val="008E68BD"/>
    <w:rsid w:val="008F2180"/>
    <w:rsid w:val="009051A7"/>
    <w:rsid w:val="00915BD4"/>
    <w:rsid w:val="009226B8"/>
    <w:rsid w:val="009323A5"/>
    <w:rsid w:val="00935153"/>
    <w:rsid w:val="0094436D"/>
    <w:rsid w:val="00946A98"/>
    <w:rsid w:val="00961BDF"/>
    <w:rsid w:val="00993DB9"/>
    <w:rsid w:val="009B59F1"/>
    <w:rsid w:val="009D1B88"/>
    <w:rsid w:val="009F2967"/>
    <w:rsid w:val="00A31CC8"/>
    <w:rsid w:val="00A32910"/>
    <w:rsid w:val="00A3550E"/>
    <w:rsid w:val="00A41CC2"/>
    <w:rsid w:val="00A63BD4"/>
    <w:rsid w:val="00A64A5A"/>
    <w:rsid w:val="00A65241"/>
    <w:rsid w:val="00A84C4A"/>
    <w:rsid w:val="00AC32BB"/>
    <w:rsid w:val="00AD2F6C"/>
    <w:rsid w:val="00AE089A"/>
    <w:rsid w:val="00AE3038"/>
    <w:rsid w:val="00B13052"/>
    <w:rsid w:val="00B331BB"/>
    <w:rsid w:val="00B3578B"/>
    <w:rsid w:val="00B4687E"/>
    <w:rsid w:val="00B47171"/>
    <w:rsid w:val="00B50046"/>
    <w:rsid w:val="00B57188"/>
    <w:rsid w:val="00B65D26"/>
    <w:rsid w:val="00BB63BB"/>
    <w:rsid w:val="00BE3DE0"/>
    <w:rsid w:val="00BE6A7A"/>
    <w:rsid w:val="00BE7413"/>
    <w:rsid w:val="00BF27D7"/>
    <w:rsid w:val="00C27B84"/>
    <w:rsid w:val="00C6584D"/>
    <w:rsid w:val="00C82EA5"/>
    <w:rsid w:val="00C83818"/>
    <w:rsid w:val="00C8525C"/>
    <w:rsid w:val="00C92C5F"/>
    <w:rsid w:val="00CC1EF9"/>
    <w:rsid w:val="00CE5108"/>
    <w:rsid w:val="00CE79E1"/>
    <w:rsid w:val="00D23EDB"/>
    <w:rsid w:val="00D31924"/>
    <w:rsid w:val="00D40EEC"/>
    <w:rsid w:val="00D46E70"/>
    <w:rsid w:val="00D9488A"/>
    <w:rsid w:val="00DA470D"/>
    <w:rsid w:val="00DC7E5A"/>
    <w:rsid w:val="00DD009C"/>
    <w:rsid w:val="00DE6B0C"/>
    <w:rsid w:val="00E16337"/>
    <w:rsid w:val="00E1697B"/>
    <w:rsid w:val="00E351AE"/>
    <w:rsid w:val="00E568F9"/>
    <w:rsid w:val="00E62C65"/>
    <w:rsid w:val="00E66702"/>
    <w:rsid w:val="00E6714D"/>
    <w:rsid w:val="00EB35AA"/>
    <w:rsid w:val="00EC0A95"/>
    <w:rsid w:val="00ED24A2"/>
    <w:rsid w:val="00ED5829"/>
    <w:rsid w:val="00EE0444"/>
    <w:rsid w:val="00F34C36"/>
    <w:rsid w:val="00F570BB"/>
    <w:rsid w:val="00F62B79"/>
    <w:rsid w:val="00F841E6"/>
    <w:rsid w:val="00FA2EFE"/>
    <w:rsid w:val="00FB0427"/>
    <w:rsid w:val="00FC15BB"/>
    <w:rsid w:val="00FD6B53"/>
    <w:rsid w:val="00FE23A8"/>
    <w:rsid w:val="00FE4F48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3B0422"/>
  <w14:defaultImageDpi w14:val="300"/>
  <w15:chartTrackingRefBased/>
  <w15:docId w15:val="{391FAC08-F498-4860-B08D-65A5898B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16FA"/>
  </w:style>
  <w:style w:type="paragraph" w:styleId="Podnoje">
    <w:name w:val="footer"/>
    <w:basedOn w:val="Normal"/>
    <w:link w:val="Podno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16FA"/>
  </w:style>
  <w:style w:type="paragraph" w:styleId="Tekstbalonia">
    <w:name w:val="Balloon Text"/>
    <w:basedOn w:val="Normal"/>
    <w:link w:val="TekstbaloniaChar"/>
    <w:uiPriority w:val="99"/>
    <w:semiHidden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616FA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10469B"/>
    <w:pPr>
      <w:ind w:left="720"/>
      <w:contextualSpacing/>
    </w:pPr>
  </w:style>
  <w:style w:type="paragraph" w:styleId="Bezproreda">
    <w:name w:val="No Spacing"/>
    <w:uiPriority w:val="1"/>
    <w:qFormat/>
    <w:rsid w:val="00BF27D7"/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uiPriority w:val="99"/>
    <w:semiHidden/>
    <w:unhideWhenUsed/>
    <w:rsid w:val="00AE089A"/>
    <w:rPr>
      <w:color w:val="0563C1"/>
      <w:u w:val="single"/>
    </w:rPr>
  </w:style>
  <w:style w:type="character" w:styleId="Naglaeno">
    <w:name w:val="Strong"/>
    <w:qFormat/>
    <w:rsid w:val="00AE089A"/>
    <w:rPr>
      <w:rFonts w:ascii="Times New Roman" w:hAnsi="Times New Roman" w:cs="Times New Roman" w:hint="default"/>
      <w:b/>
      <w:bCs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AE089A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Tijeloteksta2Char">
    <w:name w:val="Tijelo teksta 2 Char"/>
    <w:link w:val="Tijeloteksta2"/>
    <w:uiPriority w:val="99"/>
    <w:semiHidden/>
    <w:rsid w:val="00AE089A"/>
    <w:rPr>
      <w:rFonts w:ascii="Times New Roman" w:eastAsia="Times New Roman" w:hAnsi="Times New Roman"/>
      <w:lang w:val="en-US" w:eastAsia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AE089A"/>
    <w:pPr>
      <w:spacing w:after="120"/>
    </w:pPr>
    <w:rPr>
      <w:rFonts w:ascii="Times New Roman" w:eastAsia="Times New Roman" w:hAnsi="Times New Roman"/>
      <w:sz w:val="16"/>
      <w:szCs w:val="16"/>
      <w:lang w:eastAsia="hr-HR"/>
    </w:rPr>
  </w:style>
  <w:style w:type="character" w:customStyle="1" w:styleId="Tijeloteksta3Char">
    <w:name w:val="Tijelo teksta 3 Char"/>
    <w:link w:val="Tijeloteksta3"/>
    <w:uiPriority w:val="99"/>
    <w:semiHidden/>
    <w:rsid w:val="00AE089A"/>
    <w:rPr>
      <w:rFonts w:ascii="Times New Roman" w:eastAsia="Times New Roman" w:hAnsi="Times New Roman"/>
      <w:sz w:val="16"/>
      <w:szCs w:val="16"/>
      <w:lang w:val="en-US" w:eastAsia="hr-HR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AE089A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Tijeloteksta-uvlaka2Char">
    <w:name w:val="Tijelo teksta - uvlaka 2 Char"/>
    <w:link w:val="Tijeloteksta-uvlaka2"/>
    <w:uiPriority w:val="99"/>
    <w:semiHidden/>
    <w:rsid w:val="00AE089A"/>
    <w:rPr>
      <w:rFonts w:ascii="Times New Roman" w:eastAsia="Times New Roman" w:hAnsi="Times New Roman"/>
      <w:lang w:val="en-US" w:eastAsia="hr-HR"/>
    </w:rPr>
  </w:style>
  <w:style w:type="paragraph" w:customStyle="1" w:styleId="BodyTextIndent21">
    <w:name w:val="Body Text Indent 21"/>
    <w:aliases w:val="Body Text Indent 2,Tijelo teksta - uvlaka 21,uvlaka 2"/>
    <w:basedOn w:val="Normal"/>
    <w:qFormat/>
    <w:rsid w:val="00AE089A"/>
    <w:pPr>
      <w:suppressAutoHyphens/>
      <w:ind w:firstLine="720"/>
      <w:jc w:val="both"/>
    </w:pPr>
    <w:rPr>
      <w:rFonts w:ascii="Times New Roman" w:eastAsia="Times New Roman" w:hAnsi="Times New Roman"/>
      <w:b/>
      <w:color w:val="00000A"/>
      <w:szCs w:val="20"/>
      <w:lang w:val="hr-HR" w:eastAsia="hr-HR"/>
    </w:rPr>
  </w:style>
  <w:style w:type="table" w:styleId="Reetkatablice">
    <w:name w:val="Table Grid"/>
    <w:basedOn w:val="Obinatablica"/>
    <w:uiPriority w:val="59"/>
    <w:rsid w:val="00273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99"/>
    <w:semiHidden/>
    <w:unhideWhenUsed/>
    <w:rsid w:val="00EB35AA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rsid w:val="00EB35A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576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43441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42C48E-D8E6-4A02-8351-8717A868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</CharactersWithSpaces>
  <SharedDoc>false</SharedDoc>
  <HLinks>
    <vt:vector size="12" baseType="variant">
      <vt:variant>
        <vt:i4>6029332</vt:i4>
      </vt:variant>
      <vt:variant>
        <vt:i4>3</vt:i4>
      </vt:variant>
      <vt:variant>
        <vt:i4>0</vt:i4>
      </vt:variant>
      <vt:variant>
        <vt:i4>5</vt:i4>
      </vt:variant>
      <vt:variant>
        <vt:lpwstr>https://www.zakon.hr/cms.htm?id=43441</vt:lpwstr>
      </vt:variant>
      <vt:variant>
        <vt:lpwstr/>
      </vt:variant>
      <vt:variant>
        <vt:i4>5767184</vt:i4>
      </vt:variant>
      <vt:variant>
        <vt:i4>0</vt:i4>
      </vt:variant>
      <vt:variant>
        <vt:i4>0</vt:i4>
      </vt:variant>
      <vt:variant>
        <vt:i4>5</vt:i4>
      </vt:variant>
      <vt:variant>
        <vt:lpwstr>https://www.zakon.hr/cms.htm?id=35765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Vendi</dc:creator>
  <cp:keywords/>
  <cp:lastModifiedBy>Alen Joka</cp:lastModifiedBy>
  <cp:revision>2</cp:revision>
  <cp:lastPrinted>2023-11-15T12:19:00Z</cp:lastPrinted>
  <dcterms:created xsi:type="dcterms:W3CDTF">2023-11-17T13:23:00Z</dcterms:created>
  <dcterms:modified xsi:type="dcterms:W3CDTF">2023-11-17T13:23:00Z</dcterms:modified>
</cp:coreProperties>
</file>