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0CB23" w14:textId="77777777" w:rsidR="00D42DDD" w:rsidRDefault="00D42DDD" w:rsidP="004B0441">
      <w:pPr>
        <w:tabs>
          <w:tab w:val="left" w:pos="8789"/>
        </w:tabs>
        <w:jc w:val="both"/>
        <w:rPr>
          <w:rFonts w:ascii="Calibri" w:eastAsia="Times New Roman" w:hAnsi="Calibri" w:cs="Times New Roman"/>
          <w:lang w:val="hr-HR" w:eastAsia="hr-HR"/>
        </w:rPr>
      </w:pPr>
    </w:p>
    <w:p w14:paraId="581CD83E" w14:textId="0279B25B" w:rsidR="00515DF4" w:rsidRPr="00C30097" w:rsidRDefault="008F146D" w:rsidP="004B0441">
      <w:pPr>
        <w:tabs>
          <w:tab w:val="left" w:pos="8789"/>
        </w:tabs>
        <w:jc w:val="both"/>
        <w:rPr>
          <w:rFonts w:ascii="Calibri" w:eastAsia="Times New Roman" w:hAnsi="Calibri" w:cs="Times New Roman"/>
          <w:lang w:val="hr-HR" w:eastAsia="hr-HR"/>
        </w:rPr>
      </w:pPr>
      <w:r w:rsidRPr="00C30097">
        <w:rPr>
          <w:rFonts w:ascii="Calibri" w:eastAsia="Times New Roman" w:hAnsi="Calibri" w:cs="Times New Roman"/>
          <w:lang w:val="hr-HR" w:eastAsia="hr-HR"/>
        </w:rPr>
        <w:t>KLASA:</w:t>
      </w:r>
      <w:r w:rsidR="004978F9">
        <w:rPr>
          <w:rFonts w:ascii="Calibri" w:eastAsia="Times New Roman" w:hAnsi="Calibri" w:cs="Times New Roman"/>
          <w:lang w:val="hr-HR" w:eastAsia="hr-HR"/>
        </w:rPr>
        <w:t xml:space="preserve"> 61</w:t>
      </w:r>
      <w:r w:rsidR="00340E86">
        <w:rPr>
          <w:rFonts w:ascii="Calibri" w:eastAsia="Times New Roman" w:hAnsi="Calibri" w:cs="Times New Roman"/>
          <w:lang w:val="hr-HR" w:eastAsia="hr-HR"/>
        </w:rPr>
        <w:t>4</w:t>
      </w:r>
      <w:r w:rsidR="004978F9">
        <w:rPr>
          <w:rFonts w:ascii="Calibri" w:eastAsia="Times New Roman" w:hAnsi="Calibri" w:cs="Times New Roman"/>
          <w:lang w:val="hr-HR" w:eastAsia="hr-HR"/>
        </w:rPr>
        <w:t>-</w:t>
      </w:r>
      <w:r w:rsidR="00340E86">
        <w:rPr>
          <w:rFonts w:ascii="Calibri" w:eastAsia="Times New Roman" w:hAnsi="Calibri" w:cs="Times New Roman"/>
          <w:lang w:val="hr-HR" w:eastAsia="hr-HR"/>
        </w:rPr>
        <w:t>0</w:t>
      </w:r>
      <w:r w:rsidR="00B46B18">
        <w:rPr>
          <w:rFonts w:ascii="Calibri" w:eastAsia="Times New Roman" w:hAnsi="Calibri" w:cs="Times New Roman"/>
          <w:lang w:val="hr-HR" w:eastAsia="hr-HR"/>
        </w:rPr>
        <w:t>2</w:t>
      </w:r>
      <w:r w:rsidR="004978F9">
        <w:rPr>
          <w:rFonts w:ascii="Calibri" w:eastAsia="Times New Roman" w:hAnsi="Calibri" w:cs="Times New Roman"/>
          <w:lang w:val="hr-HR" w:eastAsia="hr-HR"/>
        </w:rPr>
        <w:t>/2</w:t>
      </w:r>
      <w:r w:rsidR="00B46B18">
        <w:rPr>
          <w:rFonts w:ascii="Calibri" w:eastAsia="Times New Roman" w:hAnsi="Calibri" w:cs="Times New Roman"/>
          <w:lang w:val="hr-HR" w:eastAsia="hr-HR"/>
        </w:rPr>
        <w:t>5</w:t>
      </w:r>
      <w:r w:rsidR="004978F9">
        <w:rPr>
          <w:rFonts w:ascii="Calibri" w:eastAsia="Times New Roman" w:hAnsi="Calibri" w:cs="Times New Roman"/>
          <w:lang w:val="hr-HR" w:eastAsia="hr-HR"/>
        </w:rPr>
        <w:t>-01/</w:t>
      </w:r>
      <w:r w:rsidR="00226913">
        <w:rPr>
          <w:rFonts w:ascii="Calibri" w:eastAsia="Times New Roman" w:hAnsi="Calibri" w:cs="Times New Roman"/>
          <w:lang w:val="hr-HR" w:eastAsia="hr-HR"/>
        </w:rPr>
        <w:t>1</w:t>
      </w:r>
    </w:p>
    <w:p w14:paraId="2D98548F" w14:textId="74EEB39F" w:rsidR="008F146D" w:rsidRPr="00C30097" w:rsidRDefault="008F146D" w:rsidP="004B0441">
      <w:pPr>
        <w:tabs>
          <w:tab w:val="left" w:pos="8789"/>
        </w:tabs>
        <w:jc w:val="both"/>
        <w:rPr>
          <w:rFonts w:ascii="Calibri" w:eastAsia="Times New Roman" w:hAnsi="Calibri" w:cs="Times New Roman"/>
          <w:lang w:val="hr-HR" w:eastAsia="hr-HR"/>
        </w:rPr>
      </w:pPr>
      <w:r w:rsidRPr="00C30097">
        <w:rPr>
          <w:rFonts w:ascii="Calibri" w:eastAsia="Times New Roman" w:hAnsi="Calibri" w:cs="Times New Roman"/>
          <w:lang w:val="hr-HR" w:eastAsia="hr-HR"/>
        </w:rPr>
        <w:t>URBROJ: 2176</w:t>
      </w:r>
      <w:r w:rsidR="006B24C5">
        <w:rPr>
          <w:rFonts w:ascii="Calibri" w:eastAsia="Times New Roman" w:hAnsi="Calibri" w:cs="Times New Roman"/>
          <w:lang w:val="hr-HR" w:eastAsia="hr-HR"/>
        </w:rPr>
        <w:t>-</w:t>
      </w:r>
      <w:r w:rsidRPr="00C30097">
        <w:rPr>
          <w:rFonts w:ascii="Calibri" w:eastAsia="Times New Roman" w:hAnsi="Calibri" w:cs="Times New Roman"/>
          <w:lang w:val="hr-HR" w:eastAsia="hr-HR"/>
        </w:rPr>
        <w:t>4-01-2</w:t>
      </w:r>
      <w:r w:rsidR="00B46B18">
        <w:rPr>
          <w:rFonts w:ascii="Calibri" w:eastAsia="Times New Roman" w:hAnsi="Calibri" w:cs="Times New Roman"/>
          <w:lang w:val="hr-HR" w:eastAsia="hr-HR"/>
        </w:rPr>
        <w:t>5</w:t>
      </w:r>
      <w:r w:rsidRPr="00C30097">
        <w:rPr>
          <w:rFonts w:ascii="Calibri" w:eastAsia="Times New Roman" w:hAnsi="Calibri" w:cs="Times New Roman"/>
          <w:lang w:val="hr-HR" w:eastAsia="hr-HR"/>
        </w:rPr>
        <w:t>-2</w:t>
      </w:r>
    </w:p>
    <w:p w14:paraId="5DA1FBF4" w14:textId="4AFF224A" w:rsidR="008F146D" w:rsidRPr="00C30097" w:rsidRDefault="008F146D" w:rsidP="004B0441">
      <w:pPr>
        <w:tabs>
          <w:tab w:val="left" w:pos="8789"/>
        </w:tabs>
        <w:jc w:val="both"/>
        <w:rPr>
          <w:rFonts w:ascii="Calibri" w:eastAsia="Times New Roman" w:hAnsi="Calibri" w:cs="Times New Roman"/>
          <w:lang w:val="hr-HR" w:eastAsia="hr-HR"/>
        </w:rPr>
      </w:pPr>
      <w:r w:rsidRPr="00C30097">
        <w:rPr>
          <w:rFonts w:ascii="Calibri" w:eastAsia="Times New Roman" w:hAnsi="Calibri" w:cs="Times New Roman"/>
          <w:lang w:val="hr-HR" w:eastAsia="hr-HR"/>
        </w:rPr>
        <w:t xml:space="preserve">Novska, </w:t>
      </w:r>
      <w:r w:rsidR="00B46B18">
        <w:rPr>
          <w:rFonts w:ascii="Calibri" w:eastAsia="Times New Roman" w:hAnsi="Calibri" w:cs="Times New Roman"/>
          <w:lang w:val="hr-HR" w:eastAsia="hr-HR"/>
        </w:rPr>
        <w:t>25</w:t>
      </w:r>
      <w:r w:rsidRPr="00C30097">
        <w:rPr>
          <w:rFonts w:ascii="Calibri" w:eastAsia="Times New Roman" w:hAnsi="Calibri" w:cs="Times New Roman"/>
          <w:lang w:val="hr-HR" w:eastAsia="hr-HR"/>
        </w:rPr>
        <w:t xml:space="preserve">. </w:t>
      </w:r>
      <w:r w:rsidR="00B46B18">
        <w:rPr>
          <w:rFonts w:ascii="Calibri" w:eastAsia="Times New Roman" w:hAnsi="Calibri" w:cs="Times New Roman"/>
          <w:lang w:val="hr-HR" w:eastAsia="hr-HR"/>
        </w:rPr>
        <w:t>rujna</w:t>
      </w:r>
      <w:r w:rsidRPr="00C30097">
        <w:rPr>
          <w:rFonts w:ascii="Calibri" w:eastAsia="Times New Roman" w:hAnsi="Calibri" w:cs="Times New Roman"/>
          <w:lang w:val="hr-HR" w:eastAsia="hr-HR"/>
        </w:rPr>
        <w:t xml:space="preserve"> 202</w:t>
      </w:r>
      <w:r w:rsidR="00B46B18">
        <w:rPr>
          <w:rFonts w:ascii="Calibri" w:eastAsia="Times New Roman" w:hAnsi="Calibri" w:cs="Times New Roman"/>
          <w:lang w:val="hr-HR" w:eastAsia="hr-HR"/>
        </w:rPr>
        <w:t>5</w:t>
      </w:r>
      <w:r w:rsidRPr="00C30097">
        <w:rPr>
          <w:rFonts w:ascii="Calibri" w:eastAsia="Times New Roman" w:hAnsi="Calibri" w:cs="Times New Roman"/>
          <w:lang w:val="hr-HR" w:eastAsia="hr-HR"/>
        </w:rPr>
        <w:t>.</w:t>
      </w:r>
    </w:p>
    <w:p w14:paraId="337F1AAB" w14:textId="77777777" w:rsidR="00551650" w:rsidRPr="00C30097" w:rsidRDefault="00551650" w:rsidP="004B0441">
      <w:pPr>
        <w:tabs>
          <w:tab w:val="left" w:pos="8789"/>
        </w:tabs>
        <w:jc w:val="both"/>
        <w:rPr>
          <w:rFonts w:ascii="Calibri" w:eastAsia="Times New Roman" w:hAnsi="Calibri" w:cs="Times New Roman"/>
          <w:lang w:val="hr-HR" w:eastAsia="hr-HR"/>
        </w:rPr>
      </w:pPr>
    </w:p>
    <w:p w14:paraId="50E1956E" w14:textId="26E3AA97" w:rsidR="008F146D" w:rsidRDefault="00C30097" w:rsidP="004B0441">
      <w:pPr>
        <w:tabs>
          <w:tab w:val="left" w:pos="8789"/>
        </w:tabs>
        <w:jc w:val="both"/>
        <w:rPr>
          <w:rFonts w:ascii="Calibri" w:eastAsia="Times New Roman" w:hAnsi="Calibri" w:cs="Times New Roman"/>
          <w:lang w:val="hr-HR" w:eastAsia="hr-HR"/>
        </w:rPr>
      </w:pPr>
      <w:r w:rsidRPr="00C30097">
        <w:rPr>
          <w:rFonts w:ascii="Calibri" w:eastAsia="Times New Roman" w:hAnsi="Calibri" w:cs="Times New Roman"/>
          <w:lang w:val="hr-HR" w:eastAsia="hr-HR"/>
        </w:rPr>
        <w:t>Na temelju članka 37. Statuta Grada Novska (“Službeni vjesnik” broj 8/21</w:t>
      </w:r>
      <w:r w:rsidR="00E45C1C">
        <w:rPr>
          <w:rFonts w:ascii="Calibri" w:eastAsia="Times New Roman" w:hAnsi="Calibri" w:cs="Times New Roman"/>
          <w:lang w:val="hr-HR" w:eastAsia="hr-HR"/>
        </w:rPr>
        <w:t>,13/23</w:t>
      </w:r>
      <w:r w:rsidRPr="00C30097">
        <w:rPr>
          <w:rFonts w:ascii="Calibri" w:eastAsia="Times New Roman" w:hAnsi="Calibri" w:cs="Times New Roman"/>
          <w:lang w:val="hr-HR" w:eastAsia="hr-HR"/>
        </w:rPr>
        <w:t>)</w:t>
      </w:r>
      <w:r w:rsidR="00E45C1C">
        <w:rPr>
          <w:rFonts w:ascii="Calibri" w:eastAsia="Times New Roman" w:hAnsi="Calibri" w:cs="Times New Roman"/>
          <w:lang w:val="hr-HR" w:eastAsia="hr-HR"/>
        </w:rPr>
        <w:t xml:space="preserve"> </w:t>
      </w:r>
      <w:r w:rsidRPr="00C30097">
        <w:rPr>
          <w:rFonts w:ascii="Calibri" w:eastAsia="Times New Roman" w:hAnsi="Calibri" w:cs="Times New Roman"/>
          <w:lang w:val="hr-HR" w:eastAsia="hr-HR"/>
        </w:rPr>
        <w:t xml:space="preserve"> Gradsko vijeće Grada Novska na </w:t>
      </w:r>
      <w:r w:rsidR="00B46B18">
        <w:rPr>
          <w:rFonts w:ascii="Calibri" w:eastAsia="Times New Roman" w:hAnsi="Calibri" w:cs="Times New Roman"/>
          <w:lang w:val="hr-HR" w:eastAsia="hr-HR"/>
        </w:rPr>
        <w:t>2</w:t>
      </w:r>
      <w:r w:rsidRPr="00C30097">
        <w:rPr>
          <w:rFonts w:ascii="Calibri" w:eastAsia="Times New Roman" w:hAnsi="Calibri" w:cs="Times New Roman"/>
          <w:lang w:val="hr-HR" w:eastAsia="hr-HR"/>
        </w:rPr>
        <w:t>. sjednici održanoj</w:t>
      </w:r>
      <w:r w:rsidR="00B46B18">
        <w:rPr>
          <w:rFonts w:ascii="Calibri" w:eastAsia="Times New Roman" w:hAnsi="Calibri" w:cs="Times New Roman"/>
          <w:lang w:val="hr-HR" w:eastAsia="hr-HR"/>
        </w:rPr>
        <w:t xml:space="preserve"> 25</w:t>
      </w:r>
      <w:r w:rsidRPr="00C30097">
        <w:rPr>
          <w:rFonts w:ascii="Calibri" w:eastAsia="Times New Roman" w:hAnsi="Calibri" w:cs="Times New Roman"/>
          <w:lang w:val="hr-HR" w:eastAsia="hr-HR"/>
        </w:rPr>
        <w:t xml:space="preserve">. </w:t>
      </w:r>
      <w:r w:rsidR="00B46B18">
        <w:rPr>
          <w:rFonts w:ascii="Calibri" w:eastAsia="Times New Roman" w:hAnsi="Calibri" w:cs="Times New Roman"/>
          <w:lang w:val="hr-HR" w:eastAsia="hr-HR"/>
        </w:rPr>
        <w:t>rujna</w:t>
      </w:r>
      <w:r w:rsidRPr="00C30097">
        <w:rPr>
          <w:rFonts w:ascii="Calibri" w:eastAsia="Times New Roman" w:hAnsi="Calibri" w:cs="Times New Roman"/>
          <w:lang w:val="hr-HR" w:eastAsia="hr-HR"/>
        </w:rPr>
        <w:t xml:space="preserve"> 202</w:t>
      </w:r>
      <w:r w:rsidR="00B46B18">
        <w:rPr>
          <w:rFonts w:ascii="Calibri" w:eastAsia="Times New Roman" w:hAnsi="Calibri" w:cs="Times New Roman"/>
          <w:lang w:val="hr-HR" w:eastAsia="hr-HR"/>
        </w:rPr>
        <w:t>5</w:t>
      </w:r>
      <w:r w:rsidRPr="00C30097">
        <w:rPr>
          <w:rFonts w:ascii="Calibri" w:eastAsia="Times New Roman" w:hAnsi="Calibri" w:cs="Times New Roman"/>
          <w:lang w:val="hr-HR" w:eastAsia="hr-HR"/>
        </w:rPr>
        <w:t>. godine donosi</w:t>
      </w:r>
    </w:p>
    <w:p w14:paraId="27474A7C" w14:textId="77777777" w:rsidR="00D42DDD" w:rsidRPr="00C30097" w:rsidRDefault="00D42DDD" w:rsidP="004B0441">
      <w:pPr>
        <w:tabs>
          <w:tab w:val="left" w:pos="8789"/>
        </w:tabs>
        <w:jc w:val="both"/>
        <w:rPr>
          <w:rFonts w:ascii="Calibri" w:eastAsia="Times New Roman" w:hAnsi="Calibri" w:cs="Times New Roman"/>
          <w:lang w:val="hr-HR" w:eastAsia="hr-HR"/>
        </w:rPr>
      </w:pPr>
    </w:p>
    <w:p w14:paraId="5BED413C" w14:textId="77777777" w:rsidR="00C30097" w:rsidRDefault="00C30097" w:rsidP="004B0441">
      <w:pPr>
        <w:tabs>
          <w:tab w:val="left" w:pos="8789"/>
        </w:tabs>
        <w:jc w:val="both"/>
        <w:rPr>
          <w:rFonts w:ascii="Calibri" w:eastAsia="Times New Roman" w:hAnsi="Calibri" w:cs="Times New Roman"/>
          <w:b/>
          <w:lang w:val="hr-HR" w:eastAsia="hr-HR"/>
        </w:rPr>
      </w:pPr>
    </w:p>
    <w:p w14:paraId="6CB532C2" w14:textId="24D9C183" w:rsidR="008F146D" w:rsidRDefault="008F146D" w:rsidP="00B45FA1">
      <w:pPr>
        <w:tabs>
          <w:tab w:val="left" w:pos="8789"/>
        </w:tabs>
        <w:jc w:val="center"/>
        <w:rPr>
          <w:rFonts w:ascii="Calibri" w:eastAsia="Times New Roman" w:hAnsi="Calibri" w:cs="Times New Roman"/>
          <w:b/>
          <w:lang w:val="hr-HR" w:eastAsia="hr-HR"/>
        </w:rPr>
      </w:pPr>
      <w:r>
        <w:rPr>
          <w:rFonts w:ascii="Calibri" w:eastAsia="Times New Roman" w:hAnsi="Calibri" w:cs="Times New Roman"/>
          <w:b/>
          <w:lang w:val="hr-HR" w:eastAsia="hr-HR"/>
        </w:rPr>
        <w:t>Z A K L J U Č A K</w:t>
      </w:r>
    </w:p>
    <w:p w14:paraId="75013E57" w14:textId="77777777" w:rsidR="00BA29BE" w:rsidRDefault="00BA29BE" w:rsidP="00B45FA1">
      <w:pPr>
        <w:tabs>
          <w:tab w:val="left" w:pos="8789"/>
        </w:tabs>
        <w:jc w:val="center"/>
        <w:rPr>
          <w:rFonts w:ascii="Calibri" w:eastAsia="Times New Roman" w:hAnsi="Calibri" w:cs="Times New Roman"/>
          <w:b/>
          <w:lang w:val="hr-HR" w:eastAsia="hr-HR"/>
        </w:rPr>
      </w:pPr>
    </w:p>
    <w:p w14:paraId="451F4988" w14:textId="5A83AB0E" w:rsidR="008F146D" w:rsidRDefault="00BA29BE" w:rsidP="00B45FA1">
      <w:pPr>
        <w:tabs>
          <w:tab w:val="left" w:pos="8789"/>
        </w:tabs>
        <w:jc w:val="center"/>
        <w:rPr>
          <w:rFonts w:ascii="Calibri" w:eastAsia="Times New Roman" w:hAnsi="Calibri" w:cs="Times New Roman"/>
          <w:b/>
          <w:lang w:val="hr-HR" w:eastAsia="hr-HR"/>
        </w:rPr>
      </w:pPr>
      <w:r>
        <w:rPr>
          <w:rFonts w:ascii="Calibri" w:eastAsia="Times New Roman" w:hAnsi="Calibri" w:cs="Times New Roman"/>
          <w:b/>
          <w:lang w:val="hr-HR" w:eastAsia="hr-HR"/>
        </w:rPr>
        <w:t>I.</w:t>
      </w:r>
    </w:p>
    <w:p w14:paraId="74061C14" w14:textId="615BAFAA" w:rsidR="008F146D" w:rsidRDefault="00C30097" w:rsidP="00BA29BE">
      <w:pPr>
        <w:pStyle w:val="Odlomakpopisa"/>
        <w:ind w:left="0"/>
        <w:jc w:val="both"/>
        <w:rPr>
          <w:rFonts w:asciiTheme="majorHAnsi" w:eastAsia="Calibri" w:hAnsiTheme="majorHAnsi" w:cs="Times New Roman"/>
          <w:lang w:val="hr-HR"/>
        </w:rPr>
      </w:pPr>
      <w:r w:rsidRPr="004978F9">
        <w:rPr>
          <w:rFonts w:asciiTheme="majorHAnsi" w:eastAsia="Calibri" w:hAnsiTheme="majorHAnsi" w:cs="Times New Roman"/>
          <w:lang w:val="hr-HR"/>
        </w:rPr>
        <w:t>P</w:t>
      </w:r>
      <w:r w:rsidR="004978F9" w:rsidRPr="004978F9">
        <w:rPr>
          <w:rFonts w:asciiTheme="majorHAnsi" w:eastAsia="Calibri" w:hAnsiTheme="majorHAnsi" w:cs="Times New Roman"/>
          <w:lang w:val="hr-HR"/>
        </w:rPr>
        <w:t>rima se na znanje Informacija o radu i financijskom poslovanju tvrtke Radio postaja Novsk</w:t>
      </w:r>
      <w:r w:rsidR="00BA29BE">
        <w:rPr>
          <w:rFonts w:asciiTheme="majorHAnsi" w:eastAsia="Calibri" w:hAnsiTheme="majorHAnsi" w:cs="Times New Roman"/>
          <w:lang w:val="hr-HR"/>
        </w:rPr>
        <w:t>a d.o.o. Novska za 202</w:t>
      </w:r>
      <w:r w:rsidR="00B46B18">
        <w:rPr>
          <w:rFonts w:asciiTheme="majorHAnsi" w:eastAsia="Calibri" w:hAnsiTheme="majorHAnsi" w:cs="Times New Roman"/>
          <w:lang w:val="hr-HR"/>
        </w:rPr>
        <w:t>4</w:t>
      </w:r>
      <w:r w:rsidR="00BA29BE">
        <w:rPr>
          <w:rFonts w:asciiTheme="majorHAnsi" w:eastAsia="Calibri" w:hAnsiTheme="majorHAnsi" w:cs="Times New Roman"/>
          <w:lang w:val="hr-HR"/>
        </w:rPr>
        <w:t>. godinu.</w:t>
      </w:r>
    </w:p>
    <w:p w14:paraId="53617B50" w14:textId="77777777" w:rsidR="00BA29BE" w:rsidRDefault="00BA29BE" w:rsidP="00BA29BE">
      <w:pPr>
        <w:pStyle w:val="Odlomakpopisa"/>
        <w:ind w:left="0"/>
        <w:jc w:val="both"/>
        <w:rPr>
          <w:rFonts w:asciiTheme="majorHAnsi" w:eastAsia="Calibri" w:hAnsiTheme="majorHAnsi" w:cs="Times New Roman"/>
          <w:lang w:val="hr-HR"/>
        </w:rPr>
      </w:pPr>
    </w:p>
    <w:p w14:paraId="5B7D4C88" w14:textId="6FD2AE77" w:rsidR="00BA29BE" w:rsidRDefault="00BA29BE" w:rsidP="00BA29BE">
      <w:pPr>
        <w:pStyle w:val="Odlomakpopisa"/>
        <w:ind w:left="0"/>
        <w:jc w:val="both"/>
        <w:rPr>
          <w:rFonts w:asciiTheme="majorHAnsi" w:eastAsia="Calibri" w:hAnsiTheme="majorHAnsi" w:cs="Times New Roman"/>
          <w:lang w:val="hr-HR"/>
        </w:rPr>
      </w:pPr>
      <w:r>
        <w:rPr>
          <w:rFonts w:asciiTheme="majorHAnsi" w:eastAsia="Calibri" w:hAnsiTheme="majorHAnsi" w:cs="Times New Roman"/>
          <w:lang w:val="hr-HR"/>
        </w:rPr>
        <w:t>Tekst Informacije</w:t>
      </w:r>
      <w:r w:rsidR="008E75F1">
        <w:rPr>
          <w:rFonts w:asciiTheme="majorHAnsi" w:eastAsia="Calibri" w:hAnsiTheme="majorHAnsi" w:cs="Times New Roman"/>
          <w:lang w:val="hr-HR"/>
        </w:rPr>
        <w:t xml:space="preserve"> iz stavka 1. ove točke</w:t>
      </w:r>
      <w:r>
        <w:rPr>
          <w:rFonts w:asciiTheme="majorHAnsi" w:eastAsia="Calibri" w:hAnsiTheme="majorHAnsi" w:cs="Times New Roman"/>
          <w:lang w:val="hr-HR"/>
        </w:rPr>
        <w:t xml:space="preserve"> neće se objavljivati u „Službenom vjesniku“.</w:t>
      </w:r>
    </w:p>
    <w:p w14:paraId="4918E12F" w14:textId="77777777" w:rsidR="00BA29BE" w:rsidRDefault="00BA29BE" w:rsidP="00BA29BE">
      <w:pPr>
        <w:pStyle w:val="Odlomakpopisa"/>
        <w:jc w:val="both"/>
        <w:rPr>
          <w:rFonts w:asciiTheme="majorHAnsi" w:eastAsia="Calibri" w:hAnsiTheme="majorHAnsi" w:cs="Times New Roman"/>
          <w:lang w:val="hr-HR"/>
        </w:rPr>
      </w:pPr>
    </w:p>
    <w:p w14:paraId="5188C2EA" w14:textId="55C2BE46" w:rsidR="00BA29BE" w:rsidRPr="00BA29BE" w:rsidRDefault="00BA29BE" w:rsidP="00BA29BE">
      <w:pPr>
        <w:pStyle w:val="Odlomakpopisa"/>
        <w:ind w:left="0"/>
        <w:jc w:val="center"/>
        <w:rPr>
          <w:rFonts w:asciiTheme="majorHAnsi" w:eastAsia="Calibri" w:hAnsiTheme="majorHAnsi" w:cs="Times New Roman"/>
          <w:b/>
          <w:lang w:val="hr-HR"/>
        </w:rPr>
      </w:pPr>
      <w:r w:rsidRPr="00BA29BE">
        <w:rPr>
          <w:rFonts w:asciiTheme="majorHAnsi" w:eastAsia="Calibri" w:hAnsiTheme="majorHAnsi" w:cs="Times New Roman"/>
          <w:b/>
          <w:lang w:val="hr-HR"/>
        </w:rPr>
        <w:t>II.</w:t>
      </w:r>
    </w:p>
    <w:p w14:paraId="1DE4D7D0" w14:textId="77777777" w:rsidR="00BA29BE" w:rsidRPr="004978F9" w:rsidRDefault="00BA29BE" w:rsidP="00BA29BE">
      <w:pPr>
        <w:pStyle w:val="Odlomakpopisa"/>
        <w:ind w:left="0"/>
        <w:jc w:val="both"/>
        <w:rPr>
          <w:rFonts w:asciiTheme="majorHAnsi" w:eastAsia="Calibri" w:hAnsiTheme="majorHAnsi" w:cs="Times New Roman"/>
          <w:lang w:val="hr-HR"/>
        </w:rPr>
      </w:pPr>
    </w:p>
    <w:p w14:paraId="74B0895F" w14:textId="7B9A1B83" w:rsidR="004978F9" w:rsidRPr="004978F9" w:rsidRDefault="008E651D" w:rsidP="00BA29BE">
      <w:pPr>
        <w:pStyle w:val="Odlomakpopisa"/>
        <w:ind w:left="0"/>
        <w:jc w:val="both"/>
        <w:rPr>
          <w:rFonts w:asciiTheme="majorHAnsi" w:eastAsia="Calibri" w:hAnsiTheme="majorHAnsi" w:cs="Times New Roman"/>
          <w:b/>
          <w:lang w:val="hr-HR"/>
        </w:rPr>
      </w:pPr>
      <w:r>
        <w:rPr>
          <w:rFonts w:asciiTheme="majorHAnsi" w:eastAsia="Calibri" w:hAnsiTheme="majorHAnsi" w:cs="Times New Roman"/>
          <w:lang w:val="hr-HR"/>
        </w:rPr>
        <w:t>Ovaj Z</w:t>
      </w:r>
      <w:r w:rsidR="008F146D" w:rsidRPr="004978F9">
        <w:rPr>
          <w:rFonts w:asciiTheme="majorHAnsi" w:eastAsia="Calibri" w:hAnsiTheme="majorHAnsi" w:cs="Times New Roman"/>
          <w:lang w:val="hr-HR"/>
        </w:rPr>
        <w:t>aključak stupa na snagu danom donošenja</w:t>
      </w:r>
      <w:r w:rsidR="00C30097" w:rsidRPr="004978F9">
        <w:rPr>
          <w:rFonts w:asciiTheme="majorHAnsi" w:eastAsia="Calibri" w:hAnsiTheme="majorHAnsi" w:cs="Times New Roman"/>
          <w:lang w:val="hr-HR"/>
        </w:rPr>
        <w:t xml:space="preserve"> i objavit će se u „Službenom vjesniku“</w:t>
      </w:r>
      <w:r w:rsidR="00BA29BE">
        <w:rPr>
          <w:rFonts w:asciiTheme="majorHAnsi" w:eastAsia="Calibri" w:hAnsiTheme="majorHAnsi" w:cs="Times New Roman"/>
          <w:lang w:val="hr-HR"/>
        </w:rPr>
        <w:t>.</w:t>
      </w:r>
    </w:p>
    <w:p w14:paraId="3DA34896" w14:textId="77777777" w:rsidR="005D3B95" w:rsidRPr="00BA29BE" w:rsidRDefault="005D3B95" w:rsidP="005D3B95">
      <w:pPr>
        <w:pStyle w:val="Odlomakpopisa"/>
        <w:rPr>
          <w:rFonts w:asciiTheme="majorHAnsi" w:hAnsiTheme="majorHAnsi" w:cstheme="majorHAnsi"/>
        </w:rPr>
      </w:pPr>
    </w:p>
    <w:p w14:paraId="7EA9549F" w14:textId="08D3E7ED" w:rsidR="00D42DDD" w:rsidRPr="00BA29BE" w:rsidRDefault="00D42DDD" w:rsidP="00D42DDD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  <w:r w:rsidRPr="00BA29BE">
        <w:rPr>
          <w:rFonts w:asciiTheme="majorHAnsi" w:hAnsiTheme="majorHAnsi" w:cstheme="majorHAnsi"/>
          <w:sz w:val="24"/>
          <w:szCs w:val="24"/>
        </w:rPr>
        <w:t>SISAČKO-MOSLAVAČKA ŽUPANIJA</w:t>
      </w:r>
    </w:p>
    <w:p w14:paraId="0D913673" w14:textId="6202A1A3" w:rsidR="00D42DDD" w:rsidRPr="00BA29BE" w:rsidRDefault="00D42DDD" w:rsidP="00D42DDD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  <w:r w:rsidRPr="00BA29BE">
        <w:rPr>
          <w:rFonts w:asciiTheme="majorHAnsi" w:hAnsiTheme="majorHAnsi" w:cstheme="majorHAnsi"/>
          <w:sz w:val="24"/>
          <w:szCs w:val="24"/>
        </w:rPr>
        <w:t>GRAD NOVSKA</w:t>
      </w:r>
    </w:p>
    <w:p w14:paraId="0B51F3CC" w14:textId="19FFE3D3" w:rsidR="00D42DDD" w:rsidRPr="00BA29BE" w:rsidRDefault="00D42DDD" w:rsidP="00D42DDD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  <w:r w:rsidRPr="00BA29BE">
        <w:rPr>
          <w:rFonts w:asciiTheme="majorHAnsi" w:hAnsiTheme="majorHAnsi" w:cstheme="majorHAnsi"/>
          <w:sz w:val="24"/>
          <w:szCs w:val="24"/>
        </w:rPr>
        <w:t>GRADSKO VIJEĆE</w:t>
      </w:r>
    </w:p>
    <w:p w14:paraId="6C612253" w14:textId="77777777" w:rsidR="00D42DDD" w:rsidRPr="00BA29BE" w:rsidRDefault="00D42DDD" w:rsidP="00D42DDD">
      <w:pPr>
        <w:pStyle w:val="Bezproreda"/>
        <w:jc w:val="center"/>
        <w:rPr>
          <w:sz w:val="24"/>
          <w:szCs w:val="24"/>
        </w:rPr>
      </w:pPr>
    </w:p>
    <w:p w14:paraId="31970608" w14:textId="77777777" w:rsidR="00D42DDD" w:rsidRPr="00BA29BE" w:rsidRDefault="00D42DDD" w:rsidP="00D42DDD">
      <w:pPr>
        <w:spacing w:after="160" w:line="259" w:lineRule="auto"/>
        <w:jc w:val="both"/>
        <w:rPr>
          <w:rFonts w:asciiTheme="majorHAnsi" w:eastAsia="Calibri" w:hAnsiTheme="majorHAnsi" w:cs="Times New Roman"/>
          <w:lang w:val="hr-HR"/>
        </w:rPr>
      </w:pPr>
      <w:r w:rsidRPr="00BA29BE">
        <w:rPr>
          <w:rFonts w:asciiTheme="majorHAnsi" w:eastAsia="Calibri" w:hAnsiTheme="majorHAnsi" w:cs="Times New Roman"/>
          <w:lang w:val="hr-HR"/>
        </w:rPr>
        <w:t xml:space="preserve">                                                                                                                                       Predsjednik</w:t>
      </w:r>
    </w:p>
    <w:p w14:paraId="7D8F4D33" w14:textId="7E807BF8" w:rsidR="00D42DDD" w:rsidRPr="00BA29BE" w:rsidRDefault="00D42DDD" w:rsidP="00D42DDD">
      <w:pPr>
        <w:spacing w:after="160" w:line="259" w:lineRule="auto"/>
        <w:jc w:val="both"/>
        <w:rPr>
          <w:rFonts w:asciiTheme="majorHAnsi" w:eastAsia="Calibri" w:hAnsiTheme="majorHAnsi" w:cs="Times New Roman"/>
          <w:lang w:val="hr-HR"/>
        </w:rPr>
      </w:pPr>
      <w:r w:rsidRPr="00BA29BE">
        <w:rPr>
          <w:rFonts w:asciiTheme="majorHAnsi" w:eastAsia="Calibri" w:hAnsiTheme="majorHAnsi" w:cs="Times New Roman"/>
          <w:lang w:val="hr-HR"/>
        </w:rPr>
        <w:t xml:space="preserve">                                                                                                                                        Ivica Vulić</w:t>
      </w:r>
    </w:p>
    <w:sectPr w:rsidR="00D42DDD" w:rsidRPr="00BA29BE" w:rsidSect="0028344C"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D37AC" w14:textId="77777777" w:rsidR="00874FE7" w:rsidRDefault="00874FE7" w:rsidP="00617D31">
      <w:r>
        <w:separator/>
      </w:r>
    </w:p>
  </w:endnote>
  <w:endnote w:type="continuationSeparator" w:id="0">
    <w:p w14:paraId="58600E2E" w14:textId="77777777" w:rsidR="00874FE7" w:rsidRDefault="00874FE7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A45137" w:rsidRDefault="00A45137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A45137" w:rsidRPr="00617D31" w:rsidRDefault="00A45137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11B00" w14:textId="77777777" w:rsidR="00874FE7" w:rsidRDefault="00874FE7" w:rsidP="00617D31">
      <w:r>
        <w:separator/>
      </w:r>
    </w:p>
  </w:footnote>
  <w:footnote w:type="continuationSeparator" w:id="0">
    <w:p w14:paraId="0805012C" w14:textId="77777777" w:rsidR="00874FE7" w:rsidRDefault="00874FE7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A45137" w:rsidRDefault="00A45137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81FFD"/>
    <w:multiLevelType w:val="hybridMultilevel"/>
    <w:tmpl w:val="AF2E0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16E8F"/>
    <w:multiLevelType w:val="hybridMultilevel"/>
    <w:tmpl w:val="B4CA1CFA"/>
    <w:lvl w:ilvl="0" w:tplc="880243FE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02471"/>
    <w:multiLevelType w:val="hybridMultilevel"/>
    <w:tmpl w:val="34029A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37736"/>
    <w:multiLevelType w:val="hybridMultilevel"/>
    <w:tmpl w:val="B15216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82C94"/>
    <w:multiLevelType w:val="hybridMultilevel"/>
    <w:tmpl w:val="C93CA9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065B1"/>
    <w:multiLevelType w:val="hybridMultilevel"/>
    <w:tmpl w:val="FB36F8A2"/>
    <w:lvl w:ilvl="0" w:tplc="6BF4CD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924D5"/>
    <w:multiLevelType w:val="hybridMultilevel"/>
    <w:tmpl w:val="05669A28"/>
    <w:lvl w:ilvl="0" w:tplc="3E4EA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510760">
    <w:abstractNumId w:val="4"/>
  </w:num>
  <w:num w:numId="2" w16cid:durableId="93136603">
    <w:abstractNumId w:val="6"/>
  </w:num>
  <w:num w:numId="3" w16cid:durableId="631789137">
    <w:abstractNumId w:val="5"/>
  </w:num>
  <w:num w:numId="4" w16cid:durableId="157616953">
    <w:abstractNumId w:val="1"/>
  </w:num>
  <w:num w:numId="5" w16cid:durableId="818618012">
    <w:abstractNumId w:val="2"/>
  </w:num>
  <w:num w:numId="6" w16cid:durableId="1013068397">
    <w:abstractNumId w:val="3"/>
  </w:num>
  <w:num w:numId="7" w16cid:durableId="1766145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31"/>
    <w:rsid w:val="00014742"/>
    <w:rsid w:val="000478FC"/>
    <w:rsid w:val="00054723"/>
    <w:rsid w:val="0007320E"/>
    <w:rsid w:val="00095C37"/>
    <w:rsid w:val="000D2E8C"/>
    <w:rsid w:val="000E0BAA"/>
    <w:rsid w:val="000E1984"/>
    <w:rsid w:val="000F6B75"/>
    <w:rsid w:val="001149F6"/>
    <w:rsid w:val="001342AF"/>
    <w:rsid w:val="00160AB5"/>
    <w:rsid w:val="001702AB"/>
    <w:rsid w:val="0017156C"/>
    <w:rsid w:val="001768C5"/>
    <w:rsid w:val="001E5840"/>
    <w:rsid w:val="001F053C"/>
    <w:rsid w:val="0022322E"/>
    <w:rsid w:val="00224B58"/>
    <w:rsid w:val="002253EF"/>
    <w:rsid w:val="00226913"/>
    <w:rsid w:val="00241075"/>
    <w:rsid w:val="002547F5"/>
    <w:rsid w:val="00263A6B"/>
    <w:rsid w:val="00264D0B"/>
    <w:rsid w:val="002713E5"/>
    <w:rsid w:val="002718D9"/>
    <w:rsid w:val="0028344C"/>
    <w:rsid w:val="00292A6F"/>
    <w:rsid w:val="002E4946"/>
    <w:rsid w:val="002F426B"/>
    <w:rsid w:val="002F6A61"/>
    <w:rsid w:val="003119E6"/>
    <w:rsid w:val="00315C59"/>
    <w:rsid w:val="00340E86"/>
    <w:rsid w:val="0035055E"/>
    <w:rsid w:val="003561DB"/>
    <w:rsid w:val="00390C50"/>
    <w:rsid w:val="00397F8D"/>
    <w:rsid w:val="003A5AA2"/>
    <w:rsid w:val="003B284A"/>
    <w:rsid w:val="003C0C7D"/>
    <w:rsid w:val="003C2336"/>
    <w:rsid w:val="003E5F19"/>
    <w:rsid w:val="003E7DE5"/>
    <w:rsid w:val="0040432B"/>
    <w:rsid w:val="004113A4"/>
    <w:rsid w:val="00443F0B"/>
    <w:rsid w:val="0046311F"/>
    <w:rsid w:val="004640AD"/>
    <w:rsid w:val="004753A5"/>
    <w:rsid w:val="00494F30"/>
    <w:rsid w:val="004978F9"/>
    <w:rsid w:val="004A5260"/>
    <w:rsid w:val="004B0441"/>
    <w:rsid w:val="004B0EB4"/>
    <w:rsid w:val="004C7438"/>
    <w:rsid w:val="004E0566"/>
    <w:rsid w:val="00515DF4"/>
    <w:rsid w:val="005374C6"/>
    <w:rsid w:val="00550155"/>
    <w:rsid w:val="005503A0"/>
    <w:rsid w:val="00551650"/>
    <w:rsid w:val="00566809"/>
    <w:rsid w:val="00573A92"/>
    <w:rsid w:val="005860BE"/>
    <w:rsid w:val="005B6FFD"/>
    <w:rsid w:val="005C09E2"/>
    <w:rsid w:val="005C474D"/>
    <w:rsid w:val="005D3B95"/>
    <w:rsid w:val="005E1F87"/>
    <w:rsid w:val="005F3CF1"/>
    <w:rsid w:val="00603D7C"/>
    <w:rsid w:val="006052E8"/>
    <w:rsid w:val="00617D31"/>
    <w:rsid w:val="0064108A"/>
    <w:rsid w:val="00655322"/>
    <w:rsid w:val="00663352"/>
    <w:rsid w:val="006667F1"/>
    <w:rsid w:val="006720D2"/>
    <w:rsid w:val="006A2CDD"/>
    <w:rsid w:val="006B24C5"/>
    <w:rsid w:val="00715FC6"/>
    <w:rsid w:val="00717BAF"/>
    <w:rsid w:val="00731F76"/>
    <w:rsid w:val="00761270"/>
    <w:rsid w:val="0076182F"/>
    <w:rsid w:val="00772092"/>
    <w:rsid w:val="00794F25"/>
    <w:rsid w:val="007B727C"/>
    <w:rsid w:val="007D35C2"/>
    <w:rsid w:val="007F2137"/>
    <w:rsid w:val="007F2FF2"/>
    <w:rsid w:val="008117D8"/>
    <w:rsid w:val="008130B6"/>
    <w:rsid w:val="0082413B"/>
    <w:rsid w:val="00836F05"/>
    <w:rsid w:val="0084309D"/>
    <w:rsid w:val="00847D46"/>
    <w:rsid w:val="00850B5A"/>
    <w:rsid w:val="008564C7"/>
    <w:rsid w:val="00864AF9"/>
    <w:rsid w:val="00874FE7"/>
    <w:rsid w:val="008830B1"/>
    <w:rsid w:val="00897C63"/>
    <w:rsid w:val="008A3E30"/>
    <w:rsid w:val="008C37D5"/>
    <w:rsid w:val="008C794C"/>
    <w:rsid w:val="008E651D"/>
    <w:rsid w:val="008E75F1"/>
    <w:rsid w:val="008F146D"/>
    <w:rsid w:val="009013AE"/>
    <w:rsid w:val="00932466"/>
    <w:rsid w:val="00944CC8"/>
    <w:rsid w:val="00954A62"/>
    <w:rsid w:val="00965416"/>
    <w:rsid w:val="0099692F"/>
    <w:rsid w:val="009B0F30"/>
    <w:rsid w:val="009C59DA"/>
    <w:rsid w:val="009D60F8"/>
    <w:rsid w:val="00A00EFD"/>
    <w:rsid w:val="00A36984"/>
    <w:rsid w:val="00A45137"/>
    <w:rsid w:val="00A665DF"/>
    <w:rsid w:val="00A77315"/>
    <w:rsid w:val="00AB27C0"/>
    <w:rsid w:val="00AC698A"/>
    <w:rsid w:val="00AD2212"/>
    <w:rsid w:val="00AD4E8E"/>
    <w:rsid w:val="00AD6493"/>
    <w:rsid w:val="00AE238E"/>
    <w:rsid w:val="00B00CDA"/>
    <w:rsid w:val="00B11812"/>
    <w:rsid w:val="00B21E97"/>
    <w:rsid w:val="00B45FA1"/>
    <w:rsid w:val="00B46B18"/>
    <w:rsid w:val="00B5705B"/>
    <w:rsid w:val="00B9031A"/>
    <w:rsid w:val="00BA203B"/>
    <w:rsid w:val="00BA29BE"/>
    <w:rsid w:val="00BB1F88"/>
    <w:rsid w:val="00BB383A"/>
    <w:rsid w:val="00C30097"/>
    <w:rsid w:val="00C81321"/>
    <w:rsid w:val="00C81C18"/>
    <w:rsid w:val="00C8609B"/>
    <w:rsid w:val="00CA3936"/>
    <w:rsid w:val="00CB47BD"/>
    <w:rsid w:val="00CE4F57"/>
    <w:rsid w:val="00D01803"/>
    <w:rsid w:val="00D025D8"/>
    <w:rsid w:val="00D253B6"/>
    <w:rsid w:val="00D35C96"/>
    <w:rsid w:val="00D37265"/>
    <w:rsid w:val="00D42DDD"/>
    <w:rsid w:val="00D743BC"/>
    <w:rsid w:val="00DB7FB3"/>
    <w:rsid w:val="00DD0786"/>
    <w:rsid w:val="00E03720"/>
    <w:rsid w:val="00E17C3A"/>
    <w:rsid w:val="00E45C1C"/>
    <w:rsid w:val="00E46801"/>
    <w:rsid w:val="00E56881"/>
    <w:rsid w:val="00E61ACC"/>
    <w:rsid w:val="00E83667"/>
    <w:rsid w:val="00E85573"/>
    <w:rsid w:val="00EA50B6"/>
    <w:rsid w:val="00EC7200"/>
    <w:rsid w:val="00F213AC"/>
    <w:rsid w:val="00F40A19"/>
    <w:rsid w:val="00F470FC"/>
    <w:rsid w:val="00F5252F"/>
    <w:rsid w:val="00F57818"/>
    <w:rsid w:val="00F639F0"/>
    <w:rsid w:val="00FC0CB6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0AB551BA-D0FF-4C86-86F6-BA4388A8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90C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0C5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640AD"/>
    <w:rPr>
      <w:rFonts w:eastAsiaTheme="minorHAnsi"/>
      <w:sz w:val="22"/>
      <w:szCs w:val="22"/>
      <w:lang w:val="hr-HR"/>
    </w:rPr>
  </w:style>
  <w:style w:type="paragraph" w:styleId="StandardWeb">
    <w:name w:val="Normal (Web)"/>
    <w:basedOn w:val="Normal"/>
    <w:uiPriority w:val="99"/>
    <w:semiHidden/>
    <w:unhideWhenUsed/>
    <w:rsid w:val="00F470F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character" w:styleId="Naglaeno">
    <w:name w:val="Strong"/>
    <w:basedOn w:val="Zadanifontodlomka"/>
    <w:uiPriority w:val="22"/>
    <w:qFormat/>
    <w:rsid w:val="00F470FC"/>
    <w:rPr>
      <w:b/>
      <w:bCs/>
    </w:rPr>
  </w:style>
  <w:style w:type="numbering" w:customStyle="1" w:styleId="Bezpopisa1">
    <w:name w:val="Bez popisa1"/>
    <w:next w:val="Bezpopisa"/>
    <w:uiPriority w:val="99"/>
    <w:semiHidden/>
    <w:unhideWhenUsed/>
    <w:rsid w:val="00D253B6"/>
  </w:style>
  <w:style w:type="paragraph" w:customStyle="1" w:styleId="t-9-8">
    <w:name w:val="t-9-8"/>
    <w:basedOn w:val="Normal"/>
    <w:rsid w:val="00D253B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paragraph" w:styleId="Revizija">
    <w:name w:val="Revision"/>
    <w:hidden/>
    <w:uiPriority w:val="99"/>
    <w:semiHidden/>
    <w:rsid w:val="00D253B6"/>
    <w:rPr>
      <w:rFonts w:ascii="Times New Roman" w:eastAsia="Calibri" w:hAnsi="Times New Roman" w:cs="Times New Roman"/>
      <w:szCs w:val="22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D253B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253B6"/>
    <w:pPr>
      <w:jc w:val="both"/>
    </w:pPr>
    <w:rPr>
      <w:rFonts w:ascii="Times New Roman" w:eastAsia="Calibri" w:hAnsi="Times New Roman" w:cs="Times New Roman"/>
      <w:sz w:val="20"/>
      <w:szCs w:val="20"/>
      <w:lang w:val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253B6"/>
    <w:rPr>
      <w:rFonts w:ascii="Times New Roman" w:eastAsia="Calibri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253B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253B6"/>
    <w:rPr>
      <w:rFonts w:ascii="Times New Roman" w:eastAsia="Calibri" w:hAnsi="Times New Roman" w:cs="Times New Roman"/>
      <w:b/>
      <w:bCs/>
      <w:sz w:val="20"/>
      <w:szCs w:val="20"/>
      <w:lang w:val="hr-HR"/>
    </w:rPr>
  </w:style>
  <w:style w:type="table" w:customStyle="1" w:styleId="Reetkatablice1">
    <w:name w:val="Rešetka tablice1"/>
    <w:basedOn w:val="Obinatablica"/>
    <w:next w:val="Reetkatablice"/>
    <w:uiPriority w:val="59"/>
    <w:rsid w:val="00D253B6"/>
    <w:rPr>
      <w:rFonts w:eastAsia="Calibr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D25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">
    <w:name w:val="Bez popisa2"/>
    <w:next w:val="Bezpopisa"/>
    <w:uiPriority w:val="99"/>
    <w:semiHidden/>
    <w:unhideWhenUsed/>
    <w:rsid w:val="00AD6493"/>
  </w:style>
  <w:style w:type="paragraph" w:customStyle="1" w:styleId="Default">
    <w:name w:val="Default"/>
    <w:rsid w:val="00AD6493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hr-HR"/>
    </w:rPr>
  </w:style>
  <w:style w:type="numbering" w:customStyle="1" w:styleId="Bezpopisa11">
    <w:name w:val="Bez popisa11"/>
    <w:next w:val="Bezpopisa"/>
    <w:uiPriority w:val="99"/>
    <w:semiHidden/>
    <w:unhideWhenUsed/>
    <w:rsid w:val="00AD6493"/>
  </w:style>
  <w:style w:type="table" w:customStyle="1" w:styleId="Reetkatablice2">
    <w:name w:val="Rešetka tablice2"/>
    <w:basedOn w:val="Obinatablica"/>
    <w:next w:val="Reetkatablice"/>
    <w:uiPriority w:val="59"/>
    <w:rsid w:val="00AD6493"/>
    <w:rPr>
      <w:rFonts w:eastAsia="Calibr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1">
    <w:name w:val="Bez popisa21"/>
    <w:next w:val="Bezpopisa"/>
    <w:uiPriority w:val="99"/>
    <w:semiHidden/>
    <w:unhideWhenUsed/>
    <w:rsid w:val="00AD6493"/>
  </w:style>
  <w:style w:type="numbering" w:customStyle="1" w:styleId="Bezpopisa3">
    <w:name w:val="Bez popisa3"/>
    <w:next w:val="Bezpopisa"/>
    <w:uiPriority w:val="99"/>
    <w:semiHidden/>
    <w:unhideWhenUsed/>
    <w:rsid w:val="004B0441"/>
  </w:style>
  <w:style w:type="table" w:customStyle="1" w:styleId="Reetkatablice3">
    <w:name w:val="Rešetka tablice3"/>
    <w:basedOn w:val="Obinatablica"/>
    <w:next w:val="Reetkatablice"/>
    <w:uiPriority w:val="59"/>
    <w:rsid w:val="004B0441"/>
    <w:rPr>
      <w:rFonts w:eastAsia="Calibr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4">
    <w:name w:val="Bez popisa4"/>
    <w:next w:val="Bezpopisa"/>
    <w:uiPriority w:val="99"/>
    <w:semiHidden/>
    <w:unhideWhenUsed/>
    <w:rsid w:val="004B0441"/>
  </w:style>
  <w:style w:type="table" w:customStyle="1" w:styleId="Reetkatablice4">
    <w:name w:val="Rešetka tablice4"/>
    <w:basedOn w:val="Obinatablica"/>
    <w:next w:val="Reetkatablice"/>
    <w:uiPriority w:val="59"/>
    <w:rsid w:val="004B0441"/>
    <w:rPr>
      <w:rFonts w:eastAsia="Calibr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B5705B"/>
    <w:rPr>
      <w:color w:val="800080"/>
      <w:u w:val="single"/>
    </w:rPr>
  </w:style>
  <w:style w:type="paragraph" w:customStyle="1" w:styleId="font5">
    <w:name w:val="font5"/>
    <w:basedOn w:val="Normal"/>
    <w:rsid w:val="00B5705B"/>
    <w:pPr>
      <w:spacing w:before="100" w:beforeAutospacing="1" w:after="100" w:afterAutospacing="1"/>
    </w:pPr>
    <w:rPr>
      <w:rFonts w:ascii="Calibri" w:eastAsia="Times New Roman" w:hAnsi="Calibri" w:cs="Times New Roman"/>
      <w:b/>
      <w:bCs/>
      <w:color w:val="000000"/>
      <w:sz w:val="14"/>
      <w:szCs w:val="14"/>
      <w:lang w:val="hr-HR" w:eastAsia="hr-HR"/>
    </w:rPr>
  </w:style>
  <w:style w:type="paragraph" w:customStyle="1" w:styleId="xl63">
    <w:name w:val="xl63"/>
    <w:basedOn w:val="Normal"/>
    <w:rsid w:val="00B57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20"/>
      <w:szCs w:val="20"/>
      <w:lang w:val="hr-HR" w:eastAsia="hr-HR"/>
    </w:rPr>
  </w:style>
  <w:style w:type="paragraph" w:customStyle="1" w:styleId="xl64">
    <w:name w:val="xl64"/>
    <w:basedOn w:val="Normal"/>
    <w:rsid w:val="00B57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14"/>
      <w:szCs w:val="14"/>
      <w:lang w:val="hr-HR" w:eastAsia="hr-HR"/>
    </w:rPr>
  </w:style>
  <w:style w:type="paragraph" w:customStyle="1" w:styleId="xl65">
    <w:name w:val="xl65"/>
    <w:basedOn w:val="Normal"/>
    <w:rsid w:val="00B57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eastAsia="Times New Roman" w:hAnsi="Calibri" w:cs="Times New Roman"/>
      <w:sz w:val="20"/>
      <w:szCs w:val="20"/>
      <w:lang w:val="hr-HR" w:eastAsia="hr-HR"/>
    </w:rPr>
  </w:style>
  <w:style w:type="paragraph" w:customStyle="1" w:styleId="xl66">
    <w:name w:val="xl66"/>
    <w:basedOn w:val="Normal"/>
    <w:rsid w:val="00B57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14"/>
      <w:szCs w:val="14"/>
      <w:lang w:val="hr-HR" w:eastAsia="hr-HR"/>
    </w:rPr>
  </w:style>
  <w:style w:type="paragraph" w:customStyle="1" w:styleId="xl67">
    <w:name w:val="xl67"/>
    <w:basedOn w:val="Normal"/>
    <w:rsid w:val="00B57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center"/>
    </w:pPr>
    <w:rPr>
      <w:rFonts w:ascii="Calibri" w:eastAsia="Times New Roman" w:hAnsi="Calibri" w:cs="Times New Roman"/>
      <w:sz w:val="20"/>
      <w:szCs w:val="20"/>
      <w:lang w:val="hr-HR" w:eastAsia="hr-HR"/>
    </w:rPr>
  </w:style>
  <w:style w:type="paragraph" w:customStyle="1" w:styleId="xl68">
    <w:name w:val="xl68"/>
    <w:basedOn w:val="Normal"/>
    <w:rsid w:val="00B57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20"/>
      <w:szCs w:val="20"/>
      <w:lang w:val="hr-HR" w:eastAsia="hr-HR"/>
    </w:rPr>
  </w:style>
  <w:style w:type="paragraph" w:customStyle="1" w:styleId="xl69">
    <w:name w:val="xl69"/>
    <w:basedOn w:val="Normal"/>
    <w:rsid w:val="00B57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20"/>
      <w:szCs w:val="20"/>
      <w:lang w:val="hr-HR" w:eastAsia="hr-HR"/>
    </w:rPr>
  </w:style>
  <w:style w:type="paragraph" w:customStyle="1" w:styleId="xl70">
    <w:name w:val="xl70"/>
    <w:basedOn w:val="Normal"/>
    <w:rsid w:val="00B570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eastAsia="Times New Roman" w:hAnsi="Calibri" w:cs="Times New Roman"/>
      <w:sz w:val="20"/>
      <w:szCs w:val="20"/>
      <w:lang w:val="hr-HR" w:eastAsia="hr-HR"/>
    </w:rPr>
  </w:style>
  <w:style w:type="paragraph" w:customStyle="1" w:styleId="xl71">
    <w:name w:val="xl71"/>
    <w:basedOn w:val="Normal"/>
    <w:rsid w:val="00B570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20"/>
      <w:szCs w:val="20"/>
      <w:lang w:val="hr-HR" w:eastAsia="hr-HR"/>
    </w:rPr>
  </w:style>
  <w:style w:type="paragraph" w:customStyle="1" w:styleId="xl72">
    <w:name w:val="xl72"/>
    <w:basedOn w:val="Normal"/>
    <w:rsid w:val="00B57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hr-HR" w:eastAsia="hr-HR"/>
    </w:rPr>
  </w:style>
  <w:style w:type="paragraph" w:customStyle="1" w:styleId="xl73">
    <w:name w:val="xl73"/>
    <w:basedOn w:val="Normal"/>
    <w:rsid w:val="00B5705B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hr-HR" w:eastAsia="hr-HR"/>
    </w:rPr>
  </w:style>
  <w:style w:type="paragraph" w:customStyle="1" w:styleId="xl74">
    <w:name w:val="xl74"/>
    <w:basedOn w:val="Normal"/>
    <w:rsid w:val="00B5705B"/>
    <w:pPr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20"/>
      <w:szCs w:val="20"/>
      <w:lang w:val="hr-HR" w:eastAsia="hr-HR"/>
    </w:rPr>
  </w:style>
  <w:style w:type="paragraph" w:customStyle="1" w:styleId="xl75">
    <w:name w:val="xl75"/>
    <w:basedOn w:val="Normal"/>
    <w:rsid w:val="00B57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20"/>
      <w:szCs w:val="20"/>
      <w:lang w:val="hr-HR" w:eastAsia="hr-HR"/>
    </w:rPr>
  </w:style>
  <w:style w:type="paragraph" w:customStyle="1" w:styleId="xl76">
    <w:name w:val="xl76"/>
    <w:basedOn w:val="Normal"/>
    <w:rsid w:val="00B5705B"/>
    <w:pPr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16"/>
      <w:szCs w:val="16"/>
      <w:lang w:val="hr-HR" w:eastAsia="hr-HR"/>
    </w:rPr>
  </w:style>
  <w:style w:type="paragraph" w:customStyle="1" w:styleId="xl77">
    <w:name w:val="xl77"/>
    <w:basedOn w:val="Normal"/>
    <w:rsid w:val="00B57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16"/>
      <w:szCs w:val="16"/>
      <w:lang w:val="hr-HR" w:eastAsia="hr-HR"/>
    </w:rPr>
  </w:style>
  <w:style w:type="paragraph" w:customStyle="1" w:styleId="xl78">
    <w:name w:val="xl78"/>
    <w:basedOn w:val="Normal"/>
    <w:rsid w:val="00B57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4"/>
      <w:szCs w:val="14"/>
      <w:lang w:val="hr-HR" w:eastAsia="hr-HR"/>
    </w:rPr>
  </w:style>
  <w:style w:type="paragraph" w:customStyle="1" w:styleId="xl79">
    <w:name w:val="xl79"/>
    <w:basedOn w:val="Normal"/>
    <w:rsid w:val="00B5705B"/>
    <w:pPr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14"/>
      <w:szCs w:val="14"/>
      <w:lang w:val="hr-HR" w:eastAsia="hr-HR"/>
    </w:rPr>
  </w:style>
  <w:style w:type="paragraph" w:customStyle="1" w:styleId="xl80">
    <w:name w:val="xl80"/>
    <w:basedOn w:val="Normal"/>
    <w:rsid w:val="00B570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14"/>
      <w:szCs w:val="14"/>
      <w:lang w:val="hr-HR" w:eastAsia="hr-HR"/>
    </w:rPr>
  </w:style>
  <w:style w:type="paragraph" w:customStyle="1" w:styleId="xl81">
    <w:name w:val="xl81"/>
    <w:basedOn w:val="Normal"/>
    <w:rsid w:val="00B570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14"/>
      <w:szCs w:val="14"/>
      <w:lang w:val="hr-HR" w:eastAsia="hr-HR"/>
    </w:rPr>
  </w:style>
  <w:style w:type="paragraph" w:customStyle="1" w:styleId="xl82">
    <w:name w:val="xl82"/>
    <w:basedOn w:val="Normal"/>
    <w:rsid w:val="00B5705B"/>
    <w:pPr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20"/>
      <w:szCs w:val="20"/>
      <w:lang w:val="hr-HR" w:eastAsia="hr-HR"/>
    </w:rPr>
  </w:style>
  <w:style w:type="paragraph" w:customStyle="1" w:styleId="xl83">
    <w:name w:val="xl83"/>
    <w:basedOn w:val="Normal"/>
    <w:rsid w:val="00B57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4"/>
      <w:szCs w:val="14"/>
      <w:lang w:val="hr-HR" w:eastAsia="hr-HR"/>
    </w:rPr>
  </w:style>
  <w:style w:type="paragraph" w:customStyle="1" w:styleId="xl84">
    <w:name w:val="xl84"/>
    <w:basedOn w:val="Normal"/>
    <w:rsid w:val="00B57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4"/>
      <w:szCs w:val="14"/>
      <w:lang w:val="hr-HR" w:eastAsia="hr-HR"/>
    </w:rPr>
  </w:style>
  <w:style w:type="paragraph" w:customStyle="1" w:styleId="xl85">
    <w:name w:val="xl85"/>
    <w:basedOn w:val="Normal"/>
    <w:rsid w:val="00B57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4"/>
      <w:szCs w:val="14"/>
      <w:lang w:val="hr-HR" w:eastAsia="hr-HR"/>
    </w:rPr>
  </w:style>
  <w:style w:type="paragraph" w:customStyle="1" w:styleId="xl86">
    <w:name w:val="xl86"/>
    <w:basedOn w:val="Normal"/>
    <w:rsid w:val="00B57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20"/>
      <w:szCs w:val="20"/>
      <w:lang w:val="hr-HR" w:eastAsia="hr-HR"/>
    </w:rPr>
  </w:style>
  <w:style w:type="paragraph" w:customStyle="1" w:styleId="xl87">
    <w:name w:val="xl87"/>
    <w:basedOn w:val="Normal"/>
    <w:rsid w:val="00B5705B"/>
    <w:pPr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20"/>
      <w:szCs w:val="20"/>
      <w:lang w:val="hr-HR" w:eastAsia="hr-HR"/>
    </w:rPr>
  </w:style>
  <w:style w:type="paragraph" w:customStyle="1" w:styleId="xl88">
    <w:name w:val="xl88"/>
    <w:basedOn w:val="Normal"/>
    <w:rsid w:val="00B57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20"/>
      <w:szCs w:val="20"/>
      <w:lang w:val="hr-HR" w:eastAsia="hr-HR"/>
    </w:rPr>
  </w:style>
  <w:style w:type="paragraph" w:customStyle="1" w:styleId="xl89">
    <w:name w:val="xl89"/>
    <w:basedOn w:val="Normal"/>
    <w:rsid w:val="00B57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0"/>
      <w:szCs w:val="20"/>
      <w:lang w:val="hr-HR" w:eastAsia="hr-HR"/>
    </w:rPr>
  </w:style>
  <w:style w:type="paragraph" w:customStyle="1" w:styleId="xl90">
    <w:name w:val="xl90"/>
    <w:basedOn w:val="Normal"/>
    <w:rsid w:val="00B57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val="hr-HR" w:eastAsia="hr-HR"/>
    </w:rPr>
  </w:style>
  <w:style w:type="paragraph" w:customStyle="1" w:styleId="xl91">
    <w:name w:val="xl91"/>
    <w:basedOn w:val="Normal"/>
    <w:rsid w:val="00B57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sz w:val="20"/>
      <w:szCs w:val="20"/>
      <w:lang w:val="hr-HR" w:eastAsia="hr-HR"/>
    </w:rPr>
  </w:style>
  <w:style w:type="paragraph" w:customStyle="1" w:styleId="xl92">
    <w:name w:val="xl92"/>
    <w:basedOn w:val="Normal"/>
    <w:rsid w:val="00B5705B"/>
    <w:pPr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sz w:val="20"/>
      <w:szCs w:val="20"/>
      <w:lang w:val="hr-HR" w:eastAsia="hr-HR"/>
    </w:rPr>
  </w:style>
  <w:style w:type="paragraph" w:customStyle="1" w:styleId="xl93">
    <w:name w:val="xl93"/>
    <w:basedOn w:val="Normal"/>
    <w:rsid w:val="00B57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hr-HR" w:eastAsia="hr-HR"/>
    </w:rPr>
  </w:style>
  <w:style w:type="paragraph" w:customStyle="1" w:styleId="xl94">
    <w:name w:val="xl94"/>
    <w:basedOn w:val="Normal"/>
    <w:rsid w:val="00B57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hr-HR" w:eastAsia="hr-HR"/>
    </w:rPr>
  </w:style>
  <w:style w:type="paragraph" w:customStyle="1" w:styleId="xl95">
    <w:name w:val="xl95"/>
    <w:basedOn w:val="Normal"/>
    <w:rsid w:val="00B57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  <w:lang w:val="hr-HR" w:eastAsia="hr-HR"/>
    </w:rPr>
  </w:style>
  <w:style w:type="paragraph" w:customStyle="1" w:styleId="xl96">
    <w:name w:val="xl96"/>
    <w:basedOn w:val="Normal"/>
    <w:rsid w:val="00B57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18"/>
      <w:szCs w:val="18"/>
      <w:lang w:val="hr-HR" w:eastAsia="hr-HR"/>
    </w:rPr>
  </w:style>
  <w:style w:type="paragraph" w:customStyle="1" w:styleId="xl97">
    <w:name w:val="xl97"/>
    <w:basedOn w:val="Normal"/>
    <w:rsid w:val="00B570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18"/>
      <w:szCs w:val="18"/>
      <w:lang w:val="hr-HR" w:eastAsia="hr-HR"/>
    </w:rPr>
  </w:style>
  <w:style w:type="paragraph" w:customStyle="1" w:styleId="xl98">
    <w:name w:val="xl98"/>
    <w:basedOn w:val="Normal"/>
    <w:rsid w:val="00B570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20"/>
      <w:szCs w:val="20"/>
      <w:lang w:val="hr-HR" w:eastAsia="hr-HR"/>
    </w:rPr>
  </w:style>
  <w:style w:type="paragraph" w:customStyle="1" w:styleId="xl99">
    <w:name w:val="xl99"/>
    <w:basedOn w:val="Normal"/>
    <w:rsid w:val="00B570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20"/>
      <w:szCs w:val="20"/>
      <w:lang w:val="hr-HR" w:eastAsia="hr-HR"/>
    </w:rPr>
  </w:style>
  <w:style w:type="paragraph" w:customStyle="1" w:styleId="xl100">
    <w:name w:val="xl100"/>
    <w:basedOn w:val="Normal"/>
    <w:rsid w:val="00B570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20"/>
      <w:szCs w:val="20"/>
      <w:lang w:val="hr-HR" w:eastAsia="hr-HR"/>
    </w:rPr>
  </w:style>
  <w:style w:type="paragraph" w:customStyle="1" w:styleId="xl101">
    <w:name w:val="xl101"/>
    <w:basedOn w:val="Normal"/>
    <w:rsid w:val="00B570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sz w:val="20"/>
      <w:szCs w:val="20"/>
      <w:lang w:val="hr-HR" w:eastAsia="hr-HR"/>
    </w:rPr>
  </w:style>
  <w:style w:type="paragraph" w:customStyle="1" w:styleId="xl102">
    <w:name w:val="xl102"/>
    <w:basedOn w:val="Normal"/>
    <w:rsid w:val="00B57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hr-HR" w:eastAsia="hr-HR"/>
    </w:rPr>
  </w:style>
  <w:style w:type="paragraph" w:customStyle="1" w:styleId="xl103">
    <w:name w:val="xl103"/>
    <w:basedOn w:val="Normal"/>
    <w:rsid w:val="00B57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hr-HR" w:eastAsia="hr-HR"/>
    </w:rPr>
  </w:style>
  <w:style w:type="paragraph" w:customStyle="1" w:styleId="xl104">
    <w:name w:val="xl104"/>
    <w:basedOn w:val="Normal"/>
    <w:rsid w:val="00B570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Vendi</dc:creator>
  <cp:lastModifiedBy>Sonja Marohnić-Horvat</cp:lastModifiedBy>
  <cp:revision>3</cp:revision>
  <cp:lastPrinted>2024-07-19T12:33:00Z</cp:lastPrinted>
  <dcterms:created xsi:type="dcterms:W3CDTF">2025-10-02T10:30:00Z</dcterms:created>
  <dcterms:modified xsi:type="dcterms:W3CDTF">2025-10-02T10:31:00Z</dcterms:modified>
</cp:coreProperties>
</file>