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5E60" w14:textId="77777777" w:rsidR="00DD07D7" w:rsidRPr="00DD07D7" w:rsidRDefault="00DD07D7" w:rsidP="00DD07D7">
      <w:pPr>
        <w:suppressAutoHyphens/>
        <w:autoSpaceDE w:val="0"/>
        <w:textAlignment w:val="baseline"/>
        <w:rPr>
          <w:rFonts w:ascii="Calibri" w:eastAsia="Times New Roman" w:hAnsi="Calibri" w:cs="Calibri"/>
          <w:lang w:val="pl-PL" w:eastAsia="hr-HR"/>
        </w:rPr>
      </w:pPr>
      <w:r w:rsidRPr="00DD07D7">
        <w:rPr>
          <w:rFonts w:ascii="Calibri" w:eastAsia="Times New Roman" w:hAnsi="Calibri" w:cs="Calibri"/>
          <w:lang w:val="pl-PL" w:eastAsia="hr-HR"/>
        </w:rPr>
        <w:t>KLASA:945-05/25-01/1</w:t>
      </w:r>
    </w:p>
    <w:p w14:paraId="3055DF06" w14:textId="02B690A6" w:rsidR="00DD07D7" w:rsidRDefault="00DD07D7" w:rsidP="00DD07D7">
      <w:pPr>
        <w:suppressAutoHyphens/>
        <w:autoSpaceDE w:val="0"/>
        <w:textAlignment w:val="baseline"/>
        <w:rPr>
          <w:rFonts w:ascii="Calibri" w:eastAsia="Times New Roman" w:hAnsi="Calibri" w:cs="Calibri"/>
          <w:lang w:val="pl-PL" w:eastAsia="hr-HR"/>
        </w:rPr>
      </w:pPr>
      <w:r w:rsidRPr="00DD07D7">
        <w:rPr>
          <w:rFonts w:ascii="Calibri" w:eastAsia="Times New Roman" w:hAnsi="Calibri" w:cs="Calibri"/>
          <w:lang w:val="pl-PL" w:eastAsia="hr-HR"/>
        </w:rPr>
        <w:t>URBROJ: 2176-4-01-25-1</w:t>
      </w:r>
    </w:p>
    <w:p w14:paraId="03F82C51" w14:textId="41353318" w:rsidR="00DD07D7" w:rsidRDefault="00DD07D7" w:rsidP="00DD07D7">
      <w:pPr>
        <w:suppressAutoHyphens/>
        <w:autoSpaceDE w:val="0"/>
        <w:textAlignment w:val="baseline"/>
        <w:rPr>
          <w:rFonts w:ascii="Calibri" w:eastAsia="Times New Roman" w:hAnsi="Calibri" w:cs="Calibri"/>
          <w:lang w:val="pl-PL" w:eastAsia="hr-HR"/>
        </w:rPr>
      </w:pPr>
      <w:r>
        <w:rPr>
          <w:rFonts w:ascii="Calibri" w:eastAsia="Times New Roman" w:hAnsi="Calibri" w:cs="Calibri"/>
          <w:lang w:val="pl-PL" w:eastAsia="hr-HR"/>
        </w:rPr>
        <w:t>Novska, 26. studeni 2025.</w:t>
      </w:r>
    </w:p>
    <w:p w14:paraId="30318FCE" w14:textId="77777777" w:rsidR="00DD07D7" w:rsidRDefault="00DD07D7" w:rsidP="009437AD">
      <w:pPr>
        <w:suppressAutoHyphens/>
        <w:autoSpaceDE w:val="0"/>
        <w:jc w:val="right"/>
        <w:textAlignment w:val="baseline"/>
        <w:rPr>
          <w:rFonts w:ascii="Calibri" w:eastAsia="Times New Roman" w:hAnsi="Calibri" w:cs="Calibri"/>
          <w:lang w:val="pl-PL" w:eastAsia="hr-HR"/>
        </w:rPr>
      </w:pPr>
    </w:p>
    <w:p w14:paraId="271F8ADB" w14:textId="6959AC3D" w:rsidR="009437AD" w:rsidRDefault="00935153" w:rsidP="009437AD">
      <w:pPr>
        <w:suppressAutoHyphens/>
        <w:autoSpaceDE w:val="0"/>
        <w:jc w:val="right"/>
        <w:textAlignment w:val="baseline"/>
        <w:rPr>
          <w:rFonts w:ascii="Calibri" w:eastAsia="Times New Roman" w:hAnsi="Calibri" w:cs="Calibri"/>
          <w:lang w:val="hr-HR" w:eastAsia="ar-SA"/>
        </w:rPr>
      </w:pPr>
      <w:r w:rsidRPr="00DD07D7">
        <w:rPr>
          <w:rFonts w:ascii="Calibri" w:eastAsia="Times New Roman" w:hAnsi="Calibri" w:cs="Calibri"/>
          <w:lang w:val="pl-PL" w:eastAsia="hr-HR"/>
        </w:rPr>
        <w:t xml:space="preserve"> </w:t>
      </w:r>
      <w:r w:rsidR="009437AD" w:rsidRPr="009437AD">
        <w:rPr>
          <w:rFonts w:ascii="Calibri" w:eastAsia="Times New Roman" w:hAnsi="Calibri" w:cs="Calibri"/>
          <w:lang w:val="hr-HR" w:eastAsia="ar-SA"/>
        </w:rPr>
        <w:t xml:space="preserve">-PRIJEDLOG </w:t>
      </w:r>
      <w:r w:rsidR="000710C5">
        <w:rPr>
          <w:rFonts w:ascii="Calibri" w:eastAsia="Times New Roman" w:hAnsi="Calibri" w:cs="Calibri"/>
          <w:lang w:val="hr-HR" w:eastAsia="ar-SA"/>
        </w:rPr>
        <w:t>–</w:t>
      </w:r>
    </w:p>
    <w:p w14:paraId="32DC843B" w14:textId="77777777" w:rsidR="000710C5" w:rsidRPr="009437AD" w:rsidRDefault="000710C5" w:rsidP="009437AD">
      <w:pPr>
        <w:suppressAutoHyphens/>
        <w:autoSpaceDE w:val="0"/>
        <w:jc w:val="right"/>
        <w:textAlignment w:val="baseline"/>
        <w:rPr>
          <w:rFonts w:ascii="Calibri" w:eastAsia="Times New Roman" w:hAnsi="Calibri" w:cs="Calibri"/>
          <w:lang w:val="hr-HR" w:eastAsia="ar-SA"/>
        </w:rPr>
      </w:pPr>
    </w:p>
    <w:p w14:paraId="58271DC8" w14:textId="4DDD9850" w:rsidR="009258E6" w:rsidRPr="00436026" w:rsidRDefault="009437AD" w:rsidP="00117CB2">
      <w:pPr>
        <w:suppressAutoHyphens/>
        <w:autoSpaceDE w:val="0"/>
        <w:spacing w:line="276" w:lineRule="auto"/>
        <w:jc w:val="both"/>
        <w:textAlignment w:val="baseline"/>
        <w:rPr>
          <w:rFonts w:ascii="Calibri" w:eastAsia="Times New Roman" w:hAnsi="Calibri" w:cs="Calibri"/>
          <w:lang w:val="hr-HR" w:eastAsia="ar-SA"/>
        </w:rPr>
      </w:pPr>
      <w:r w:rsidRPr="009437AD">
        <w:rPr>
          <w:rFonts w:ascii="Calibri" w:eastAsia="Times New Roman" w:hAnsi="Calibri" w:cs="Calibri"/>
          <w:lang w:val="hr-HR" w:eastAsia="ar-SA"/>
        </w:rPr>
        <w:t>Temeljem članka 25. stavak 8. Zakona o poljoprivrednom zemljištu („Narodne novine“ 20/18, 115/18</w:t>
      </w:r>
      <w:r w:rsidR="009258E6">
        <w:rPr>
          <w:rFonts w:ascii="Calibri" w:eastAsia="Times New Roman" w:hAnsi="Calibri" w:cs="Calibri"/>
          <w:lang w:val="hr-HR" w:eastAsia="ar-SA"/>
        </w:rPr>
        <w:t xml:space="preserve">, </w:t>
      </w:r>
      <w:r w:rsidRPr="009437AD">
        <w:rPr>
          <w:rFonts w:ascii="Calibri" w:eastAsia="Times New Roman" w:hAnsi="Calibri" w:cs="Calibri"/>
          <w:lang w:val="hr-HR" w:eastAsia="ar-SA"/>
        </w:rPr>
        <w:t>98/19</w:t>
      </w:r>
      <w:r w:rsidR="009258E6">
        <w:rPr>
          <w:rFonts w:ascii="Calibri" w:eastAsia="Times New Roman" w:hAnsi="Calibri" w:cs="Calibri"/>
          <w:lang w:val="hr-HR" w:eastAsia="ar-SA"/>
        </w:rPr>
        <w:t xml:space="preserve"> i 57/22</w:t>
      </w:r>
      <w:r w:rsidRPr="009437AD">
        <w:rPr>
          <w:rFonts w:ascii="Calibri" w:eastAsia="Times New Roman" w:hAnsi="Calibri" w:cs="Calibri"/>
          <w:lang w:val="hr-HR" w:eastAsia="ar-SA"/>
        </w:rPr>
        <w:t>)  i članka 3</w:t>
      </w:r>
      <w:r w:rsidR="00371C7D">
        <w:rPr>
          <w:rFonts w:ascii="Calibri" w:eastAsia="Times New Roman" w:hAnsi="Calibri" w:cs="Calibri"/>
          <w:lang w:val="hr-HR" w:eastAsia="ar-SA"/>
        </w:rPr>
        <w:t>7</w:t>
      </w:r>
      <w:r w:rsidRPr="009437AD">
        <w:rPr>
          <w:rFonts w:ascii="Calibri" w:eastAsia="Times New Roman" w:hAnsi="Calibri" w:cs="Calibri"/>
          <w:lang w:val="hr-HR" w:eastAsia="ar-SA"/>
        </w:rPr>
        <w:t xml:space="preserve">. Statuta Grada Novske </w:t>
      </w:r>
      <w:r w:rsidR="000D4163" w:rsidRPr="00DD07D7">
        <w:rPr>
          <w:rFonts w:asciiTheme="minorHAnsi" w:hAnsiTheme="minorHAnsi" w:cstheme="minorHAnsi"/>
          <w:lang w:val="hr-HR" w:eastAsia="ar-SA"/>
        </w:rPr>
        <w:t>(„Službeni vjesnik“ broj 8/21</w:t>
      </w:r>
      <w:r w:rsidR="00A60859" w:rsidRPr="00DD07D7">
        <w:rPr>
          <w:rFonts w:asciiTheme="minorHAnsi" w:hAnsiTheme="minorHAnsi" w:cstheme="minorHAnsi"/>
          <w:lang w:val="hr-HR" w:eastAsia="ar-SA"/>
        </w:rPr>
        <w:t xml:space="preserve">; 13/23 </w:t>
      </w:r>
      <w:r w:rsidR="000D4163" w:rsidRPr="00436026">
        <w:rPr>
          <w:rFonts w:ascii="Calibri" w:eastAsia="Times New Roman" w:hAnsi="Calibri" w:cs="Calibri"/>
          <w:lang w:val="hr-HR" w:eastAsia="ar-SA"/>
        </w:rPr>
        <w:t>),</w:t>
      </w:r>
      <w:r w:rsidRPr="009437AD">
        <w:rPr>
          <w:rFonts w:ascii="Calibri" w:eastAsia="Times New Roman" w:hAnsi="Calibri" w:cs="Calibri"/>
          <w:lang w:val="hr-HR" w:eastAsia="ar-SA"/>
        </w:rPr>
        <w:t xml:space="preserve"> Gradsko vijeće Grada Novske na </w:t>
      </w:r>
      <w:r w:rsidR="00DD07D7">
        <w:rPr>
          <w:rFonts w:ascii="Calibri" w:eastAsia="Times New Roman" w:hAnsi="Calibri" w:cs="Calibri"/>
          <w:lang w:val="hr-HR" w:eastAsia="ar-SA"/>
        </w:rPr>
        <w:t>3</w:t>
      </w:r>
      <w:r w:rsidR="009258E6">
        <w:rPr>
          <w:rFonts w:ascii="Calibri" w:eastAsia="Times New Roman" w:hAnsi="Calibri" w:cs="Calibri"/>
          <w:lang w:val="hr-HR" w:eastAsia="ar-SA"/>
        </w:rPr>
        <w:t>.</w:t>
      </w:r>
      <w:r w:rsidR="009258E6" w:rsidRPr="00436026">
        <w:rPr>
          <w:rFonts w:ascii="Calibri" w:eastAsia="Times New Roman" w:hAnsi="Calibri" w:cs="Calibri"/>
          <w:lang w:val="hr-HR" w:eastAsia="ar-SA"/>
        </w:rPr>
        <w:t xml:space="preserve"> sjednici održanoj </w:t>
      </w:r>
      <w:r w:rsidR="00DD07D7">
        <w:rPr>
          <w:rFonts w:ascii="Calibri" w:eastAsia="Times New Roman" w:hAnsi="Calibri" w:cs="Calibri"/>
          <w:lang w:val="hr-HR" w:eastAsia="ar-SA"/>
        </w:rPr>
        <w:t>26. studeni</w:t>
      </w:r>
      <w:r w:rsidR="009258E6">
        <w:rPr>
          <w:rFonts w:ascii="Calibri" w:eastAsia="Times New Roman" w:hAnsi="Calibri" w:cs="Calibri"/>
          <w:lang w:val="hr-HR" w:eastAsia="ar-SA"/>
        </w:rPr>
        <w:t xml:space="preserve"> </w:t>
      </w:r>
      <w:r w:rsidR="009258E6" w:rsidRPr="00436026">
        <w:rPr>
          <w:rFonts w:ascii="Calibri" w:eastAsia="Times New Roman" w:hAnsi="Calibri" w:cs="Calibri"/>
          <w:lang w:val="hr-HR" w:eastAsia="ar-SA"/>
        </w:rPr>
        <w:t>20</w:t>
      </w:r>
      <w:r w:rsidR="009258E6">
        <w:rPr>
          <w:rFonts w:ascii="Calibri" w:eastAsia="Times New Roman" w:hAnsi="Calibri" w:cs="Calibri"/>
          <w:lang w:val="hr-HR" w:eastAsia="ar-SA"/>
        </w:rPr>
        <w:t>2</w:t>
      </w:r>
      <w:r w:rsidR="00082E0F">
        <w:rPr>
          <w:rFonts w:ascii="Calibri" w:eastAsia="Times New Roman" w:hAnsi="Calibri" w:cs="Calibri"/>
          <w:lang w:val="hr-HR" w:eastAsia="ar-SA"/>
        </w:rPr>
        <w:t>5</w:t>
      </w:r>
      <w:r w:rsidR="009258E6" w:rsidRPr="00436026">
        <w:rPr>
          <w:rFonts w:ascii="Calibri" w:eastAsia="Times New Roman" w:hAnsi="Calibri" w:cs="Calibri"/>
          <w:lang w:val="hr-HR" w:eastAsia="ar-SA"/>
        </w:rPr>
        <w:t>.godine donijelo je</w:t>
      </w:r>
    </w:p>
    <w:p w14:paraId="001EC935" w14:textId="4B8CEDC3" w:rsidR="009437AD" w:rsidRDefault="009437AD" w:rsidP="009437AD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lang w:val="hr-HR" w:eastAsia="ar-SA"/>
        </w:rPr>
      </w:pPr>
      <w:r w:rsidRPr="009437AD">
        <w:rPr>
          <w:rFonts w:ascii="Calibri" w:eastAsia="Times New Roman" w:hAnsi="Calibri" w:cs="Calibri"/>
          <w:lang w:val="hr-HR" w:eastAsia="ar-SA"/>
        </w:rPr>
        <w:tab/>
      </w:r>
    </w:p>
    <w:p w14:paraId="788A2CE0" w14:textId="77777777" w:rsidR="00117CB2" w:rsidRPr="0045402F" w:rsidRDefault="00117CB2" w:rsidP="009437AD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lang w:val="hr-HR" w:eastAsia="ar-SA"/>
        </w:rPr>
      </w:pPr>
    </w:p>
    <w:p w14:paraId="38199AF8" w14:textId="77777777" w:rsidR="009437AD" w:rsidRPr="0045402F" w:rsidRDefault="009437AD" w:rsidP="009437AD">
      <w:pPr>
        <w:ind w:right="4"/>
        <w:jc w:val="center"/>
        <w:rPr>
          <w:rFonts w:ascii="Calibri" w:eastAsia="Times New Roman" w:hAnsi="Calibri" w:cs="Calibri"/>
          <w:b/>
          <w:lang w:val="hr-HR" w:eastAsia="hr-HR"/>
        </w:rPr>
      </w:pPr>
    </w:p>
    <w:p w14:paraId="495AF615" w14:textId="77777777" w:rsidR="009437AD" w:rsidRPr="0095773D" w:rsidRDefault="009437AD" w:rsidP="009437AD">
      <w:pPr>
        <w:ind w:right="4"/>
        <w:jc w:val="center"/>
        <w:rPr>
          <w:rFonts w:ascii="Calibri" w:eastAsia="Times New Roman" w:hAnsi="Calibri" w:cs="Calibri"/>
          <w:bCs/>
          <w:lang w:val="hr-HR" w:eastAsia="hr-HR"/>
        </w:rPr>
      </w:pPr>
      <w:r w:rsidRPr="0095773D">
        <w:rPr>
          <w:rFonts w:ascii="Calibri" w:eastAsia="Times New Roman" w:hAnsi="Calibri" w:cs="Calibri"/>
          <w:bCs/>
          <w:lang w:val="hr-HR" w:eastAsia="hr-HR"/>
        </w:rPr>
        <w:t>PROGRAM</w:t>
      </w:r>
    </w:p>
    <w:p w14:paraId="419F71A0" w14:textId="77777777" w:rsidR="009437AD" w:rsidRPr="0095773D" w:rsidRDefault="009437AD" w:rsidP="009437AD">
      <w:pPr>
        <w:ind w:right="3"/>
        <w:jc w:val="center"/>
        <w:rPr>
          <w:rFonts w:ascii="Calibri" w:eastAsia="Times New Roman" w:hAnsi="Calibri" w:cs="Calibri"/>
          <w:bCs/>
          <w:lang w:val="hr-HR" w:eastAsia="hr-HR"/>
        </w:rPr>
      </w:pPr>
      <w:r w:rsidRPr="0095773D">
        <w:rPr>
          <w:rFonts w:ascii="Calibri" w:eastAsia="Times New Roman" w:hAnsi="Calibri" w:cs="Calibri"/>
          <w:bCs/>
          <w:lang w:val="hr-HR" w:eastAsia="hr-HR"/>
        </w:rPr>
        <w:t xml:space="preserve">  korištenja sredstava od naknade za promjenu namjene poljoprivrednog zemljišta </w:t>
      </w:r>
    </w:p>
    <w:p w14:paraId="1CD6D37B" w14:textId="77929E73" w:rsidR="009437AD" w:rsidRPr="0095773D" w:rsidRDefault="009437AD" w:rsidP="009437AD">
      <w:pPr>
        <w:ind w:right="3"/>
        <w:jc w:val="center"/>
        <w:rPr>
          <w:rFonts w:ascii="Calibri" w:eastAsia="Times New Roman" w:hAnsi="Calibri" w:cs="Calibri"/>
          <w:bCs/>
          <w:lang w:val="hr-HR" w:eastAsia="hr-HR"/>
        </w:rPr>
      </w:pPr>
      <w:r w:rsidRPr="0095773D">
        <w:rPr>
          <w:rFonts w:ascii="Calibri" w:eastAsia="Times New Roman" w:hAnsi="Calibri" w:cs="Calibri"/>
          <w:bCs/>
          <w:lang w:val="hr-HR" w:eastAsia="hr-HR"/>
        </w:rPr>
        <w:t>na području Grada Novske u 202</w:t>
      </w:r>
      <w:r w:rsidR="00082E0F" w:rsidRPr="0095773D">
        <w:rPr>
          <w:rFonts w:ascii="Calibri" w:eastAsia="Times New Roman" w:hAnsi="Calibri" w:cs="Calibri"/>
          <w:bCs/>
          <w:lang w:val="hr-HR" w:eastAsia="hr-HR"/>
        </w:rPr>
        <w:t>6</w:t>
      </w:r>
      <w:r w:rsidRPr="0095773D">
        <w:rPr>
          <w:rFonts w:ascii="Calibri" w:eastAsia="Times New Roman" w:hAnsi="Calibri" w:cs="Calibri"/>
          <w:bCs/>
          <w:lang w:val="hr-HR" w:eastAsia="hr-HR"/>
        </w:rPr>
        <w:t>.</w:t>
      </w:r>
      <w:r w:rsidR="000710C5" w:rsidRPr="0095773D">
        <w:rPr>
          <w:rFonts w:ascii="Calibri" w:eastAsia="Times New Roman" w:hAnsi="Calibri" w:cs="Calibri"/>
          <w:bCs/>
          <w:lang w:val="hr-HR" w:eastAsia="hr-HR"/>
        </w:rPr>
        <w:t xml:space="preserve"> </w:t>
      </w:r>
      <w:r w:rsidRPr="0095773D">
        <w:rPr>
          <w:rFonts w:ascii="Calibri" w:eastAsia="Times New Roman" w:hAnsi="Calibri" w:cs="Calibri"/>
          <w:bCs/>
          <w:lang w:val="hr-HR" w:eastAsia="hr-HR"/>
        </w:rPr>
        <w:t>godini</w:t>
      </w:r>
    </w:p>
    <w:p w14:paraId="787BCCAE" w14:textId="77777777" w:rsidR="009437AD" w:rsidRPr="0045402F" w:rsidRDefault="009437AD" w:rsidP="009437AD">
      <w:pPr>
        <w:ind w:right="3"/>
        <w:jc w:val="center"/>
        <w:rPr>
          <w:rFonts w:ascii="Calibri" w:eastAsia="Times New Roman" w:hAnsi="Calibri" w:cs="Calibri"/>
          <w:b/>
          <w:lang w:val="hr-HR" w:eastAsia="hr-HR"/>
        </w:rPr>
      </w:pPr>
    </w:p>
    <w:p w14:paraId="4068157D" w14:textId="77777777" w:rsidR="009437AD" w:rsidRPr="0045402F" w:rsidRDefault="009437AD" w:rsidP="009437AD">
      <w:pPr>
        <w:ind w:right="3"/>
        <w:rPr>
          <w:rFonts w:ascii="Calibri" w:eastAsia="Calibri" w:hAnsi="Calibri" w:cs="Calibri"/>
          <w:b/>
          <w:color w:val="000000"/>
          <w:lang w:val="hr-HR" w:eastAsia="hr-HR"/>
        </w:rPr>
      </w:pPr>
    </w:p>
    <w:p w14:paraId="740D3400" w14:textId="77777777" w:rsidR="009437AD" w:rsidRPr="0045402F" w:rsidRDefault="009437AD" w:rsidP="009437AD">
      <w:pPr>
        <w:ind w:right="3"/>
        <w:jc w:val="center"/>
        <w:rPr>
          <w:rFonts w:ascii="Calibri" w:eastAsia="Times New Roman" w:hAnsi="Calibri" w:cs="Calibri"/>
          <w:b/>
          <w:lang w:val="hr-HR" w:eastAsia="hr-HR"/>
        </w:rPr>
      </w:pPr>
      <w:r w:rsidRPr="0045402F">
        <w:rPr>
          <w:rFonts w:ascii="Calibri" w:eastAsia="Calibri" w:hAnsi="Calibri" w:cs="Calibri"/>
          <w:b/>
          <w:color w:val="000000"/>
          <w:lang w:val="hr-HR" w:eastAsia="hr-HR"/>
        </w:rPr>
        <w:t>I.</w:t>
      </w:r>
    </w:p>
    <w:p w14:paraId="3990CACD" w14:textId="06536B6F" w:rsidR="009437AD" w:rsidRPr="0045402F" w:rsidRDefault="009437AD" w:rsidP="009437AD">
      <w:pPr>
        <w:ind w:right="3"/>
        <w:jc w:val="both"/>
        <w:rPr>
          <w:rFonts w:ascii="Calibri" w:eastAsia="Calibri" w:hAnsi="Calibri" w:cs="Calibri"/>
          <w:color w:val="000000"/>
          <w:lang w:val="hr-HR" w:eastAsia="hr-HR"/>
        </w:rPr>
      </w:pPr>
      <w:r w:rsidRPr="0045402F">
        <w:rPr>
          <w:rFonts w:ascii="Calibri" w:eastAsia="Calibri" w:hAnsi="Calibri" w:cs="Calibri"/>
          <w:color w:val="000000"/>
          <w:lang w:val="hr-HR" w:eastAsia="hr-HR"/>
        </w:rPr>
        <w:t>Poljoprivrednim zemljištem prema odredbama Zakona o poljoprivrednom zemljištu ("Narodne novine" broj 20/18, 115/18</w:t>
      </w:r>
      <w:r w:rsidR="00942D08" w:rsidRPr="0045402F">
        <w:rPr>
          <w:rFonts w:ascii="Calibri" w:eastAsia="Calibri" w:hAnsi="Calibri" w:cs="Calibri"/>
          <w:color w:val="000000"/>
          <w:lang w:val="hr-HR" w:eastAsia="hr-HR"/>
        </w:rPr>
        <w:t>,</w:t>
      </w:r>
      <w:r w:rsidRPr="0045402F">
        <w:rPr>
          <w:rFonts w:ascii="Calibri" w:eastAsia="Calibri" w:hAnsi="Calibri" w:cs="Calibri"/>
          <w:color w:val="000000"/>
          <w:lang w:val="hr-HR" w:eastAsia="hr-HR"/>
        </w:rPr>
        <w:t xml:space="preserve"> 98/19</w:t>
      </w:r>
      <w:r w:rsidR="00942D08" w:rsidRPr="0045402F">
        <w:rPr>
          <w:rFonts w:ascii="Calibri" w:eastAsia="Calibri" w:hAnsi="Calibri" w:cs="Calibri"/>
          <w:color w:val="000000"/>
          <w:lang w:val="hr-HR" w:eastAsia="hr-HR"/>
        </w:rPr>
        <w:t xml:space="preserve"> i 57/22</w:t>
      </w:r>
      <w:r w:rsidRPr="0045402F">
        <w:rPr>
          <w:rFonts w:ascii="Calibri" w:eastAsia="Calibri" w:hAnsi="Calibri" w:cs="Calibri"/>
          <w:color w:val="000000"/>
          <w:lang w:val="hr-HR" w:eastAsia="hr-HR"/>
        </w:rPr>
        <w:t>) smatraju se poljoprivredne površine koje su po načinu uporabe u katastru upisane kao: oranice, vrtovi, livade, pašnjaci, voćnjaci, maslinici, vinogradi, ribnjaci, trstici i</w:t>
      </w:r>
      <w:r w:rsidR="00942D08" w:rsidRPr="0045402F">
        <w:rPr>
          <w:rFonts w:ascii="Calibri" w:eastAsia="Calibri" w:hAnsi="Calibri" w:cs="Calibri"/>
          <w:color w:val="000000"/>
          <w:lang w:val="hr-HR" w:eastAsia="hr-HR"/>
        </w:rPr>
        <w:t xml:space="preserve"> </w:t>
      </w:r>
      <w:r w:rsidRPr="0045402F">
        <w:rPr>
          <w:rFonts w:ascii="Calibri" w:eastAsia="Calibri" w:hAnsi="Calibri" w:cs="Calibri"/>
          <w:color w:val="000000"/>
          <w:lang w:val="hr-HR" w:eastAsia="hr-HR"/>
        </w:rPr>
        <w:t>močvare kao i drugo zemljište koje se može privesti poljoprivrednoj proizvodnji. Poljoprivredno zemljište je dobro od interesa za Republiku Hrvatsku koje uživa osobitu zaštitu.</w:t>
      </w:r>
    </w:p>
    <w:p w14:paraId="02C0FC68" w14:textId="74883B3D" w:rsidR="009437AD" w:rsidRPr="0045402F" w:rsidRDefault="009437AD" w:rsidP="009437AD">
      <w:pPr>
        <w:ind w:right="3"/>
        <w:jc w:val="both"/>
        <w:rPr>
          <w:rFonts w:ascii="Calibri" w:eastAsia="Calibri" w:hAnsi="Calibri" w:cs="Calibri"/>
          <w:color w:val="000000"/>
          <w:lang w:val="hr-HR" w:eastAsia="hr-HR"/>
        </w:rPr>
      </w:pPr>
    </w:p>
    <w:p w14:paraId="29558FD8" w14:textId="77777777" w:rsidR="00117CB2" w:rsidRPr="0045402F" w:rsidRDefault="00117CB2" w:rsidP="009437AD">
      <w:pPr>
        <w:ind w:right="3"/>
        <w:jc w:val="both"/>
        <w:rPr>
          <w:rFonts w:ascii="Calibri" w:eastAsia="Calibri" w:hAnsi="Calibri" w:cs="Calibri"/>
          <w:color w:val="000000"/>
          <w:lang w:val="hr-HR" w:eastAsia="hr-HR"/>
        </w:rPr>
      </w:pPr>
    </w:p>
    <w:p w14:paraId="409FE4C4" w14:textId="72134A31" w:rsidR="009437AD" w:rsidRPr="0045402F" w:rsidRDefault="009437AD" w:rsidP="009437AD">
      <w:pPr>
        <w:ind w:right="3"/>
        <w:jc w:val="both"/>
        <w:rPr>
          <w:rFonts w:ascii="Calibri" w:eastAsia="Times New Roman" w:hAnsi="Calibri" w:cs="Calibri"/>
          <w:b/>
          <w:lang w:val="hr-HR" w:eastAsia="hr-HR"/>
        </w:rPr>
      </w:pPr>
      <w:r w:rsidRPr="0045402F">
        <w:rPr>
          <w:rFonts w:ascii="Calibri" w:eastAsia="Times New Roman" w:hAnsi="Calibri" w:cs="Calibri"/>
          <w:b/>
          <w:lang w:val="hr-HR" w:eastAsia="hr-HR"/>
        </w:rPr>
        <w:t>Planirani proračunski prihod od prenamjene poljoprivrednog zemljišta na području Grada Novske za 202</w:t>
      </w:r>
      <w:r w:rsidR="00082E0F">
        <w:rPr>
          <w:rFonts w:ascii="Calibri" w:eastAsia="Times New Roman" w:hAnsi="Calibri" w:cs="Calibri"/>
          <w:b/>
          <w:lang w:val="hr-HR" w:eastAsia="hr-HR"/>
        </w:rPr>
        <w:t>6</w:t>
      </w:r>
      <w:r w:rsidRPr="0045402F">
        <w:rPr>
          <w:rFonts w:ascii="Calibri" w:eastAsia="Times New Roman" w:hAnsi="Calibri" w:cs="Calibri"/>
          <w:b/>
          <w:lang w:val="hr-HR" w:eastAsia="hr-HR"/>
        </w:rPr>
        <w:t>. godinu</w:t>
      </w:r>
    </w:p>
    <w:p w14:paraId="7C467907" w14:textId="77777777" w:rsidR="00117CB2" w:rsidRPr="0045402F" w:rsidRDefault="00117CB2" w:rsidP="009437AD">
      <w:pPr>
        <w:ind w:right="3"/>
        <w:jc w:val="both"/>
        <w:rPr>
          <w:rFonts w:ascii="Calibri" w:eastAsia="Times New Roman" w:hAnsi="Calibri" w:cs="Calibri"/>
          <w:b/>
          <w:lang w:val="hr-HR" w:eastAsia="hr-HR"/>
        </w:rPr>
      </w:pPr>
    </w:p>
    <w:p w14:paraId="51181BE1" w14:textId="77777777" w:rsidR="009437AD" w:rsidRPr="0045402F" w:rsidRDefault="009437AD" w:rsidP="009437AD">
      <w:pPr>
        <w:ind w:right="3"/>
        <w:jc w:val="center"/>
        <w:rPr>
          <w:rFonts w:ascii="Calibri" w:eastAsia="Calibri" w:hAnsi="Calibri" w:cs="Calibri"/>
          <w:color w:val="000000"/>
          <w:lang w:val="hr-HR" w:eastAsia="hr-HR"/>
        </w:rPr>
      </w:pPr>
      <w:r w:rsidRPr="0045402F">
        <w:rPr>
          <w:rFonts w:ascii="Calibri" w:eastAsia="Times New Roman" w:hAnsi="Calibri" w:cs="Calibri"/>
          <w:b/>
          <w:lang w:val="hr-HR" w:eastAsia="hr-HR"/>
        </w:rPr>
        <w:t>II.</w:t>
      </w:r>
    </w:p>
    <w:p w14:paraId="24F26E11" w14:textId="4604A58B" w:rsidR="009437AD" w:rsidRPr="0045402F" w:rsidRDefault="009437AD" w:rsidP="009437AD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  <w:r w:rsidRPr="0045402F">
        <w:rPr>
          <w:rFonts w:ascii="Calibri" w:eastAsia="Times New Roman" w:hAnsi="Calibri" w:cs="Calibri"/>
          <w:lang w:val="hr-HR" w:eastAsia="hr-HR"/>
        </w:rPr>
        <w:t>Promjena namjene poljoprivrednog zemljišta u nepoljoprivredne svrhe provodi se u skladu s dokumentima prostornog uređenja i drugim propisima u</w:t>
      </w:r>
      <w:r w:rsidR="001B4F2A" w:rsidRPr="0045402F">
        <w:rPr>
          <w:rFonts w:ascii="Calibri" w:eastAsia="Times New Roman" w:hAnsi="Calibri" w:cs="Calibri"/>
          <w:lang w:val="hr-HR" w:eastAsia="hr-HR"/>
        </w:rPr>
        <w:t xml:space="preserve"> skladu sa odredbama </w:t>
      </w:r>
      <w:r w:rsidRPr="0045402F">
        <w:rPr>
          <w:rFonts w:ascii="Calibri" w:eastAsia="Times New Roman" w:hAnsi="Calibri" w:cs="Calibri"/>
          <w:lang w:val="hr-HR" w:eastAsia="hr-HR"/>
        </w:rPr>
        <w:t>od članka 18. do članka 26. Zakona o poljoprivrednom zemljištu ( NN 20/18, 115/18</w:t>
      </w:r>
      <w:r w:rsidR="00942D08" w:rsidRPr="0045402F">
        <w:rPr>
          <w:rFonts w:ascii="Calibri" w:eastAsia="Times New Roman" w:hAnsi="Calibri" w:cs="Calibri"/>
          <w:lang w:val="hr-HR" w:eastAsia="hr-HR"/>
        </w:rPr>
        <w:t>,</w:t>
      </w:r>
      <w:r w:rsidRPr="0045402F">
        <w:rPr>
          <w:rFonts w:ascii="Calibri" w:eastAsia="Times New Roman" w:hAnsi="Calibri" w:cs="Calibri"/>
          <w:lang w:val="hr-HR" w:eastAsia="hr-HR"/>
        </w:rPr>
        <w:t>98/19</w:t>
      </w:r>
      <w:r w:rsidR="00942D08" w:rsidRPr="0045402F">
        <w:rPr>
          <w:rFonts w:ascii="Calibri" w:eastAsia="Times New Roman" w:hAnsi="Calibri" w:cs="Calibri"/>
          <w:lang w:val="hr-HR" w:eastAsia="hr-HR"/>
        </w:rPr>
        <w:t xml:space="preserve"> i 57/22</w:t>
      </w:r>
      <w:r w:rsidRPr="0045402F">
        <w:rPr>
          <w:rFonts w:ascii="Calibri" w:eastAsia="Times New Roman" w:hAnsi="Calibri" w:cs="Calibri"/>
          <w:lang w:val="hr-HR" w:eastAsia="hr-HR"/>
        </w:rPr>
        <w:t>).</w:t>
      </w:r>
    </w:p>
    <w:p w14:paraId="0375482A" w14:textId="77777777" w:rsidR="009437AD" w:rsidRPr="0045402F" w:rsidRDefault="009437AD" w:rsidP="009437AD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455E1965" w14:textId="3B4F9B11" w:rsidR="009437AD" w:rsidRPr="0045402F" w:rsidRDefault="009437AD" w:rsidP="009437AD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  <w:r w:rsidRPr="0045402F">
        <w:rPr>
          <w:rFonts w:ascii="Calibri" w:eastAsia="Times New Roman" w:hAnsi="Calibri" w:cs="Calibri"/>
          <w:lang w:val="hr-HR" w:eastAsia="hr-HR"/>
        </w:rPr>
        <w:t>Sukladno stavku 6. članka 25</w:t>
      </w:r>
      <w:r w:rsidR="00942D08" w:rsidRPr="0045402F">
        <w:rPr>
          <w:rFonts w:ascii="Calibri" w:eastAsia="Times New Roman" w:hAnsi="Calibri" w:cs="Calibri"/>
          <w:lang w:val="hr-HR" w:eastAsia="hr-HR"/>
        </w:rPr>
        <w:t>.</w:t>
      </w:r>
      <w:r w:rsidRPr="0045402F">
        <w:rPr>
          <w:rFonts w:ascii="Calibri" w:eastAsia="Times New Roman" w:hAnsi="Calibri" w:cs="Calibri"/>
          <w:lang w:val="hr-HR" w:eastAsia="hr-HR"/>
        </w:rPr>
        <w:t xml:space="preserve"> Zakona, sredstva ostvarena od naknade za promjenu namjene prihod su državnog proračuna 70% i 30% jedinice lokalne samouprave na čijem se području poljoprivredno zemljište nalazi.</w:t>
      </w:r>
    </w:p>
    <w:p w14:paraId="460122FD" w14:textId="77777777" w:rsidR="009437AD" w:rsidRPr="0045402F" w:rsidRDefault="009437AD" w:rsidP="009437AD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34A821F2" w14:textId="77777777" w:rsidR="009437AD" w:rsidRPr="0045402F" w:rsidRDefault="009437AD" w:rsidP="009437AD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  <w:r w:rsidRPr="0045402F">
        <w:rPr>
          <w:rFonts w:ascii="Calibri" w:eastAsia="Times New Roman" w:hAnsi="Calibri" w:cs="Calibri"/>
          <w:lang w:val="hr-HR" w:eastAsia="hr-HR"/>
        </w:rPr>
        <w:t>Sredstva ostvarena od naknade koja su prihod jedinica lokalne samouprave namijenjena su isključivo za okrupnjivanje, navodnjavanje, privođenje funkciji i povećanje vrijednosti poljoprivrednog zemljišta.</w:t>
      </w:r>
    </w:p>
    <w:p w14:paraId="312B192E" w14:textId="774B97F1" w:rsidR="009437AD" w:rsidRPr="0045402F" w:rsidRDefault="00A60859" w:rsidP="009437AD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  <w:r w:rsidRPr="0045402F">
        <w:rPr>
          <w:rFonts w:ascii="Calibri" w:eastAsia="Times New Roman" w:hAnsi="Calibri" w:cs="Calibri"/>
          <w:lang w:val="hr-HR" w:eastAsia="hr-HR"/>
        </w:rPr>
        <w:t>U 202</w:t>
      </w:r>
      <w:r w:rsidR="00082E0F">
        <w:rPr>
          <w:rFonts w:ascii="Calibri" w:eastAsia="Times New Roman" w:hAnsi="Calibri" w:cs="Calibri"/>
          <w:lang w:val="hr-HR" w:eastAsia="hr-HR"/>
        </w:rPr>
        <w:t>6</w:t>
      </w:r>
      <w:r w:rsidRPr="0045402F">
        <w:rPr>
          <w:rFonts w:ascii="Calibri" w:eastAsia="Times New Roman" w:hAnsi="Calibri" w:cs="Calibri"/>
          <w:lang w:val="hr-HR" w:eastAsia="hr-HR"/>
        </w:rPr>
        <w:t xml:space="preserve">. godini ne planira se prihod proračuna Grada Novske s osnova </w:t>
      </w:r>
      <w:r w:rsidR="009F29EA" w:rsidRPr="0045402F">
        <w:rPr>
          <w:rFonts w:ascii="Calibri" w:eastAsia="Times New Roman" w:hAnsi="Calibri" w:cs="Calibri"/>
          <w:lang w:val="hr-HR" w:eastAsia="hr-HR"/>
        </w:rPr>
        <w:t xml:space="preserve">naknade od </w:t>
      </w:r>
      <w:r w:rsidRPr="0045402F">
        <w:rPr>
          <w:rFonts w:ascii="Calibri" w:eastAsia="Times New Roman" w:hAnsi="Calibri" w:cs="Calibri"/>
          <w:lang w:val="hr-HR" w:eastAsia="hr-HR"/>
        </w:rPr>
        <w:t>promjene namjene poljoprivrednog zemljišta.</w:t>
      </w:r>
    </w:p>
    <w:p w14:paraId="4E48EB70" w14:textId="77777777" w:rsidR="00A60859" w:rsidRPr="0045402F" w:rsidRDefault="00A60859" w:rsidP="009437AD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4CBBF51C" w14:textId="77777777" w:rsidR="009437AD" w:rsidRPr="0045402F" w:rsidRDefault="009437AD" w:rsidP="009437AD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  <w:r w:rsidRPr="0045402F">
        <w:rPr>
          <w:rFonts w:ascii="Calibri" w:eastAsia="Times New Roman" w:hAnsi="Calibri" w:cs="Calibri"/>
          <w:b/>
          <w:lang w:val="hr-HR" w:eastAsia="hr-HR"/>
        </w:rPr>
        <w:t>Korištenje sredstva ostvarenih od naknade za prenamjenu poljoprivrednog zemljišta</w:t>
      </w:r>
    </w:p>
    <w:p w14:paraId="61B72297" w14:textId="77777777" w:rsidR="009437AD" w:rsidRPr="0045402F" w:rsidRDefault="009437AD" w:rsidP="009437AD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49B6D884" w14:textId="77777777" w:rsidR="009437AD" w:rsidRPr="0045402F" w:rsidRDefault="009437AD" w:rsidP="009437AD">
      <w:pPr>
        <w:contextualSpacing/>
        <w:jc w:val="center"/>
        <w:rPr>
          <w:rFonts w:ascii="Calibri" w:eastAsia="Times New Roman" w:hAnsi="Calibri" w:cs="Calibri"/>
          <w:lang w:val="hr-HR" w:eastAsia="hr-HR"/>
        </w:rPr>
      </w:pPr>
      <w:r w:rsidRPr="0045402F">
        <w:rPr>
          <w:rFonts w:ascii="Calibri" w:eastAsia="Times New Roman" w:hAnsi="Calibri" w:cs="Calibri"/>
          <w:lang w:val="hr-HR" w:eastAsia="hr-HR"/>
        </w:rPr>
        <w:t>III.</w:t>
      </w:r>
    </w:p>
    <w:p w14:paraId="0AA3DFCC" w14:textId="68D8EDC9" w:rsidR="000710C5" w:rsidRPr="0045402F" w:rsidRDefault="00E63684" w:rsidP="00E63684">
      <w:pPr>
        <w:jc w:val="both"/>
        <w:rPr>
          <w:rFonts w:ascii="Calibri" w:eastAsia="Times New Roman" w:hAnsi="Calibri" w:cs="Calibri"/>
          <w:lang w:val="hr-HR" w:eastAsia="hr-HR"/>
        </w:rPr>
      </w:pPr>
      <w:r w:rsidRPr="0045402F">
        <w:rPr>
          <w:rFonts w:ascii="Calibri" w:eastAsia="Times New Roman" w:hAnsi="Calibri" w:cs="Calibri"/>
          <w:lang w:val="hr-HR" w:eastAsia="hr-HR"/>
        </w:rPr>
        <w:t>Za sredstva od naknade za promjenu namjene poljoprivrednog zemljišta koji se ostvare kao prihod proračuna Grada Novske u 202</w:t>
      </w:r>
      <w:r w:rsidR="00082E0F">
        <w:rPr>
          <w:rFonts w:ascii="Calibri" w:eastAsia="Times New Roman" w:hAnsi="Calibri" w:cs="Calibri"/>
          <w:lang w:val="hr-HR" w:eastAsia="hr-HR"/>
        </w:rPr>
        <w:t>6</w:t>
      </w:r>
      <w:r w:rsidRPr="0045402F">
        <w:rPr>
          <w:rFonts w:ascii="Calibri" w:eastAsia="Times New Roman" w:hAnsi="Calibri" w:cs="Calibri"/>
          <w:lang w:val="hr-HR" w:eastAsia="hr-HR"/>
        </w:rPr>
        <w:t>.godini korištenje će se odrediti Izmjenama i dopunama ovog Programa, a sukladno članku 25. stavak 7. Zakona.</w:t>
      </w:r>
    </w:p>
    <w:p w14:paraId="543E0F0E" w14:textId="77777777" w:rsidR="009437AD" w:rsidRPr="0045402F" w:rsidRDefault="009437AD" w:rsidP="009437AD">
      <w:pPr>
        <w:contextualSpacing/>
        <w:rPr>
          <w:rFonts w:ascii="Calibri" w:eastAsia="Times New Roman" w:hAnsi="Calibri" w:cs="Calibri"/>
          <w:lang w:val="hr-HR" w:eastAsia="hr-HR"/>
        </w:rPr>
      </w:pPr>
    </w:p>
    <w:p w14:paraId="6BD46D6A" w14:textId="77777777" w:rsidR="009437AD" w:rsidRPr="0045402F" w:rsidRDefault="009437AD" w:rsidP="009437AD">
      <w:pPr>
        <w:contextualSpacing/>
        <w:jc w:val="center"/>
        <w:rPr>
          <w:rFonts w:ascii="Calibri" w:eastAsia="Times New Roman" w:hAnsi="Calibri" w:cs="Calibri"/>
          <w:lang w:val="hr-HR" w:eastAsia="hr-HR"/>
        </w:rPr>
      </w:pPr>
      <w:r w:rsidRPr="0045402F">
        <w:rPr>
          <w:rFonts w:ascii="Calibri" w:eastAsia="Times New Roman" w:hAnsi="Calibri" w:cs="Calibri"/>
          <w:lang w:val="hr-HR" w:eastAsia="hr-HR"/>
        </w:rPr>
        <w:t>IV.</w:t>
      </w:r>
    </w:p>
    <w:p w14:paraId="243C3F64" w14:textId="77777777" w:rsidR="00DD07D7" w:rsidRPr="001141F0" w:rsidRDefault="00DD07D7" w:rsidP="00DD07D7">
      <w:pPr>
        <w:contextualSpacing/>
        <w:jc w:val="both"/>
        <w:rPr>
          <w:rFonts w:asciiTheme="minorHAnsi" w:eastAsia="Times New Roman" w:hAnsiTheme="minorHAnsi" w:cstheme="minorHAnsi"/>
          <w:lang w:val="hr-HR" w:eastAsia="hr-HR"/>
        </w:rPr>
      </w:pPr>
      <w:r w:rsidRPr="001141F0">
        <w:rPr>
          <w:rFonts w:asciiTheme="minorHAnsi" w:eastAsia="Times New Roman" w:hAnsiTheme="minorHAnsi" w:cstheme="minorHAnsi"/>
          <w:lang w:val="hr-HR" w:eastAsia="hr-HR"/>
        </w:rPr>
        <w:t xml:space="preserve">Ovaj Program stupa na snagu </w:t>
      </w:r>
      <w:r>
        <w:rPr>
          <w:rFonts w:asciiTheme="minorHAnsi" w:eastAsia="Times New Roman" w:hAnsiTheme="minorHAnsi" w:cstheme="minorHAnsi"/>
          <w:lang w:val="hr-HR" w:eastAsia="hr-HR"/>
        </w:rPr>
        <w:t xml:space="preserve">osmi </w:t>
      </w:r>
      <w:r w:rsidRPr="001141F0">
        <w:rPr>
          <w:rFonts w:asciiTheme="minorHAnsi" w:eastAsia="Times New Roman" w:hAnsiTheme="minorHAnsi" w:cstheme="minorHAnsi"/>
          <w:lang w:val="hr-HR" w:eastAsia="hr-HR"/>
        </w:rPr>
        <w:t>da</w:t>
      </w:r>
      <w:r>
        <w:rPr>
          <w:rFonts w:asciiTheme="minorHAnsi" w:eastAsia="Times New Roman" w:hAnsiTheme="minorHAnsi" w:cstheme="minorHAnsi"/>
          <w:lang w:val="hr-HR" w:eastAsia="hr-HR"/>
        </w:rPr>
        <w:t>n od dana objave</w:t>
      </w:r>
      <w:r w:rsidRPr="001141F0">
        <w:rPr>
          <w:rFonts w:asciiTheme="minorHAnsi" w:eastAsia="Times New Roman" w:hAnsiTheme="minorHAnsi" w:cstheme="minorHAnsi"/>
          <w:lang w:val="hr-HR" w:eastAsia="hr-HR"/>
        </w:rPr>
        <w:t>, a objavit će se u „Službenom vjesniku“ Grada Novske.</w:t>
      </w:r>
    </w:p>
    <w:p w14:paraId="0F2CEA2D" w14:textId="77777777" w:rsidR="009437AD" w:rsidRPr="0045402F" w:rsidRDefault="009437AD" w:rsidP="009437AD">
      <w:pPr>
        <w:spacing w:after="200" w:line="276" w:lineRule="auto"/>
        <w:jc w:val="center"/>
        <w:rPr>
          <w:rFonts w:ascii="Calibri" w:eastAsia="Calibri" w:hAnsi="Calibri"/>
          <w:lang w:val="hr-HR"/>
        </w:rPr>
      </w:pPr>
    </w:p>
    <w:p w14:paraId="4920753F" w14:textId="77777777" w:rsidR="009437AD" w:rsidRPr="0045402F" w:rsidRDefault="009437AD" w:rsidP="009437AD">
      <w:pPr>
        <w:spacing w:after="200" w:line="276" w:lineRule="auto"/>
        <w:jc w:val="center"/>
        <w:rPr>
          <w:rFonts w:ascii="Calibri" w:eastAsia="Calibri" w:hAnsi="Calibri"/>
          <w:lang w:val="hr-HR"/>
        </w:rPr>
      </w:pPr>
    </w:p>
    <w:p w14:paraId="7D3ED4DD" w14:textId="77777777" w:rsidR="009437AD" w:rsidRPr="0045402F" w:rsidRDefault="009437AD" w:rsidP="009437AD">
      <w:pPr>
        <w:spacing w:line="360" w:lineRule="auto"/>
        <w:jc w:val="center"/>
        <w:rPr>
          <w:rFonts w:ascii="Calibri" w:eastAsia="Calibri" w:hAnsi="Calibri"/>
          <w:lang w:val="hr-HR"/>
        </w:rPr>
      </w:pPr>
      <w:r w:rsidRPr="0045402F">
        <w:rPr>
          <w:rFonts w:ascii="Calibri" w:eastAsia="Calibri" w:hAnsi="Calibri"/>
          <w:lang w:val="hr-HR"/>
        </w:rPr>
        <w:t>SISAČKO MOSLAVAČKA ŽUPANIJA</w:t>
      </w:r>
    </w:p>
    <w:p w14:paraId="6E792076" w14:textId="77777777" w:rsidR="009437AD" w:rsidRPr="0045402F" w:rsidRDefault="009437AD" w:rsidP="009437AD">
      <w:pPr>
        <w:spacing w:line="360" w:lineRule="auto"/>
        <w:jc w:val="center"/>
        <w:rPr>
          <w:rFonts w:ascii="Calibri" w:eastAsia="Calibri" w:hAnsi="Calibri"/>
          <w:lang w:val="hr-HR"/>
        </w:rPr>
      </w:pPr>
      <w:r w:rsidRPr="0045402F">
        <w:rPr>
          <w:rFonts w:ascii="Calibri" w:eastAsia="Calibri" w:hAnsi="Calibri"/>
          <w:lang w:val="hr-HR"/>
        </w:rPr>
        <w:t>GRAD NOVSKA</w:t>
      </w:r>
    </w:p>
    <w:p w14:paraId="37DF4A93" w14:textId="77777777" w:rsidR="009437AD" w:rsidRPr="0045402F" w:rsidRDefault="009437AD" w:rsidP="009437AD">
      <w:pPr>
        <w:spacing w:line="360" w:lineRule="auto"/>
        <w:jc w:val="center"/>
        <w:rPr>
          <w:rFonts w:ascii="Calibri" w:eastAsia="Calibri" w:hAnsi="Calibri"/>
          <w:lang w:val="hr-HR"/>
        </w:rPr>
      </w:pPr>
      <w:r w:rsidRPr="0045402F">
        <w:rPr>
          <w:rFonts w:ascii="Calibri" w:eastAsia="Calibri" w:hAnsi="Calibri"/>
          <w:lang w:val="hr-HR"/>
        </w:rPr>
        <w:t xml:space="preserve">GRADSKO VIJEĆE </w:t>
      </w:r>
    </w:p>
    <w:p w14:paraId="0C3CBF0D" w14:textId="77777777" w:rsidR="009437AD" w:rsidRPr="0045402F" w:rsidRDefault="009437AD" w:rsidP="009437AD">
      <w:pPr>
        <w:spacing w:after="200" w:line="276" w:lineRule="auto"/>
        <w:jc w:val="center"/>
        <w:rPr>
          <w:rFonts w:ascii="Calibri" w:eastAsia="Calibri" w:hAnsi="Calibri"/>
          <w:lang w:val="hr-HR"/>
        </w:rPr>
      </w:pPr>
    </w:p>
    <w:p w14:paraId="1179FA71" w14:textId="77777777" w:rsidR="009437AD" w:rsidRPr="0045402F" w:rsidRDefault="009437AD" w:rsidP="009437AD">
      <w:pPr>
        <w:spacing w:after="200" w:line="276" w:lineRule="auto"/>
        <w:jc w:val="center"/>
        <w:rPr>
          <w:rFonts w:ascii="Calibri" w:eastAsia="Calibri" w:hAnsi="Calibri"/>
          <w:lang w:val="hr-HR"/>
        </w:rPr>
      </w:pPr>
    </w:p>
    <w:p w14:paraId="0F8974AE" w14:textId="77777777" w:rsidR="009437AD" w:rsidRPr="0045402F" w:rsidRDefault="009437AD" w:rsidP="009437AD">
      <w:pPr>
        <w:spacing w:after="200" w:line="276" w:lineRule="auto"/>
        <w:jc w:val="center"/>
        <w:rPr>
          <w:rFonts w:ascii="Calibri" w:eastAsia="Calibri" w:hAnsi="Calibri"/>
          <w:lang w:val="hr-HR"/>
        </w:rPr>
      </w:pPr>
      <w:r w:rsidRPr="0045402F">
        <w:rPr>
          <w:rFonts w:ascii="Calibri" w:eastAsia="Calibri" w:hAnsi="Calibri"/>
          <w:lang w:val="hr-HR"/>
        </w:rPr>
        <w:tab/>
      </w:r>
      <w:r w:rsidRPr="0045402F">
        <w:rPr>
          <w:rFonts w:ascii="Calibri" w:eastAsia="Calibri" w:hAnsi="Calibri"/>
          <w:lang w:val="hr-HR"/>
        </w:rPr>
        <w:tab/>
      </w:r>
      <w:r w:rsidRPr="0045402F">
        <w:rPr>
          <w:rFonts w:ascii="Calibri" w:eastAsia="Calibri" w:hAnsi="Calibri"/>
          <w:lang w:val="hr-HR"/>
        </w:rPr>
        <w:tab/>
      </w:r>
      <w:r w:rsidRPr="0045402F">
        <w:rPr>
          <w:rFonts w:ascii="Calibri" w:eastAsia="Calibri" w:hAnsi="Calibri"/>
          <w:lang w:val="hr-HR"/>
        </w:rPr>
        <w:tab/>
      </w:r>
      <w:r w:rsidRPr="0045402F">
        <w:rPr>
          <w:rFonts w:ascii="Calibri" w:eastAsia="Calibri" w:hAnsi="Calibri"/>
          <w:lang w:val="hr-HR"/>
        </w:rPr>
        <w:tab/>
      </w:r>
      <w:r w:rsidRPr="0045402F">
        <w:rPr>
          <w:rFonts w:ascii="Calibri" w:eastAsia="Calibri" w:hAnsi="Calibri"/>
          <w:lang w:val="hr-HR"/>
        </w:rPr>
        <w:tab/>
        <w:t>Predsjednik Gradskog vijeća</w:t>
      </w:r>
    </w:p>
    <w:p w14:paraId="274DF075" w14:textId="77777777" w:rsidR="009437AD" w:rsidRPr="0045402F" w:rsidRDefault="009437AD" w:rsidP="009437AD">
      <w:pPr>
        <w:spacing w:after="200" w:line="276" w:lineRule="auto"/>
        <w:jc w:val="center"/>
        <w:rPr>
          <w:rFonts w:ascii="Calibri" w:eastAsia="Calibri" w:hAnsi="Calibri"/>
          <w:lang w:val="hr-HR"/>
        </w:rPr>
      </w:pPr>
      <w:r w:rsidRPr="0045402F">
        <w:rPr>
          <w:rFonts w:ascii="Calibri" w:eastAsia="Calibri" w:hAnsi="Calibri"/>
          <w:lang w:val="hr-HR"/>
        </w:rPr>
        <w:t xml:space="preserve">                      </w:t>
      </w:r>
      <w:r w:rsidRPr="0045402F">
        <w:rPr>
          <w:rFonts w:ascii="Calibri" w:eastAsia="Calibri" w:hAnsi="Calibri"/>
          <w:lang w:val="hr-HR"/>
        </w:rPr>
        <w:tab/>
      </w:r>
      <w:r w:rsidRPr="0045402F">
        <w:rPr>
          <w:rFonts w:ascii="Calibri" w:eastAsia="Calibri" w:hAnsi="Calibri"/>
          <w:lang w:val="hr-HR"/>
        </w:rPr>
        <w:tab/>
      </w:r>
      <w:r w:rsidRPr="0045402F">
        <w:rPr>
          <w:rFonts w:ascii="Calibri" w:eastAsia="Calibri" w:hAnsi="Calibri"/>
          <w:lang w:val="hr-HR"/>
        </w:rPr>
        <w:tab/>
        <w:t xml:space="preserve">    Ivica Vulić</w:t>
      </w:r>
    </w:p>
    <w:p w14:paraId="271070CD" w14:textId="77777777" w:rsidR="00935153" w:rsidRPr="00DD07D7" w:rsidRDefault="00935153" w:rsidP="00935153">
      <w:pPr>
        <w:jc w:val="both"/>
        <w:rPr>
          <w:rFonts w:ascii="Calibri" w:eastAsia="Times New Roman" w:hAnsi="Calibri" w:cs="Calibri"/>
          <w:lang w:val="hr-HR" w:eastAsia="hr-HR"/>
        </w:rPr>
      </w:pPr>
      <w:r w:rsidRPr="00DD07D7">
        <w:rPr>
          <w:rFonts w:ascii="Calibri" w:eastAsia="Times New Roman" w:hAnsi="Calibri" w:cs="Calibri"/>
          <w:lang w:val="hr-HR" w:eastAsia="hr-HR"/>
        </w:rPr>
        <w:t xml:space="preserve">                                                                                                                                                </w:t>
      </w:r>
    </w:p>
    <w:p w14:paraId="3CC43F9D" w14:textId="77777777" w:rsidR="00705C59" w:rsidRPr="00DD07D7" w:rsidRDefault="00705C59" w:rsidP="00E91525">
      <w:pPr>
        <w:rPr>
          <w:rFonts w:ascii="Calibri" w:eastAsia="Times New Roman" w:hAnsi="Calibri"/>
          <w:b/>
          <w:lang w:val="hr-HR"/>
        </w:rPr>
      </w:pPr>
    </w:p>
    <w:p w14:paraId="4FC94D64" w14:textId="77777777" w:rsidR="00705C59" w:rsidRPr="00DD07D7" w:rsidRDefault="00705C59" w:rsidP="00705C59">
      <w:pPr>
        <w:ind w:left="4248" w:hanging="4248"/>
        <w:jc w:val="center"/>
        <w:rPr>
          <w:rFonts w:ascii="Calibri" w:eastAsia="Times New Roman" w:hAnsi="Calibri"/>
          <w:b/>
          <w:lang w:val="hr-HR" w:eastAsia="hr-HR"/>
        </w:rPr>
      </w:pPr>
    </w:p>
    <w:p w14:paraId="78AAC99F" w14:textId="77777777" w:rsidR="008616FA" w:rsidRPr="00DD07D7" w:rsidRDefault="008616FA">
      <w:pPr>
        <w:rPr>
          <w:rFonts w:ascii="Calibri" w:hAnsi="Calibri"/>
          <w:lang w:val="hr-HR"/>
        </w:rPr>
        <w:sectPr w:rsidR="008616FA" w:rsidRPr="00DD07D7" w:rsidSect="00705C59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440" w:right="1080" w:bottom="1440" w:left="1080" w:header="851" w:footer="384" w:gutter="0"/>
          <w:cols w:space="708"/>
          <w:titlePg/>
          <w:docGrid w:linePitch="360"/>
        </w:sectPr>
      </w:pPr>
    </w:p>
    <w:p w14:paraId="4B05BFDD" w14:textId="77777777" w:rsidR="00FF6DF2" w:rsidRPr="00DD07D7" w:rsidRDefault="00E9544E" w:rsidP="00E9544E">
      <w:pPr>
        <w:rPr>
          <w:rFonts w:asciiTheme="minorHAnsi" w:hAnsiTheme="minorHAnsi"/>
          <w:lang w:val="hr-HR"/>
        </w:rPr>
      </w:pPr>
      <w:r w:rsidRPr="00DD07D7">
        <w:rPr>
          <w:rFonts w:asciiTheme="minorHAnsi" w:hAnsiTheme="minorHAnsi"/>
          <w:lang w:val="hr-HR"/>
        </w:rPr>
        <w:lastRenderedPageBreak/>
        <w:t>Obrazloženje:</w:t>
      </w:r>
    </w:p>
    <w:p w14:paraId="369E58BA" w14:textId="77777777" w:rsidR="00E9544E" w:rsidRPr="00DD07D7" w:rsidRDefault="00E9544E">
      <w:pPr>
        <w:rPr>
          <w:rFonts w:asciiTheme="minorHAnsi" w:hAnsiTheme="minorHAnsi"/>
          <w:lang w:val="hr-HR"/>
        </w:rPr>
      </w:pPr>
    </w:p>
    <w:p w14:paraId="73BEB06F" w14:textId="369E0AE3" w:rsidR="00E9544E" w:rsidRPr="001A4160" w:rsidRDefault="00E9544E" w:rsidP="00E9544E">
      <w:pPr>
        <w:jc w:val="both"/>
        <w:rPr>
          <w:rFonts w:ascii="Calibri" w:eastAsia="Calibri" w:hAnsi="Calibri" w:cs="Calibri"/>
          <w:lang w:val="hr-HR" w:eastAsia="hr-HR"/>
        </w:rPr>
      </w:pPr>
      <w:r w:rsidRPr="001A4160">
        <w:rPr>
          <w:rFonts w:ascii="Calibri" w:eastAsia="Calibri" w:hAnsi="Calibri" w:cs="Calibri"/>
          <w:lang w:val="hr-HR" w:eastAsia="hr-HR"/>
        </w:rPr>
        <w:t>Poljoprivrednim zemljištem prema odredbama Zakona o poljoprivrednom zemljištu ("Narodne novine" broj 20/18, 115/18 i 98/19) smatraju se poljoprivredne površine koje su po načinu uporabe u katastru upisane kao: oranice, vrtovi, livade, pašnjaci, voćnjaci, maslinici, vinogradi, ribnjaci, trstici i</w:t>
      </w:r>
      <w:r w:rsidR="00117CB2">
        <w:rPr>
          <w:rFonts w:ascii="Calibri" w:eastAsia="Calibri" w:hAnsi="Calibri" w:cs="Calibri"/>
          <w:lang w:val="hr-HR" w:eastAsia="hr-HR"/>
        </w:rPr>
        <w:t xml:space="preserve"> </w:t>
      </w:r>
      <w:r w:rsidRPr="001A4160">
        <w:rPr>
          <w:rFonts w:ascii="Calibri" w:eastAsia="Calibri" w:hAnsi="Calibri" w:cs="Calibri"/>
          <w:lang w:val="hr-HR" w:eastAsia="hr-HR"/>
        </w:rPr>
        <w:t>močvare kao i drugo zemljište koje se može privesti poljoprivrednoj proizvodnji. Poljoprivredno zemljište je dobro od interesa za Republiku Hrvatsku koje uživa osobitu zaštitu.</w:t>
      </w:r>
    </w:p>
    <w:p w14:paraId="75837C7F" w14:textId="77777777" w:rsidR="00E9544E" w:rsidRPr="001A4160" w:rsidRDefault="00E9544E" w:rsidP="00E9544E">
      <w:pPr>
        <w:ind w:left="-567" w:right="744"/>
        <w:jc w:val="both"/>
        <w:rPr>
          <w:rFonts w:ascii="Calibri" w:eastAsia="Calibri" w:hAnsi="Calibri" w:cs="Calibri"/>
          <w:lang w:val="hr-HR" w:eastAsia="hr-HR"/>
        </w:rPr>
      </w:pPr>
    </w:p>
    <w:p w14:paraId="504BFCD0" w14:textId="128CE436" w:rsidR="00E9544E" w:rsidRPr="001A4160" w:rsidRDefault="00E9544E" w:rsidP="00E9544E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  <w:r w:rsidRPr="001A4160">
        <w:rPr>
          <w:rFonts w:ascii="Calibri" w:eastAsia="Times New Roman" w:hAnsi="Calibri" w:cs="Calibri"/>
          <w:lang w:val="hr-HR" w:eastAsia="hr-HR"/>
        </w:rPr>
        <w:t>Promjena namjene poljoprivrednog zemljišta u nepoljoprivredne svrhe provodi se u skladu s dokumentima prostornog uređenja i drugim propisima u skladu sa odredbama  od članka 18. do članka 26. Zakona o poljoprivrednom zemljištu ( NN 20/18, 115/18</w:t>
      </w:r>
      <w:r w:rsidR="00117CB2">
        <w:rPr>
          <w:rFonts w:ascii="Calibri" w:eastAsia="Times New Roman" w:hAnsi="Calibri" w:cs="Calibri"/>
          <w:lang w:val="hr-HR" w:eastAsia="hr-HR"/>
        </w:rPr>
        <w:t xml:space="preserve">, </w:t>
      </w:r>
      <w:r w:rsidRPr="001A4160">
        <w:rPr>
          <w:rFonts w:ascii="Calibri" w:eastAsia="Times New Roman" w:hAnsi="Calibri" w:cs="Calibri"/>
          <w:lang w:val="hr-HR" w:eastAsia="hr-HR"/>
        </w:rPr>
        <w:t>98/19</w:t>
      </w:r>
      <w:r w:rsidR="00117CB2">
        <w:rPr>
          <w:rFonts w:ascii="Calibri" w:eastAsia="Times New Roman" w:hAnsi="Calibri" w:cs="Calibri"/>
          <w:lang w:val="hr-HR" w:eastAsia="hr-HR"/>
        </w:rPr>
        <w:t xml:space="preserve"> i 57/22</w:t>
      </w:r>
      <w:r w:rsidRPr="001A4160">
        <w:rPr>
          <w:rFonts w:ascii="Calibri" w:eastAsia="Times New Roman" w:hAnsi="Calibri" w:cs="Calibri"/>
          <w:lang w:val="hr-HR" w:eastAsia="hr-HR"/>
        </w:rPr>
        <w:t>).</w:t>
      </w:r>
    </w:p>
    <w:p w14:paraId="0E2E87F7" w14:textId="77777777" w:rsidR="00E9544E" w:rsidRPr="001A4160" w:rsidRDefault="00E9544E" w:rsidP="00E9544E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2A22BE63" w14:textId="77777777" w:rsidR="00E9544E" w:rsidRPr="001A4160" w:rsidRDefault="00E9544E" w:rsidP="00E9544E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  <w:r w:rsidRPr="001A4160">
        <w:rPr>
          <w:rFonts w:ascii="Calibri" w:eastAsia="Times New Roman" w:hAnsi="Calibri" w:cs="Calibri"/>
          <w:lang w:val="hr-HR" w:eastAsia="hr-HR"/>
        </w:rPr>
        <w:t>Sukladno stavku 6. članka 25. Zakona, sredstva ostvarena od naknade za promjenu namjene prihod su državnog proračuna 70% i 30% jedinice lokalne samouprave na čijem se području poljoprivredno zemljište nalazi.</w:t>
      </w:r>
    </w:p>
    <w:p w14:paraId="11EEA386" w14:textId="77777777" w:rsidR="00E9544E" w:rsidRPr="001A4160" w:rsidRDefault="00E9544E" w:rsidP="00E9544E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0B041111" w14:textId="77777777" w:rsidR="00E9544E" w:rsidRPr="001A4160" w:rsidRDefault="00E9544E" w:rsidP="00E9544E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  <w:r w:rsidRPr="001A4160">
        <w:rPr>
          <w:rFonts w:ascii="Calibri" w:eastAsia="Times New Roman" w:hAnsi="Calibri" w:cs="Calibri"/>
          <w:lang w:val="hr-HR" w:eastAsia="hr-HR"/>
        </w:rPr>
        <w:t>Sredstva ostvarena od naknade koja su prihod jedinica lokalne samouprave namijenjena su isključivo za okrupnjivanje, navodnjavanje, privođenje funkciji i povećanje vrijednosti poljoprivrednog zemljišta.</w:t>
      </w:r>
    </w:p>
    <w:p w14:paraId="6ECF57D7" w14:textId="77777777" w:rsidR="00E9544E" w:rsidRPr="001A4160" w:rsidRDefault="00E9544E" w:rsidP="00E9544E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77726FAD" w14:textId="7C3348D0" w:rsidR="00117CB2" w:rsidRPr="00DD07D7" w:rsidRDefault="00117CB2">
      <w:pPr>
        <w:rPr>
          <w:rFonts w:asciiTheme="minorHAnsi" w:hAnsiTheme="minorHAnsi"/>
          <w:lang w:val="hr-HR"/>
        </w:rPr>
      </w:pPr>
    </w:p>
    <w:p w14:paraId="567D5543" w14:textId="77777777" w:rsidR="00117CB2" w:rsidRPr="00DD07D7" w:rsidRDefault="00117CB2">
      <w:pPr>
        <w:rPr>
          <w:rFonts w:asciiTheme="minorHAnsi" w:hAnsiTheme="minorHAnsi"/>
          <w:lang w:val="hr-HR"/>
        </w:rPr>
      </w:pPr>
    </w:p>
    <w:p w14:paraId="2C1903D4" w14:textId="77777777" w:rsidR="00E9544E" w:rsidRPr="00DD07D7" w:rsidRDefault="00E9544E">
      <w:pPr>
        <w:rPr>
          <w:rFonts w:asciiTheme="minorHAnsi" w:hAnsiTheme="minorHAnsi"/>
          <w:lang w:val="hr-HR"/>
        </w:rPr>
      </w:pPr>
    </w:p>
    <w:p w14:paraId="56B497CF" w14:textId="77777777" w:rsidR="00E9544E" w:rsidRPr="00DD07D7" w:rsidRDefault="00E9544E">
      <w:pPr>
        <w:rPr>
          <w:rFonts w:asciiTheme="minorHAnsi" w:hAnsiTheme="minorHAnsi"/>
          <w:lang w:val="hr-HR"/>
        </w:rPr>
      </w:pPr>
    </w:p>
    <w:p w14:paraId="6930B817" w14:textId="77777777" w:rsidR="00E9544E" w:rsidRPr="00DD07D7" w:rsidRDefault="00E9544E">
      <w:pPr>
        <w:rPr>
          <w:rFonts w:asciiTheme="minorHAnsi" w:hAnsiTheme="minorHAnsi"/>
          <w:lang w:val="pl-PL"/>
        </w:rPr>
      </w:pPr>
      <w:r w:rsidRPr="00DD07D7">
        <w:rPr>
          <w:rFonts w:asciiTheme="minorHAnsi" w:hAnsiTheme="minorHAnsi"/>
          <w:lang w:val="hr-HR"/>
        </w:rPr>
        <w:tab/>
      </w:r>
      <w:r w:rsidRPr="00DD07D7">
        <w:rPr>
          <w:rFonts w:asciiTheme="minorHAnsi" w:hAnsiTheme="minorHAnsi"/>
          <w:lang w:val="hr-HR"/>
        </w:rPr>
        <w:tab/>
      </w:r>
      <w:r w:rsidRPr="00DD07D7">
        <w:rPr>
          <w:rFonts w:asciiTheme="minorHAnsi" w:hAnsiTheme="minorHAnsi"/>
          <w:lang w:val="hr-HR"/>
        </w:rPr>
        <w:tab/>
      </w:r>
      <w:r w:rsidRPr="00DD07D7">
        <w:rPr>
          <w:rFonts w:asciiTheme="minorHAnsi" w:hAnsiTheme="minorHAnsi"/>
          <w:lang w:val="hr-HR"/>
        </w:rPr>
        <w:tab/>
      </w:r>
      <w:r w:rsidRPr="00DD07D7">
        <w:rPr>
          <w:rFonts w:asciiTheme="minorHAnsi" w:hAnsiTheme="minorHAnsi"/>
          <w:lang w:val="hr-HR"/>
        </w:rPr>
        <w:tab/>
      </w:r>
      <w:r w:rsidRPr="00DD07D7">
        <w:rPr>
          <w:rFonts w:asciiTheme="minorHAnsi" w:hAnsiTheme="minorHAnsi"/>
          <w:lang w:val="hr-HR"/>
        </w:rPr>
        <w:tab/>
      </w:r>
      <w:r w:rsidRPr="00DD07D7">
        <w:rPr>
          <w:rFonts w:asciiTheme="minorHAnsi" w:hAnsiTheme="minorHAnsi"/>
          <w:lang w:val="hr-HR"/>
        </w:rPr>
        <w:tab/>
      </w:r>
      <w:r w:rsidRPr="00DD07D7">
        <w:rPr>
          <w:rFonts w:asciiTheme="minorHAnsi" w:hAnsiTheme="minorHAnsi"/>
          <w:lang w:val="hr-HR"/>
        </w:rPr>
        <w:tab/>
      </w:r>
      <w:r w:rsidRPr="00DD07D7">
        <w:rPr>
          <w:rFonts w:asciiTheme="minorHAnsi" w:hAnsiTheme="minorHAnsi"/>
          <w:lang w:val="hr-HR"/>
        </w:rPr>
        <w:tab/>
      </w:r>
      <w:r w:rsidRPr="00DD07D7">
        <w:rPr>
          <w:rFonts w:asciiTheme="minorHAnsi" w:hAnsiTheme="minorHAnsi"/>
          <w:lang w:val="pl-PL"/>
        </w:rPr>
        <w:t>Pročelnica</w:t>
      </w:r>
    </w:p>
    <w:p w14:paraId="0D1326AC" w14:textId="77777777" w:rsidR="00E9544E" w:rsidRPr="00DD07D7" w:rsidRDefault="00E9544E">
      <w:pPr>
        <w:rPr>
          <w:rFonts w:asciiTheme="minorHAnsi" w:hAnsiTheme="minorHAnsi"/>
          <w:lang w:val="pl-PL"/>
        </w:rPr>
      </w:pPr>
    </w:p>
    <w:p w14:paraId="32BF3F92" w14:textId="77777777" w:rsidR="00E9544E" w:rsidRPr="00DD07D7" w:rsidRDefault="00E9544E">
      <w:pPr>
        <w:rPr>
          <w:rFonts w:asciiTheme="minorHAnsi" w:hAnsiTheme="minorHAnsi"/>
          <w:lang w:val="pl-PL"/>
        </w:rPr>
      </w:pPr>
      <w:r w:rsidRPr="00DD07D7">
        <w:rPr>
          <w:rFonts w:asciiTheme="minorHAnsi" w:hAnsiTheme="minorHAnsi"/>
          <w:lang w:val="pl-PL"/>
        </w:rPr>
        <w:tab/>
      </w:r>
      <w:r w:rsidRPr="00DD07D7">
        <w:rPr>
          <w:rFonts w:asciiTheme="minorHAnsi" w:hAnsiTheme="minorHAnsi"/>
          <w:lang w:val="pl-PL"/>
        </w:rPr>
        <w:tab/>
      </w:r>
      <w:r w:rsidRPr="00DD07D7">
        <w:rPr>
          <w:rFonts w:asciiTheme="minorHAnsi" w:hAnsiTheme="minorHAnsi"/>
          <w:lang w:val="pl-PL"/>
        </w:rPr>
        <w:tab/>
      </w:r>
      <w:r w:rsidRPr="00DD07D7">
        <w:rPr>
          <w:rFonts w:asciiTheme="minorHAnsi" w:hAnsiTheme="minorHAnsi"/>
          <w:lang w:val="pl-PL"/>
        </w:rPr>
        <w:tab/>
      </w:r>
      <w:r w:rsidRPr="00DD07D7">
        <w:rPr>
          <w:rFonts w:asciiTheme="minorHAnsi" w:hAnsiTheme="minorHAnsi"/>
          <w:lang w:val="pl-PL"/>
        </w:rPr>
        <w:tab/>
      </w:r>
      <w:r w:rsidRPr="00DD07D7">
        <w:rPr>
          <w:rFonts w:asciiTheme="minorHAnsi" w:hAnsiTheme="minorHAnsi"/>
          <w:lang w:val="pl-PL"/>
        </w:rPr>
        <w:tab/>
      </w:r>
      <w:r w:rsidRPr="00DD07D7">
        <w:rPr>
          <w:rFonts w:asciiTheme="minorHAnsi" w:hAnsiTheme="minorHAnsi"/>
          <w:lang w:val="pl-PL"/>
        </w:rPr>
        <w:tab/>
      </w:r>
      <w:r w:rsidRPr="00DD07D7">
        <w:rPr>
          <w:rFonts w:asciiTheme="minorHAnsi" w:hAnsiTheme="minorHAnsi"/>
          <w:lang w:val="pl-PL"/>
        </w:rPr>
        <w:tab/>
      </w:r>
      <w:r w:rsidRPr="00DD07D7">
        <w:rPr>
          <w:rFonts w:asciiTheme="minorHAnsi" w:hAnsiTheme="minorHAnsi"/>
          <w:lang w:val="pl-PL"/>
        </w:rPr>
        <w:tab/>
        <w:t>Boženka Spahić, dipl.oec.</w:t>
      </w:r>
    </w:p>
    <w:sectPr w:rsidR="00E9544E" w:rsidRPr="00DD07D7" w:rsidSect="00E9544E">
      <w:headerReference w:type="first" r:id="rId12"/>
      <w:pgSz w:w="11900" w:h="16840"/>
      <w:pgMar w:top="1440" w:right="843" w:bottom="1440" w:left="1134" w:header="0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601D" w14:textId="77777777" w:rsidR="005924DF" w:rsidRDefault="005924DF" w:rsidP="008616FA">
      <w:r>
        <w:separator/>
      </w:r>
    </w:p>
  </w:endnote>
  <w:endnote w:type="continuationSeparator" w:id="0">
    <w:p w14:paraId="1B9B2EB8" w14:textId="77777777" w:rsidR="005924DF" w:rsidRDefault="005924DF" w:rsidP="0086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1CE9" w14:textId="77777777" w:rsidR="008616FA" w:rsidRDefault="009437AD" w:rsidP="009323A5">
    <w:pPr>
      <w:pStyle w:val="Podnoje"/>
      <w:ind w:left="-1134" w:right="-1765"/>
    </w:pPr>
    <w:r>
      <w:rPr>
        <w:noProof/>
        <w:lang w:val="hr-HR" w:eastAsia="hr-HR"/>
      </w:rPr>
      <w:drawing>
        <wp:inline distT="0" distB="0" distL="0" distR="0" wp14:anchorId="38C16D73" wp14:editId="6F90B4FC">
          <wp:extent cx="6838950" cy="1438275"/>
          <wp:effectExtent l="0" t="0" r="0" b="9525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BDCD" w14:textId="77777777" w:rsidR="008616FA" w:rsidRDefault="00FE23A8" w:rsidP="00FE23A8">
    <w:pPr>
      <w:pStyle w:val="Podnoje"/>
      <w:ind w:left="-709"/>
    </w:pPr>
    <w:r>
      <w:t xml:space="preserve">       </w:t>
    </w:r>
    <w:r w:rsidR="009437AD">
      <w:rPr>
        <w:noProof/>
        <w:lang w:val="hr-HR" w:eastAsia="hr-HR"/>
      </w:rPr>
      <w:drawing>
        <wp:inline distT="0" distB="0" distL="0" distR="0" wp14:anchorId="78FF95CA" wp14:editId="2DAC718D">
          <wp:extent cx="7105650" cy="1296670"/>
          <wp:effectExtent l="0" t="0" r="0" b="0"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1286" cy="1303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8885" w14:textId="77777777" w:rsidR="005924DF" w:rsidRDefault="005924DF" w:rsidP="008616FA">
      <w:r>
        <w:separator/>
      </w:r>
    </w:p>
  </w:footnote>
  <w:footnote w:type="continuationSeparator" w:id="0">
    <w:p w14:paraId="2A80BCC6" w14:textId="77777777" w:rsidR="005924DF" w:rsidRDefault="005924DF" w:rsidP="0086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A67D" w14:textId="77777777" w:rsidR="008616FA" w:rsidRDefault="008616FA" w:rsidP="009323A5">
    <w:pPr>
      <w:pStyle w:val="Zaglavlje"/>
      <w:ind w:left="-709" w:right="-7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49EE" w14:textId="77777777" w:rsidR="00B50046" w:rsidRDefault="00705C59" w:rsidP="00B50046">
    <w:pPr>
      <w:pStyle w:val="Zaglavlje"/>
      <w:ind w:left="-709"/>
    </w:pPr>
    <w:r>
      <w:t xml:space="preserve">          </w:t>
    </w:r>
    <w:r w:rsidR="009437AD">
      <w:rPr>
        <w:noProof/>
        <w:lang w:val="hr-HR" w:eastAsia="hr-HR"/>
      </w:rPr>
      <w:drawing>
        <wp:inline distT="0" distB="0" distL="0" distR="0" wp14:anchorId="1D7C0A14" wp14:editId="3A9B75B6">
          <wp:extent cx="6124575" cy="1562100"/>
          <wp:effectExtent l="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92BE" w14:textId="77777777" w:rsidR="008616FA" w:rsidRDefault="008616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583A"/>
    <w:multiLevelType w:val="hybridMultilevel"/>
    <w:tmpl w:val="21980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C4897"/>
    <w:multiLevelType w:val="hybridMultilevel"/>
    <w:tmpl w:val="8EE0B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04BB2"/>
    <w:multiLevelType w:val="hybridMultilevel"/>
    <w:tmpl w:val="663A39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663F2"/>
    <w:multiLevelType w:val="hybridMultilevel"/>
    <w:tmpl w:val="EF04F1AA"/>
    <w:lvl w:ilvl="0" w:tplc="767010F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558531">
    <w:abstractNumId w:val="2"/>
  </w:num>
  <w:num w:numId="2" w16cid:durableId="350618235">
    <w:abstractNumId w:val="1"/>
  </w:num>
  <w:num w:numId="3" w16cid:durableId="716517033">
    <w:abstractNumId w:val="0"/>
  </w:num>
  <w:num w:numId="4" w16cid:durableId="473327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FA"/>
    <w:rsid w:val="000710C5"/>
    <w:rsid w:val="00082E0F"/>
    <w:rsid w:val="00092E5C"/>
    <w:rsid w:val="000D4163"/>
    <w:rsid w:val="0010469B"/>
    <w:rsid w:val="00117CB2"/>
    <w:rsid w:val="001A4160"/>
    <w:rsid w:val="001B4F2A"/>
    <w:rsid w:val="0035217B"/>
    <w:rsid w:val="00371C7D"/>
    <w:rsid w:val="003C35A9"/>
    <w:rsid w:val="003E5B96"/>
    <w:rsid w:val="00411A8A"/>
    <w:rsid w:val="0045402F"/>
    <w:rsid w:val="0047591F"/>
    <w:rsid w:val="0050445E"/>
    <w:rsid w:val="0054096F"/>
    <w:rsid w:val="00547465"/>
    <w:rsid w:val="005843EB"/>
    <w:rsid w:val="005924DF"/>
    <w:rsid w:val="00623C1A"/>
    <w:rsid w:val="006B5CF0"/>
    <w:rsid w:val="006E190E"/>
    <w:rsid w:val="00705C59"/>
    <w:rsid w:val="007144D7"/>
    <w:rsid w:val="00721935"/>
    <w:rsid w:val="00786619"/>
    <w:rsid w:val="007940CA"/>
    <w:rsid w:val="007C5529"/>
    <w:rsid w:val="007C6030"/>
    <w:rsid w:val="007E2112"/>
    <w:rsid w:val="008616FA"/>
    <w:rsid w:val="0088285B"/>
    <w:rsid w:val="00907B27"/>
    <w:rsid w:val="00922893"/>
    <w:rsid w:val="009258E6"/>
    <w:rsid w:val="00931D79"/>
    <w:rsid w:val="009323A5"/>
    <w:rsid w:val="00935153"/>
    <w:rsid w:val="00942D08"/>
    <w:rsid w:val="009437AD"/>
    <w:rsid w:val="0095773D"/>
    <w:rsid w:val="00961BDF"/>
    <w:rsid w:val="009979E3"/>
    <w:rsid w:val="009F29EA"/>
    <w:rsid w:val="00A31CC8"/>
    <w:rsid w:val="00A60859"/>
    <w:rsid w:val="00A64A5A"/>
    <w:rsid w:val="00AD2F6C"/>
    <w:rsid w:val="00B50046"/>
    <w:rsid w:val="00C34521"/>
    <w:rsid w:val="00C804DC"/>
    <w:rsid w:val="00DC7E5A"/>
    <w:rsid w:val="00DD07D7"/>
    <w:rsid w:val="00DF458B"/>
    <w:rsid w:val="00E63684"/>
    <w:rsid w:val="00E91525"/>
    <w:rsid w:val="00E9544E"/>
    <w:rsid w:val="00FC15BB"/>
    <w:rsid w:val="00FE23A8"/>
    <w:rsid w:val="00FE33E4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4:docId w14:val="2371FA0C"/>
  <w14:defaultImageDpi w14:val="300"/>
  <w15:docId w15:val="{872BE8F8-F396-4A8B-9994-83C5ABAA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16FA"/>
  </w:style>
  <w:style w:type="paragraph" w:styleId="Podnoje">
    <w:name w:val="footer"/>
    <w:basedOn w:val="Normal"/>
    <w:link w:val="Podno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16FA"/>
  </w:style>
  <w:style w:type="paragraph" w:styleId="Tekstbalonia">
    <w:name w:val="Balloon Text"/>
    <w:basedOn w:val="Normal"/>
    <w:link w:val="TekstbaloniaChar"/>
    <w:uiPriority w:val="99"/>
    <w:semiHidden/>
    <w:unhideWhenUsed/>
    <w:rsid w:val="008616FA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616FA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10469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117CB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17CB2"/>
    <w:rPr>
      <w:lang w:val="en-US"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117C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4F144D-A6FC-4711-9BF7-51738784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490</Words>
  <Characters>3352</Characters>
  <Application>Microsoft Office Word</Application>
  <DocSecurity>0</DocSecurity>
  <Lines>101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Boženka Spahić</cp:lastModifiedBy>
  <cp:revision>4</cp:revision>
  <cp:lastPrinted>2023-11-20T10:54:00Z</cp:lastPrinted>
  <dcterms:created xsi:type="dcterms:W3CDTF">2025-11-19T12:17:00Z</dcterms:created>
  <dcterms:modified xsi:type="dcterms:W3CDTF">2025-11-19T12:22:00Z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a80aabad-413c-4ec2-b879-79802d5bd9aa</vt:lpwstr>
  </property>
</Properties>
</file>