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70FC" w14:textId="77777777" w:rsidR="008C632A" w:rsidRPr="002129A3" w:rsidRDefault="008C632A" w:rsidP="008C632A">
      <w:pPr>
        <w:jc w:val="both"/>
        <w:rPr>
          <w:rFonts w:asciiTheme="minorHAnsi" w:hAnsiTheme="minorHAnsi" w:cstheme="minorHAnsi"/>
        </w:rPr>
      </w:pPr>
    </w:p>
    <w:p w14:paraId="631F67E7" w14:textId="6C8819BB" w:rsidR="008C632A" w:rsidRPr="00B27704" w:rsidRDefault="008C632A" w:rsidP="00B27704">
      <w:pPr>
        <w:jc w:val="both"/>
        <w:rPr>
          <w:rFonts w:asciiTheme="minorHAnsi" w:hAnsiTheme="minorHAnsi" w:cstheme="minorHAnsi"/>
        </w:rPr>
      </w:pPr>
      <w:bookmarkStart w:id="0" w:name="_Hlk72742493"/>
      <w:r w:rsidRPr="002129A3">
        <w:rPr>
          <w:rFonts w:asciiTheme="minorHAnsi" w:hAnsiTheme="minorHAnsi" w:cstheme="minorHAnsi"/>
        </w:rPr>
        <w:t>Na temelju članka 47. stavak 3. Statuta Grada Novske („Službeni vjesnik</w:t>
      </w:r>
      <w:r w:rsidR="00B91ADF">
        <w:rPr>
          <w:rFonts w:asciiTheme="minorHAnsi" w:hAnsiTheme="minorHAnsi" w:cstheme="minorHAnsi"/>
        </w:rPr>
        <w:t xml:space="preserve"> Grada Novske</w:t>
      </w:r>
      <w:r w:rsidR="00437102">
        <w:rPr>
          <w:rFonts w:asciiTheme="minorHAnsi" w:hAnsiTheme="minorHAnsi" w:cstheme="minorHAnsi"/>
        </w:rPr>
        <w:t>,</w:t>
      </w:r>
      <w:r w:rsidRPr="002129A3">
        <w:rPr>
          <w:rFonts w:asciiTheme="minorHAnsi" w:hAnsiTheme="minorHAnsi" w:cstheme="minorHAnsi"/>
        </w:rPr>
        <w:t xml:space="preserve"> broj 8/21</w:t>
      </w:r>
      <w:r w:rsidR="00437102">
        <w:rPr>
          <w:rFonts w:asciiTheme="minorHAnsi" w:hAnsiTheme="minorHAnsi" w:cstheme="minorHAnsi"/>
        </w:rPr>
        <w:t xml:space="preserve"> i 13/23), </w:t>
      </w:r>
      <w:r w:rsidRPr="002129A3">
        <w:rPr>
          <w:rFonts w:asciiTheme="minorHAnsi" w:hAnsiTheme="minorHAnsi" w:cstheme="minorHAnsi"/>
        </w:rPr>
        <w:t>članka 22. Odluke o upravljanju nekretninama u vlasništvu Grada Novska (</w:t>
      </w:r>
      <w:r w:rsidR="00647806" w:rsidRPr="002129A3">
        <w:rPr>
          <w:rFonts w:asciiTheme="minorHAnsi" w:hAnsiTheme="minorHAnsi" w:cstheme="minorHAnsi"/>
        </w:rPr>
        <w:t>Službeni vjesnik</w:t>
      </w:r>
      <w:r w:rsidR="00B91ADF">
        <w:rPr>
          <w:rFonts w:asciiTheme="minorHAnsi" w:hAnsiTheme="minorHAnsi" w:cstheme="minorHAnsi"/>
        </w:rPr>
        <w:t xml:space="preserve"> Grada Novske,</w:t>
      </w:r>
      <w:r w:rsidR="00647806" w:rsidRPr="002129A3">
        <w:rPr>
          <w:rFonts w:asciiTheme="minorHAnsi" w:hAnsiTheme="minorHAnsi" w:cstheme="minorHAnsi"/>
        </w:rPr>
        <w:t xml:space="preserve"> broj 19/13, </w:t>
      </w:r>
      <w:r w:rsidRPr="002129A3">
        <w:rPr>
          <w:rFonts w:asciiTheme="minorHAnsi" w:hAnsiTheme="minorHAnsi" w:cstheme="minorHAnsi"/>
        </w:rPr>
        <w:t>45/17</w:t>
      </w:r>
      <w:r w:rsidR="00647806" w:rsidRPr="002129A3">
        <w:rPr>
          <w:rFonts w:asciiTheme="minorHAnsi" w:hAnsiTheme="minorHAnsi" w:cstheme="minorHAnsi"/>
        </w:rPr>
        <w:t xml:space="preserve"> i 73/21</w:t>
      </w:r>
      <w:r w:rsidRPr="002129A3">
        <w:rPr>
          <w:rFonts w:asciiTheme="minorHAnsi" w:hAnsiTheme="minorHAnsi" w:cstheme="minorHAnsi"/>
        </w:rPr>
        <w:t xml:space="preserve">) </w:t>
      </w:r>
      <w:r w:rsidR="00437102">
        <w:rPr>
          <w:rFonts w:asciiTheme="minorHAnsi" w:hAnsiTheme="minorHAnsi" w:cstheme="minorHAnsi"/>
        </w:rPr>
        <w:t xml:space="preserve">i Odluke Gradonačelnice </w:t>
      </w:r>
      <w:r w:rsidR="00B91ADF">
        <w:rPr>
          <w:rFonts w:asciiTheme="minorHAnsi" w:hAnsiTheme="minorHAnsi" w:cstheme="minorHAnsi"/>
        </w:rPr>
        <w:t xml:space="preserve">Grada Novske </w:t>
      </w:r>
      <w:r w:rsidR="00437102">
        <w:rPr>
          <w:rFonts w:asciiTheme="minorHAnsi" w:hAnsiTheme="minorHAnsi" w:cstheme="minorHAnsi"/>
        </w:rPr>
        <w:t>KLASA:</w:t>
      </w:r>
      <w:r w:rsidR="00437102" w:rsidRPr="00437102">
        <w:rPr>
          <w:rFonts w:asciiTheme="minorHAnsi" w:hAnsiTheme="minorHAnsi" w:cstheme="minorHAnsi"/>
          <w:bCs/>
        </w:rPr>
        <w:t xml:space="preserve"> </w:t>
      </w:r>
      <w:r w:rsidR="00437102" w:rsidRPr="00437102">
        <w:rPr>
          <w:rFonts w:asciiTheme="minorHAnsi" w:hAnsiTheme="minorHAnsi" w:cstheme="minorHAnsi"/>
          <w:bCs/>
        </w:rPr>
        <w:t>944-03/26-01/4</w:t>
      </w:r>
      <w:r w:rsidR="00437102">
        <w:rPr>
          <w:rFonts w:asciiTheme="minorHAnsi" w:hAnsiTheme="minorHAnsi" w:cstheme="minorHAnsi"/>
          <w:bCs/>
        </w:rPr>
        <w:t>;</w:t>
      </w:r>
      <w:r w:rsidR="00437102">
        <w:rPr>
          <w:rFonts w:asciiTheme="minorHAnsi" w:hAnsiTheme="minorHAnsi" w:cstheme="minorHAnsi"/>
        </w:rPr>
        <w:t xml:space="preserve">  URBROJ:</w:t>
      </w:r>
      <w:r w:rsidR="00437102" w:rsidRPr="00437102">
        <w:rPr>
          <w:rFonts w:asciiTheme="minorHAnsi" w:hAnsiTheme="minorHAnsi" w:cstheme="minorHAnsi"/>
          <w:bCs/>
        </w:rPr>
        <w:t xml:space="preserve"> </w:t>
      </w:r>
      <w:r w:rsidR="00437102" w:rsidRPr="00437102">
        <w:rPr>
          <w:rFonts w:asciiTheme="minorHAnsi" w:hAnsiTheme="minorHAnsi" w:cstheme="minorHAnsi"/>
          <w:bCs/>
        </w:rPr>
        <w:t>2176-4-02-26-1</w:t>
      </w:r>
      <w:r w:rsidR="00B27704">
        <w:rPr>
          <w:rFonts w:asciiTheme="minorHAnsi" w:hAnsiTheme="minorHAnsi" w:cstheme="minorHAnsi"/>
          <w:bCs/>
        </w:rPr>
        <w:t xml:space="preserve"> od 21. travnja 2026., </w:t>
      </w:r>
      <w:r w:rsidRPr="002129A3">
        <w:rPr>
          <w:rFonts w:asciiTheme="minorHAnsi" w:hAnsiTheme="minorHAnsi" w:cstheme="minorHAnsi"/>
        </w:rPr>
        <w:t>Grad Novsk</w:t>
      </w:r>
      <w:r w:rsidR="00437102">
        <w:rPr>
          <w:rFonts w:asciiTheme="minorHAnsi" w:hAnsiTheme="minorHAnsi" w:cstheme="minorHAnsi"/>
        </w:rPr>
        <w:t>a</w:t>
      </w:r>
      <w:r w:rsidRPr="002129A3">
        <w:rPr>
          <w:rFonts w:asciiTheme="minorHAnsi" w:hAnsiTheme="minorHAnsi" w:cstheme="minorHAnsi"/>
        </w:rPr>
        <w:t xml:space="preserve"> </w:t>
      </w:r>
      <w:r w:rsidR="00437102">
        <w:rPr>
          <w:rFonts w:asciiTheme="minorHAnsi" w:hAnsiTheme="minorHAnsi" w:cstheme="minorHAnsi"/>
        </w:rPr>
        <w:t>objavljuje</w:t>
      </w:r>
      <w:bookmarkEnd w:id="0"/>
    </w:p>
    <w:p w14:paraId="46E1F3FE" w14:textId="07625575" w:rsidR="008C632A" w:rsidRPr="002129A3" w:rsidRDefault="00437102" w:rsidP="008C632A">
      <w:pPr>
        <w:jc w:val="center"/>
        <w:rPr>
          <w:rFonts w:asciiTheme="minorHAnsi" w:hAnsiTheme="minorHAnsi" w:cstheme="minorHAnsi"/>
          <w:b/>
          <w:iCs/>
        </w:rPr>
      </w:pPr>
      <w:r w:rsidRPr="002129A3">
        <w:rPr>
          <w:rFonts w:asciiTheme="minorHAnsi" w:hAnsiTheme="minorHAnsi" w:cstheme="minorHAnsi"/>
          <w:b/>
          <w:iCs/>
        </w:rPr>
        <w:t>JAVNI NATJEČAJ</w:t>
      </w:r>
    </w:p>
    <w:p w14:paraId="655A2067" w14:textId="132CB58A" w:rsidR="008C632A" w:rsidRPr="002129A3" w:rsidRDefault="00437102" w:rsidP="008C632A">
      <w:pPr>
        <w:jc w:val="center"/>
        <w:rPr>
          <w:rFonts w:asciiTheme="minorHAnsi" w:hAnsiTheme="minorHAnsi" w:cstheme="minorHAnsi"/>
          <w:b/>
          <w:iCs/>
        </w:rPr>
      </w:pPr>
      <w:r w:rsidRPr="002129A3">
        <w:rPr>
          <w:rFonts w:asciiTheme="minorHAnsi" w:hAnsiTheme="minorHAnsi" w:cstheme="minorHAnsi"/>
          <w:b/>
          <w:iCs/>
        </w:rPr>
        <w:t xml:space="preserve">za prodaju nekretnina </w:t>
      </w:r>
    </w:p>
    <w:p w14:paraId="4D99F40C" w14:textId="77777777" w:rsidR="008C632A" w:rsidRPr="002129A3" w:rsidRDefault="008C632A" w:rsidP="008C632A">
      <w:pPr>
        <w:jc w:val="center"/>
        <w:rPr>
          <w:rFonts w:asciiTheme="minorHAnsi" w:hAnsiTheme="minorHAnsi" w:cstheme="minorHAnsi"/>
          <w:b/>
          <w:iCs/>
        </w:rPr>
      </w:pPr>
      <w:r w:rsidRPr="002129A3">
        <w:rPr>
          <w:rFonts w:asciiTheme="minorHAnsi" w:hAnsiTheme="minorHAnsi" w:cstheme="minorHAnsi"/>
          <w:b/>
          <w:iCs/>
        </w:rPr>
        <w:t xml:space="preserve"> </w:t>
      </w:r>
    </w:p>
    <w:p w14:paraId="26344807" w14:textId="77777777" w:rsidR="008C632A" w:rsidRPr="002129A3" w:rsidRDefault="008C632A" w:rsidP="008C632A">
      <w:pPr>
        <w:jc w:val="center"/>
        <w:rPr>
          <w:rFonts w:asciiTheme="minorHAnsi" w:hAnsiTheme="minorHAnsi" w:cstheme="minorHAnsi"/>
          <w:b/>
          <w:iCs/>
        </w:rPr>
      </w:pPr>
      <w:r w:rsidRPr="002129A3">
        <w:rPr>
          <w:rFonts w:asciiTheme="minorHAnsi" w:hAnsiTheme="minorHAnsi" w:cstheme="minorHAnsi"/>
          <w:b/>
          <w:iCs/>
        </w:rPr>
        <w:t>I.</w:t>
      </w:r>
    </w:p>
    <w:p w14:paraId="58C563AB" w14:textId="77777777" w:rsidR="006464EC" w:rsidRPr="002129A3" w:rsidRDefault="006464EC" w:rsidP="006464EC">
      <w:pPr>
        <w:pStyle w:val="Bezproreda"/>
        <w:jc w:val="both"/>
        <w:rPr>
          <w:rFonts w:asciiTheme="minorHAnsi" w:hAnsiTheme="minorHAnsi" w:cstheme="minorHAnsi"/>
          <w:b/>
          <w:sz w:val="24"/>
          <w:szCs w:val="24"/>
          <w:lang w:val="hr-HR"/>
        </w:rPr>
      </w:pPr>
      <w:bookmarkStart w:id="1" w:name="_Hlk89165867"/>
      <w:bookmarkStart w:id="2" w:name="_Hlk38522534"/>
    </w:p>
    <w:p w14:paraId="535A9847" w14:textId="5F89AF7A" w:rsidR="00D60C6C" w:rsidRDefault="006464EC" w:rsidP="0074594F">
      <w:pPr>
        <w:ind w:firstLine="720"/>
        <w:jc w:val="both"/>
        <w:rPr>
          <w:rFonts w:asciiTheme="minorHAnsi" w:hAnsiTheme="minorHAnsi" w:cstheme="minorHAnsi"/>
        </w:rPr>
      </w:pPr>
      <w:r w:rsidRPr="002129A3">
        <w:rPr>
          <w:rFonts w:asciiTheme="minorHAnsi" w:hAnsiTheme="minorHAnsi" w:cstheme="minorHAnsi"/>
        </w:rPr>
        <w:t xml:space="preserve">Prodaju se nekretnine </w:t>
      </w:r>
      <w:r w:rsidR="00437102">
        <w:rPr>
          <w:rFonts w:asciiTheme="minorHAnsi" w:hAnsiTheme="minorHAnsi" w:cstheme="minorHAnsi"/>
        </w:rPr>
        <w:t xml:space="preserve">u </w:t>
      </w:r>
      <w:r w:rsidR="00437102">
        <w:rPr>
          <w:rFonts w:asciiTheme="minorHAnsi" w:hAnsiTheme="minorHAnsi" w:cstheme="minorHAnsi"/>
        </w:rPr>
        <w:t>vlasništv</w:t>
      </w:r>
      <w:r w:rsidR="00437102">
        <w:rPr>
          <w:rFonts w:asciiTheme="minorHAnsi" w:hAnsiTheme="minorHAnsi" w:cstheme="minorHAnsi"/>
        </w:rPr>
        <w:t>u</w:t>
      </w:r>
      <w:r w:rsidR="00437102">
        <w:rPr>
          <w:rFonts w:asciiTheme="minorHAnsi" w:hAnsiTheme="minorHAnsi" w:cstheme="minorHAnsi"/>
        </w:rPr>
        <w:t xml:space="preserve"> Grada Novske. </w:t>
      </w:r>
      <w:r w:rsidR="00456E5D" w:rsidRPr="002129A3">
        <w:rPr>
          <w:rFonts w:asciiTheme="minorHAnsi" w:hAnsiTheme="minorHAnsi" w:cstheme="minorHAnsi"/>
        </w:rPr>
        <w:t xml:space="preserve">u katastarskoj općini Kozarice, oznake </w:t>
      </w:r>
      <w:proofErr w:type="spellStart"/>
      <w:r w:rsidRPr="002129A3">
        <w:rPr>
          <w:rFonts w:asciiTheme="minorHAnsi" w:hAnsiTheme="minorHAnsi" w:cstheme="minorHAnsi"/>
        </w:rPr>
        <w:t>kč</w:t>
      </w:r>
      <w:proofErr w:type="spellEnd"/>
      <w:r w:rsidRPr="002129A3">
        <w:rPr>
          <w:rFonts w:asciiTheme="minorHAnsi" w:hAnsiTheme="minorHAnsi" w:cstheme="minorHAnsi"/>
        </w:rPr>
        <w:t>. br.</w:t>
      </w:r>
      <w:r w:rsidR="00456E5D" w:rsidRPr="002129A3">
        <w:rPr>
          <w:rFonts w:asciiTheme="minorHAnsi" w:hAnsiTheme="minorHAnsi" w:cstheme="minorHAnsi"/>
        </w:rPr>
        <w:t xml:space="preserve"> </w:t>
      </w:r>
      <w:r w:rsidRPr="002129A3">
        <w:rPr>
          <w:rFonts w:asciiTheme="minorHAnsi" w:hAnsiTheme="minorHAnsi" w:cstheme="minorHAnsi"/>
        </w:rPr>
        <w:t xml:space="preserve"> </w:t>
      </w:r>
      <w:r w:rsidR="00D60C6C">
        <w:rPr>
          <w:rFonts w:asciiTheme="minorHAnsi" w:hAnsiTheme="minorHAnsi" w:cstheme="minorHAnsi"/>
        </w:rPr>
        <w:t xml:space="preserve">1502/1 kuća i </w:t>
      </w:r>
      <w:proofErr w:type="spellStart"/>
      <w:r w:rsidR="00D60C6C">
        <w:rPr>
          <w:rFonts w:asciiTheme="minorHAnsi" w:hAnsiTheme="minorHAnsi" w:cstheme="minorHAnsi"/>
        </w:rPr>
        <w:t>zgr</w:t>
      </w:r>
      <w:proofErr w:type="spellEnd"/>
      <w:r w:rsidR="00D60C6C">
        <w:rPr>
          <w:rFonts w:asciiTheme="minorHAnsi" w:hAnsiTheme="minorHAnsi" w:cstheme="minorHAnsi"/>
        </w:rPr>
        <w:t xml:space="preserve">., dvorište, livada, površine 719 m2, </w:t>
      </w:r>
      <w:proofErr w:type="spellStart"/>
      <w:r w:rsidR="00D60C6C">
        <w:rPr>
          <w:rFonts w:asciiTheme="minorHAnsi" w:hAnsiTheme="minorHAnsi" w:cstheme="minorHAnsi"/>
        </w:rPr>
        <w:t>zk</w:t>
      </w:r>
      <w:proofErr w:type="spellEnd"/>
      <w:r w:rsidR="00D60C6C">
        <w:rPr>
          <w:rFonts w:asciiTheme="minorHAnsi" w:hAnsiTheme="minorHAnsi" w:cstheme="minorHAnsi"/>
        </w:rPr>
        <w:t xml:space="preserve">. ul. broj 1693 i </w:t>
      </w:r>
      <w:proofErr w:type="spellStart"/>
      <w:r w:rsidR="00D60C6C">
        <w:rPr>
          <w:rFonts w:asciiTheme="minorHAnsi" w:hAnsiTheme="minorHAnsi" w:cstheme="minorHAnsi"/>
        </w:rPr>
        <w:t>kč</w:t>
      </w:r>
      <w:proofErr w:type="spellEnd"/>
      <w:r w:rsidR="00D60C6C">
        <w:rPr>
          <w:rFonts w:asciiTheme="minorHAnsi" w:hAnsiTheme="minorHAnsi" w:cstheme="minorHAnsi"/>
        </w:rPr>
        <w:t xml:space="preserve">. br. 1535/7 livada  površine 2316 m2, </w:t>
      </w:r>
      <w:proofErr w:type="spellStart"/>
      <w:r w:rsidR="00D60C6C">
        <w:rPr>
          <w:rFonts w:asciiTheme="minorHAnsi" w:hAnsiTheme="minorHAnsi" w:cstheme="minorHAnsi"/>
        </w:rPr>
        <w:t>zk</w:t>
      </w:r>
      <w:proofErr w:type="spellEnd"/>
      <w:r w:rsidR="00D60C6C">
        <w:rPr>
          <w:rFonts w:asciiTheme="minorHAnsi" w:hAnsiTheme="minorHAnsi" w:cstheme="minorHAnsi"/>
        </w:rPr>
        <w:t xml:space="preserve">. ul. broj 1470, upisane u zemljišnu knjigu kod Zemljišnoknjižnog odjela Novska, Općinski sud Kutina, </w:t>
      </w:r>
      <w:r w:rsidR="00593D88">
        <w:rPr>
          <w:rFonts w:asciiTheme="minorHAnsi" w:hAnsiTheme="minorHAnsi" w:cstheme="minorHAnsi"/>
        </w:rPr>
        <w:t xml:space="preserve">U naravi se radi o građevinskom zemljištu i kući za uklanjanje koje sa poljoprivrednim zemljištem čini cjelinu.  </w:t>
      </w:r>
    </w:p>
    <w:p w14:paraId="0264527B" w14:textId="24492122" w:rsidR="00456E5D" w:rsidRPr="002129A3" w:rsidRDefault="00D60C6C" w:rsidP="0074594F">
      <w:pPr>
        <w:ind w:firstLine="720"/>
        <w:jc w:val="both"/>
        <w:rPr>
          <w:rFonts w:asciiTheme="minorHAnsi" w:hAnsiTheme="minorHAnsi" w:cstheme="minorHAnsi"/>
        </w:rPr>
      </w:pPr>
      <w:r>
        <w:rPr>
          <w:rFonts w:asciiTheme="minorHAnsi" w:hAnsiTheme="minorHAnsi" w:cstheme="minorHAnsi"/>
        </w:rPr>
        <w:t>Početna kupoprodajna cijena iznosi 4.2</w:t>
      </w:r>
      <w:r w:rsidR="001756DE">
        <w:rPr>
          <w:rFonts w:asciiTheme="minorHAnsi" w:hAnsiTheme="minorHAnsi" w:cstheme="minorHAnsi"/>
        </w:rPr>
        <w:t>0</w:t>
      </w:r>
      <w:r>
        <w:rPr>
          <w:rFonts w:asciiTheme="minorHAnsi" w:hAnsiTheme="minorHAnsi" w:cstheme="minorHAnsi"/>
        </w:rPr>
        <w:t xml:space="preserve">1,00 </w:t>
      </w:r>
      <w:r w:rsidR="00A25C63">
        <w:rPr>
          <w:rFonts w:asciiTheme="minorHAnsi" w:hAnsiTheme="minorHAnsi" w:cstheme="minorHAnsi"/>
        </w:rPr>
        <w:t>EUR.</w:t>
      </w:r>
    </w:p>
    <w:p w14:paraId="065B3D0B" w14:textId="773701D5" w:rsidR="006464EC" w:rsidRPr="002129A3" w:rsidRDefault="00456E5D" w:rsidP="0074594F">
      <w:pPr>
        <w:ind w:firstLine="720"/>
        <w:jc w:val="both"/>
        <w:rPr>
          <w:rFonts w:asciiTheme="minorHAnsi" w:hAnsiTheme="minorHAnsi" w:cstheme="minorHAnsi"/>
        </w:rPr>
      </w:pPr>
      <w:r w:rsidRPr="002129A3">
        <w:rPr>
          <w:rFonts w:asciiTheme="minorHAnsi" w:hAnsiTheme="minorHAnsi" w:cstheme="minorHAnsi"/>
        </w:rPr>
        <w:t xml:space="preserve">Nekretnine se prodaju </w:t>
      </w:r>
      <w:r w:rsidR="00D60C6C" w:rsidRPr="002129A3">
        <w:rPr>
          <w:rFonts w:asciiTheme="minorHAnsi" w:hAnsiTheme="minorHAnsi" w:cstheme="minorHAnsi"/>
        </w:rPr>
        <w:t>kao cjelina</w:t>
      </w:r>
      <w:r w:rsidR="00D60C6C">
        <w:rPr>
          <w:rFonts w:asciiTheme="minorHAnsi" w:hAnsiTheme="minorHAnsi" w:cstheme="minorHAnsi"/>
        </w:rPr>
        <w:t>,</w:t>
      </w:r>
      <w:r w:rsidR="00D60C6C" w:rsidRPr="002129A3">
        <w:rPr>
          <w:rFonts w:asciiTheme="minorHAnsi" w:hAnsiTheme="minorHAnsi" w:cstheme="minorHAnsi"/>
        </w:rPr>
        <w:t xml:space="preserve"> </w:t>
      </w:r>
      <w:r w:rsidRPr="002129A3">
        <w:rPr>
          <w:rFonts w:asciiTheme="minorHAnsi" w:hAnsiTheme="minorHAnsi" w:cstheme="minorHAnsi"/>
        </w:rPr>
        <w:t>u viđenom stanju</w:t>
      </w:r>
      <w:r w:rsidR="00D60C6C">
        <w:rPr>
          <w:rFonts w:asciiTheme="minorHAnsi" w:hAnsiTheme="minorHAnsi" w:cstheme="minorHAnsi"/>
        </w:rPr>
        <w:t xml:space="preserve">. </w:t>
      </w:r>
      <w:r w:rsidRPr="002129A3">
        <w:rPr>
          <w:rFonts w:asciiTheme="minorHAnsi" w:hAnsiTheme="minorHAnsi" w:cstheme="minorHAnsi"/>
        </w:rPr>
        <w:t>Nekretnine nisu slobodne od osoba i stvari.</w:t>
      </w:r>
      <w:bookmarkEnd w:id="1"/>
    </w:p>
    <w:p w14:paraId="5D7A8328" w14:textId="77777777" w:rsidR="0074594F" w:rsidRDefault="006464EC" w:rsidP="0074594F">
      <w:pPr>
        <w:ind w:firstLine="708"/>
        <w:jc w:val="both"/>
        <w:rPr>
          <w:rFonts w:asciiTheme="minorHAnsi" w:hAnsiTheme="minorHAnsi" w:cstheme="minorHAnsi"/>
        </w:rPr>
      </w:pPr>
      <w:r w:rsidRPr="002129A3">
        <w:rPr>
          <w:rFonts w:asciiTheme="minorHAnsi" w:hAnsiTheme="minorHAnsi" w:cstheme="minorHAnsi"/>
        </w:rPr>
        <w:t xml:space="preserve">Grad Novska ne odgovara za eventualnu neusklađenost podataka koji se odnose na površinu, kulturu ili namjenu nekretnina, a koji mogu proizaći iz katastarske, zemljišnoknjižne i druge dokumentacije i stvarnog stanja u prostoru. Površina predmetnih nekretnina preuzeta je iz podataka navedenih u </w:t>
      </w:r>
      <w:proofErr w:type="spellStart"/>
      <w:r w:rsidRPr="002129A3">
        <w:rPr>
          <w:rFonts w:asciiTheme="minorHAnsi" w:hAnsiTheme="minorHAnsi" w:cstheme="minorHAnsi"/>
        </w:rPr>
        <w:t>posjedovnici</w:t>
      </w:r>
      <w:proofErr w:type="spellEnd"/>
      <w:r w:rsidRPr="002129A3">
        <w:rPr>
          <w:rFonts w:asciiTheme="minorHAnsi" w:hAnsiTheme="minorHAnsi" w:cstheme="minorHAnsi"/>
        </w:rPr>
        <w:t xml:space="preserve"> zemljišnoknjižnog uloška za navedene nekretnine.   </w:t>
      </w:r>
    </w:p>
    <w:p w14:paraId="02EB278E" w14:textId="37734DC0" w:rsidR="00456E5D" w:rsidRPr="0074594F" w:rsidRDefault="006464EC" w:rsidP="0074594F">
      <w:pPr>
        <w:ind w:firstLine="708"/>
        <w:jc w:val="both"/>
        <w:rPr>
          <w:rFonts w:asciiTheme="minorHAnsi" w:hAnsiTheme="minorHAnsi" w:cstheme="minorHAnsi"/>
        </w:rPr>
      </w:pPr>
      <w:r w:rsidRPr="002129A3">
        <w:rPr>
          <w:rFonts w:asciiTheme="minorHAnsi" w:hAnsiTheme="minorHAnsi" w:cstheme="minorHAnsi"/>
          <w:bCs/>
        </w:rPr>
        <w:t>Javni natječaj provodi se podnošenjem pisanih ponuda u zatvorenim omotnicama po postupku i uvjetima propisanim Odlukom o upravljanju nekretninama u vlasništvu Grada Novska („Službeni vjesnik“ Grada Novske broj: 19/13, 45/17 i 73/21).</w:t>
      </w:r>
    </w:p>
    <w:p w14:paraId="62A7E9AD" w14:textId="77777777" w:rsidR="006464EC" w:rsidRPr="002129A3" w:rsidRDefault="006464EC" w:rsidP="006464EC">
      <w:pPr>
        <w:spacing w:before="180" w:after="90" w:line="210" w:lineRule="atLeast"/>
        <w:jc w:val="center"/>
        <w:outlineLvl w:val="2"/>
        <w:rPr>
          <w:rFonts w:asciiTheme="minorHAnsi" w:hAnsiTheme="minorHAnsi" w:cstheme="minorHAnsi"/>
          <w:b/>
          <w:bCs/>
        </w:rPr>
      </w:pPr>
      <w:r w:rsidRPr="002129A3">
        <w:rPr>
          <w:rFonts w:asciiTheme="minorHAnsi" w:hAnsiTheme="minorHAnsi" w:cstheme="minorHAnsi"/>
          <w:b/>
          <w:bCs/>
        </w:rPr>
        <w:t>II.</w:t>
      </w:r>
    </w:p>
    <w:p w14:paraId="69869ACA" w14:textId="7C831473" w:rsidR="00456E5D" w:rsidRPr="002129A3" w:rsidRDefault="006464EC" w:rsidP="002129A3">
      <w:pPr>
        <w:spacing w:before="180" w:after="90" w:line="210" w:lineRule="atLeast"/>
        <w:ind w:firstLine="708"/>
        <w:jc w:val="both"/>
        <w:outlineLvl w:val="2"/>
        <w:rPr>
          <w:rFonts w:asciiTheme="minorHAnsi" w:hAnsiTheme="minorHAnsi" w:cstheme="minorHAnsi"/>
          <w:bCs/>
        </w:rPr>
      </w:pPr>
      <w:r w:rsidRPr="002129A3">
        <w:rPr>
          <w:rFonts w:asciiTheme="minorHAnsi" w:hAnsiTheme="minorHAnsi" w:cstheme="minorHAnsi"/>
          <w:bCs/>
        </w:rPr>
        <w:t>Pravo sudjelovanja u Javnom natječaju imaju fizičke osobe državljani Republike Hrvatske, pravne osobe registrirane u Republici Hrvatskoj i strani državljani sukladno pozitivnim propisima Republike Hrvatske pod uvjetom da nemaju dugovanja prema Gradu Novs</w:t>
      </w:r>
      <w:r w:rsidR="007D1FD9">
        <w:rPr>
          <w:rFonts w:asciiTheme="minorHAnsi" w:hAnsiTheme="minorHAnsi" w:cstheme="minorHAnsi"/>
          <w:bCs/>
        </w:rPr>
        <w:t>ka</w:t>
      </w:r>
      <w:r w:rsidRPr="002129A3">
        <w:rPr>
          <w:rFonts w:asciiTheme="minorHAnsi" w:hAnsiTheme="minorHAnsi" w:cstheme="minorHAnsi"/>
          <w:bCs/>
        </w:rPr>
        <w:t xml:space="preserve"> i Republici Hrvatskoj.</w:t>
      </w:r>
    </w:p>
    <w:p w14:paraId="7E79053A" w14:textId="77777777" w:rsidR="006464EC" w:rsidRPr="002129A3" w:rsidRDefault="006464EC" w:rsidP="006464EC">
      <w:pPr>
        <w:spacing w:before="180" w:after="90" w:line="210" w:lineRule="atLeast"/>
        <w:jc w:val="center"/>
        <w:outlineLvl w:val="2"/>
        <w:rPr>
          <w:rFonts w:asciiTheme="minorHAnsi" w:hAnsiTheme="minorHAnsi" w:cstheme="minorHAnsi"/>
          <w:b/>
          <w:bCs/>
        </w:rPr>
      </w:pPr>
      <w:r w:rsidRPr="002129A3">
        <w:rPr>
          <w:rFonts w:asciiTheme="minorHAnsi" w:hAnsiTheme="minorHAnsi" w:cstheme="minorHAnsi"/>
          <w:b/>
          <w:bCs/>
        </w:rPr>
        <w:t>III.</w:t>
      </w:r>
    </w:p>
    <w:p w14:paraId="084867F6" w14:textId="065AB3A8" w:rsidR="006464EC" w:rsidRPr="002129A3" w:rsidRDefault="006464EC" w:rsidP="00DE4070">
      <w:pPr>
        <w:ind w:firstLine="360"/>
        <w:rPr>
          <w:rFonts w:asciiTheme="minorHAnsi" w:hAnsiTheme="minorHAnsi" w:cstheme="minorHAnsi"/>
        </w:rPr>
      </w:pPr>
      <w:r w:rsidRPr="002129A3">
        <w:rPr>
          <w:rFonts w:asciiTheme="minorHAnsi" w:hAnsiTheme="minorHAnsi" w:cstheme="minorHAnsi"/>
        </w:rPr>
        <w:t xml:space="preserve">Pisana ponuda mora sadržavati sljedeće: </w:t>
      </w:r>
    </w:p>
    <w:p w14:paraId="5CC8F1BA" w14:textId="77777777" w:rsidR="006464EC" w:rsidRPr="002129A3" w:rsidRDefault="006464EC" w:rsidP="006464EC">
      <w:pPr>
        <w:numPr>
          <w:ilvl w:val="0"/>
          <w:numId w:val="13"/>
        </w:numPr>
        <w:rPr>
          <w:rFonts w:asciiTheme="minorHAnsi" w:hAnsiTheme="minorHAnsi" w:cstheme="minorHAnsi"/>
        </w:rPr>
      </w:pPr>
      <w:r w:rsidRPr="002129A3">
        <w:rPr>
          <w:rFonts w:asciiTheme="minorHAnsi" w:hAnsiTheme="minorHAnsi" w:cstheme="minorHAnsi"/>
        </w:rPr>
        <w:t>ime i prezime/naziv ponuditelja, prebivalište/sjedište i OIB,</w:t>
      </w:r>
    </w:p>
    <w:p w14:paraId="23EE509A" w14:textId="3BA1AF6A" w:rsidR="006464EC" w:rsidRPr="002129A3" w:rsidRDefault="006464EC" w:rsidP="006464EC">
      <w:pPr>
        <w:numPr>
          <w:ilvl w:val="0"/>
          <w:numId w:val="13"/>
        </w:numPr>
        <w:rPr>
          <w:rFonts w:asciiTheme="minorHAnsi" w:hAnsiTheme="minorHAnsi" w:cstheme="minorHAnsi"/>
        </w:rPr>
      </w:pPr>
      <w:r w:rsidRPr="002129A3">
        <w:rPr>
          <w:rFonts w:asciiTheme="minorHAnsi" w:hAnsiTheme="minorHAnsi" w:cstheme="minorHAnsi"/>
        </w:rPr>
        <w:t>oznaku nekretnin</w:t>
      </w:r>
      <w:r w:rsidR="00D60C6C">
        <w:rPr>
          <w:rFonts w:asciiTheme="minorHAnsi" w:hAnsiTheme="minorHAnsi" w:cstheme="minorHAnsi"/>
        </w:rPr>
        <w:t>a</w:t>
      </w:r>
      <w:r w:rsidRPr="002129A3">
        <w:rPr>
          <w:rFonts w:asciiTheme="minorHAnsi" w:hAnsiTheme="minorHAnsi" w:cstheme="minorHAnsi"/>
        </w:rPr>
        <w:t xml:space="preserve"> za koj</w:t>
      </w:r>
      <w:r w:rsidR="00D60C6C">
        <w:rPr>
          <w:rFonts w:asciiTheme="minorHAnsi" w:hAnsiTheme="minorHAnsi" w:cstheme="minorHAnsi"/>
        </w:rPr>
        <w:t>e</w:t>
      </w:r>
      <w:r w:rsidRPr="002129A3">
        <w:rPr>
          <w:rFonts w:asciiTheme="minorHAnsi" w:hAnsiTheme="minorHAnsi" w:cstheme="minorHAnsi"/>
        </w:rPr>
        <w:t xml:space="preserve"> se dostavlja ponuda,</w:t>
      </w:r>
    </w:p>
    <w:p w14:paraId="0896EA3B" w14:textId="363DF8E6" w:rsidR="006464EC" w:rsidRPr="002129A3" w:rsidRDefault="006464EC" w:rsidP="006464EC">
      <w:pPr>
        <w:numPr>
          <w:ilvl w:val="0"/>
          <w:numId w:val="13"/>
        </w:numPr>
        <w:rPr>
          <w:rFonts w:asciiTheme="minorHAnsi" w:hAnsiTheme="minorHAnsi" w:cstheme="minorHAnsi"/>
        </w:rPr>
      </w:pPr>
      <w:r w:rsidRPr="002129A3">
        <w:rPr>
          <w:rFonts w:asciiTheme="minorHAnsi" w:hAnsiTheme="minorHAnsi" w:cstheme="minorHAnsi"/>
        </w:rPr>
        <w:t xml:space="preserve">ponuđenu kupovnu cijenu zemljišta u </w:t>
      </w:r>
      <w:r w:rsidR="0074594F">
        <w:rPr>
          <w:rFonts w:asciiTheme="minorHAnsi" w:hAnsiTheme="minorHAnsi" w:cstheme="minorHAnsi"/>
        </w:rPr>
        <w:t>EUR.</w:t>
      </w:r>
    </w:p>
    <w:p w14:paraId="20A49B73" w14:textId="77777777" w:rsidR="006464EC" w:rsidRPr="002129A3" w:rsidRDefault="006464EC" w:rsidP="006464EC">
      <w:pPr>
        <w:ind w:left="720"/>
        <w:rPr>
          <w:rFonts w:asciiTheme="minorHAnsi" w:hAnsiTheme="minorHAnsi" w:cstheme="minorHAnsi"/>
        </w:rPr>
      </w:pPr>
    </w:p>
    <w:p w14:paraId="65EC3F3A" w14:textId="77777777" w:rsidR="006464EC" w:rsidRPr="002129A3" w:rsidRDefault="006464EC" w:rsidP="006464EC">
      <w:pPr>
        <w:jc w:val="center"/>
        <w:rPr>
          <w:rFonts w:asciiTheme="minorHAnsi" w:hAnsiTheme="minorHAnsi" w:cstheme="minorHAnsi"/>
          <w:b/>
        </w:rPr>
      </w:pPr>
      <w:r w:rsidRPr="002129A3">
        <w:rPr>
          <w:rFonts w:asciiTheme="minorHAnsi" w:hAnsiTheme="minorHAnsi" w:cstheme="minorHAnsi"/>
          <w:b/>
        </w:rPr>
        <w:lastRenderedPageBreak/>
        <w:t>IV.</w:t>
      </w:r>
    </w:p>
    <w:p w14:paraId="3342739B" w14:textId="77777777" w:rsidR="006464EC" w:rsidRPr="002129A3" w:rsidRDefault="006464EC" w:rsidP="006464EC">
      <w:pPr>
        <w:jc w:val="center"/>
        <w:rPr>
          <w:rFonts w:asciiTheme="minorHAnsi" w:hAnsiTheme="minorHAnsi" w:cstheme="minorHAnsi"/>
        </w:rPr>
      </w:pPr>
    </w:p>
    <w:p w14:paraId="6AE04D81" w14:textId="41EB9909" w:rsidR="006464EC" w:rsidRPr="002129A3" w:rsidRDefault="006464EC" w:rsidP="00DE4070">
      <w:pPr>
        <w:ind w:firstLine="360"/>
        <w:jc w:val="both"/>
        <w:rPr>
          <w:rFonts w:asciiTheme="minorHAnsi" w:hAnsiTheme="minorHAnsi" w:cstheme="minorHAnsi"/>
        </w:rPr>
      </w:pPr>
      <w:r w:rsidRPr="002129A3">
        <w:rPr>
          <w:rFonts w:asciiTheme="minorHAnsi" w:hAnsiTheme="minorHAnsi" w:cstheme="minorHAnsi"/>
        </w:rPr>
        <w:t xml:space="preserve">Ponudi se obavezno prilažu slijedeći dokazi o sposobnosti ponuditelja:  </w:t>
      </w:r>
    </w:p>
    <w:p w14:paraId="3A0A3890" w14:textId="77777777" w:rsidR="006464EC" w:rsidRPr="002129A3" w:rsidRDefault="006464EC" w:rsidP="006464EC">
      <w:pPr>
        <w:pStyle w:val="Odlomakpopisa"/>
        <w:numPr>
          <w:ilvl w:val="0"/>
          <w:numId w:val="12"/>
        </w:numPr>
        <w:jc w:val="both"/>
        <w:rPr>
          <w:rFonts w:asciiTheme="minorHAnsi" w:hAnsiTheme="minorHAnsi" w:cstheme="minorHAnsi"/>
          <w:lang w:val="pl-PL"/>
        </w:rPr>
      </w:pPr>
      <w:r w:rsidRPr="002129A3">
        <w:rPr>
          <w:rFonts w:asciiTheme="minorHAnsi" w:hAnsiTheme="minorHAnsi" w:cstheme="minorHAnsi"/>
        </w:rPr>
        <w:t>dokaz o hrvatskom državljanstvu za domaću fizičku osobu (preslika osobne iskaznice, domovnice), odnosno preslika putovnice za stranu fizičku osobu,</w:t>
      </w:r>
    </w:p>
    <w:p w14:paraId="3528B8F7" w14:textId="77777777" w:rsidR="006464EC" w:rsidRPr="002129A3" w:rsidRDefault="006464EC" w:rsidP="006464EC">
      <w:pPr>
        <w:numPr>
          <w:ilvl w:val="0"/>
          <w:numId w:val="12"/>
        </w:numPr>
        <w:jc w:val="both"/>
        <w:rPr>
          <w:rFonts w:asciiTheme="minorHAnsi" w:hAnsiTheme="minorHAnsi" w:cstheme="minorHAnsi"/>
          <w:lang w:val="pl-PL"/>
        </w:rPr>
      </w:pPr>
      <w:r w:rsidRPr="002129A3">
        <w:rPr>
          <w:rFonts w:asciiTheme="minorHAnsi" w:hAnsiTheme="minorHAnsi" w:cstheme="minorHAnsi"/>
        </w:rPr>
        <w:t>za pravne osobe izvod iz sudskog, obrtnog ili drugog odgovarajućeg  registra ne stariji od 60 dana računajući od dana objave Javnog natječaja, odnosno za obrtnika preslika rješenja ili obrtnice te ovjereni prijevod izvornika isprave o registraciji tvrtke u matičnoj državi (za stranu pravnu osobu ako im je dozvoljeno natjecanje)</w:t>
      </w:r>
    </w:p>
    <w:p w14:paraId="764CAE99" w14:textId="77777777" w:rsidR="006464EC" w:rsidRPr="002129A3" w:rsidRDefault="006464EC" w:rsidP="006464EC">
      <w:pPr>
        <w:numPr>
          <w:ilvl w:val="0"/>
          <w:numId w:val="12"/>
        </w:numPr>
        <w:jc w:val="both"/>
        <w:rPr>
          <w:rFonts w:asciiTheme="minorHAnsi" w:hAnsiTheme="minorHAnsi" w:cstheme="minorHAnsi"/>
          <w:lang w:val="en-US"/>
        </w:rPr>
      </w:pPr>
      <w:proofErr w:type="spellStart"/>
      <w:r w:rsidRPr="002129A3">
        <w:rPr>
          <w:rFonts w:asciiTheme="minorHAnsi" w:hAnsiTheme="minorHAnsi" w:cstheme="minorHAnsi"/>
          <w:lang w:val="en-US"/>
        </w:rPr>
        <w:t>dokaz</w:t>
      </w:r>
      <w:proofErr w:type="spellEnd"/>
      <w:r w:rsidRPr="002129A3">
        <w:rPr>
          <w:rFonts w:asciiTheme="minorHAnsi" w:hAnsiTheme="minorHAnsi" w:cstheme="minorHAnsi"/>
          <w:lang w:val="en-US"/>
        </w:rPr>
        <w:t xml:space="preserve"> o </w:t>
      </w:r>
      <w:proofErr w:type="spellStart"/>
      <w:r w:rsidRPr="002129A3">
        <w:rPr>
          <w:rFonts w:asciiTheme="minorHAnsi" w:hAnsiTheme="minorHAnsi" w:cstheme="minorHAnsi"/>
          <w:lang w:val="en-US"/>
        </w:rPr>
        <w:t>uplaćenoj</w:t>
      </w:r>
      <w:proofErr w:type="spellEnd"/>
      <w:r w:rsidRPr="002129A3">
        <w:rPr>
          <w:rFonts w:asciiTheme="minorHAnsi" w:hAnsiTheme="minorHAnsi" w:cstheme="minorHAnsi"/>
          <w:lang w:val="en-US"/>
        </w:rPr>
        <w:t xml:space="preserve"> </w:t>
      </w:r>
      <w:proofErr w:type="spellStart"/>
      <w:r w:rsidRPr="002129A3">
        <w:rPr>
          <w:rFonts w:asciiTheme="minorHAnsi" w:hAnsiTheme="minorHAnsi" w:cstheme="minorHAnsi"/>
          <w:lang w:val="en-US"/>
        </w:rPr>
        <w:t>jamčevini</w:t>
      </w:r>
      <w:proofErr w:type="spellEnd"/>
      <w:r w:rsidRPr="002129A3">
        <w:rPr>
          <w:rFonts w:asciiTheme="minorHAnsi" w:hAnsiTheme="minorHAnsi" w:cstheme="minorHAnsi"/>
          <w:lang w:val="en-US"/>
        </w:rPr>
        <w:t>,</w:t>
      </w:r>
    </w:p>
    <w:p w14:paraId="1C756EC1" w14:textId="77777777" w:rsidR="006464EC" w:rsidRPr="002129A3" w:rsidRDefault="006464EC" w:rsidP="006464EC">
      <w:pPr>
        <w:numPr>
          <w:ilvl w:val="0"/>
          <w:numId w:val="12"/>
        </w:numPr>
        <w:jc w:val="both"/>
        <w:rPr>
          <w:rFonts w:asciiTheme="minorHAnsi" w:hAnsiTheme="minorHAnsi" w:cstheme="minorHAnsi"/>
          <w:lang w:val="pl-PL"/>
        </w:rPr>
      </w:pPr>
      <w:r w:rsidRPr="002129A3">
        <w:rPr>
          <w:rFonts w:asciiTheme="minorHAnsi" w:hAnsiTheme="minorHAnsi" w:cstheme="minorHAnsi"/>
          <w:lang w:val="pl-PL"/>
        </w:rPr>
        <w:t>potvrda Porezne uprave o stanju duga koja ne smije biti starija od 30 dana računajući od dana objave javnog natječaja,</w:t>
      </w:r>
    </w:p>
    <w:p w14:paraId="2D5B414C" w14:textId="44497005" w:rsidR="0074594F" w:rsidRPr="0074594F" w:rsidRDefault="006464EC" w:rsidP="0074594F">
      <w:pPr>
        <w:numPr>
          <w:ilvl w:val="0"/>
          <w:numId w:val="12"/>
        </w:numPr>
        <w:jc w:val="both"/>
        <w:rPr>
          <w:rFonts w:asciiTheme="minorHAnsi" w:hAnsiTheme="minorHAnsi" w:cstheme="minorHAnsi"/>
          <w:lang w:val="pl-PL"/>
        </w:rPr>
      </w:pPr>
      <w:r w:rsidRPr="002129A3">
        <w:rPr>
          <w:rFonts w:asciiTheme="minorHAnsi" w:hAnsiTheme="minorHAnsi" w:cstheme="minorHAnsi"/>
          <w:lang w:val="pl-PL"/>
        </w:rPr>
        <w:t xml:space="preserve">izjava </w:t>
      </w:r>
      <w:r w:rsidR="0074594F">
        <w:rPr>
          <w:rFonts w:asciiTheme="minorHAnsi" w:hAnsiTheme="minorHAnsi" w:cstheme="minorHAnsi"/>
          <w:lang w:val="pl-PL"/>
        </w:rPr>
        <w:t xml:space="preserve"> ponuditelja da nema dugovanja prema proračunu grada Novske i izjava o</w:t>
      </w:r>
      <w:r w:rsidR="0074594F" w:rsidRPr="002129A3">
        <w:rPr>
          <w:rFonts w:asciiTheme="minorHAnsi" w:hAnsiTheme="minorHAnsi" w:cstheme="minorHAnsi"/>
          <w:lang w:val="pl-PL"/>
        </w:rPr>
        <w:t xml:space="preserve"> prihvaćanju svih uvjeta iz Javnog natječaja, u tekstu ponude.</w:t>
      </w:r>
    </w:p>
    <w:p w14:paraId="431D5557" w14:textId="77777777" w:rsidR="006464EC" w:rsidRPr="002129A3" w:rsidRDefault="006464EC" w:rsidP="006464EC">
      <w:pPr>
        <w:jc w:val="center"/>
        <w:rPr>
          <w:rFonts w:asciiTheme="minorHAnsi" w:hAnsiTheme="minorHAnsi" w:cstheme="minorHAnsi"/>
          <w:b/>
          <w:lang w:val="pl-PL"/>
        </w:rPr>
      </w:pPr>
    </w:p>
    <w:p w14:paraId="575FB0F6" w14:textId="77777777" w:rsidR="006464EC" w:rsidRPr="002129A3" w:rsidRDefault="006464EC" w:rsidP="006464EC">
      <w:pPr>
        <w:jc w:val="center"/>
        <w:rPr>
          <w:rFonts w:asciiTheme="minorHAnsi" w:hAnsiTheme="minorHAnsi" w:cstheme="minorHAnsi"/>
          <w:lang w:val="pl-PL"/>
        </w:rPr>
      </w:pPr>
      <w:r w:rsidRPr="002129A3">
        <w:rPr>
          <w:rFonts w:asciiTheme="minorHAnsi" w:hAnsiTheme="minorHAnsi" w:cstheme="minorHAnsi"/>
          <w:b/>
          <w:lang w:val="pl-PL"/>
        </w:rPr>
        <w:t>V.</w:t>
      </w:r>
    </w:p>
    <w:p w14:paraId="3A4C3897" w14:textId="77777777" w:rsidR="00EB6298" w:rsidRDefault="00EB6298" w:rsidP="00EB6298">
      <w:pPr>
        <w:jc w:val="both"/>
        <w:rPr>
          <w:rFonts w:asciiTheme="minorHAnsi" w:hAnsiTheme="minorHAnsi" w:cstheme="minorHAnsi"/>
          <w:lang w:val="pl-PL"/>
        </w:rPr>
      </w:pPr>
    </w:p>
    <w:p w14:paraId="05675BF7" w14:textId="4F8097AA" w:rsidR="00EB6298" w:rsidRDefault="00EB6298" w:rsidP="009024F7">
      <w:pPr>
        <w:ind w:firstLine="720"/>
        <w:jc w:val="both"/>
        <w:rPr>
          <w:rFonts w:ascii="Calibri" w:hAnsi="Calibri" w:cs="Calibri"/>
        </w:rPr>
      </w:pPr>
      <w:r>
        <w:rPr>
          <w:rFonts w:ascii="Calibri" w:hAnsi="Calibri" w:cs="Calibri"/>
        </w:rPr>
        <w:t>Ponuda s dokumentacijom iz ovog natječaja dostavlja se u zatvorenoj omotnici s naznakom „PONUDA ZA KUPNJU NEKRETNINA K.O. KOZARICE – NE OTVARATI“ na adresu Grad Novska, Trg dr. Franje Tuđmana 2, Novska 44330.</w:t>
      </w:r>
    </w:p>
    <w:p w14:paraId="4EA3B0ED" w14:textId="13473E69" w:rsidR="00EB6298" w:rsidRDefault="00EB6298" w:rsidP="009024F7">
      <w:pPr>
        <w:ind w:firstLine="720"/>
        <w:jc w:val="both"/>
        <w:rPr>
          <w:rFonts w:ascii="Calibri" w:hAnsi="Calibri" w:cs="Calibri"/>
        </w:rPr>
      </w:pPr>
      <w:r>
        <w:rPr>
          <w:rFonts w:ascii="Calibri" w:hAnsi="Calibri" w:cs="Calibri"/>
        </w:rPr>
        <w:t>Rok za dostavu ponuda je</w:t>
      </w:r>
      <w:r>
        <w:rPr>
          <w:rFonts w:ascii="Calibri" w:hAnsi="Calibri" w:cs="Calibri"/>
          <w:bCs/>
        </w:rPr>
        <w:t xml:space="preserve"> 1</w:t>
      </w:r>
      <w:r w:rsidR="009024F7">
        <w:rPr>
          <w:rFonts w:ascii="Calibri" w:hAnsi="Calibri" w:cs="Calibri"/>
          <w:bCs/>
        </w:rPr>
        <w:t>3</w:t>
      </w:r>
      <w:r>
        <w:rPr>
          <w:rFonts w:ascii="Calibri" w:hAnsi="Calibri" w:cs="Calibri"/>
          <w:bCs/>
        </w:rPr>
        <w:t xml:space="preserve">.05.2026. godine do </w:t>
      </w:r>
      <w:r w:rsidR="009024F7">
        <w:rPr>
          <w:rFonts w:ascii="Calibri" w:hAnsi="Calibri" w:cs="Calibri"/>
          <w:bCs/>
        </w:rPr>
        <w:t>10</w:t>
      </w:r>
      <w:r>
        <w:rPr>
          <w:rFonts w:ascii="Calibri" w:hAnsi="Calibri" w:cs="Calibri"/>
          <w:bCs/>
        </w:rPr>
        <w:t xml:space="preserve"> sati</w:t>
      </w:r>
      <w:r>
        <w:rPr>
          <w:rFonts w:ascii="Calibri" w:hAnsi="Calibri" w:cs="Calibri"/>
        </w:rPr>
        <w:t xml:space="preserve"> u pisarnicu gradske uprave Grada Novske, bez obzira na način dostave.</w:t>
      </w:r>
    </w:p>
    <w:p w14:paraId="260EBD4C" w14:textId="5183FCA8" w:rsidR="00456E5D" w:rsidRPr="00FD6EAB" w:rsidRDefault="00EB6298" w:rsidP="00FD6EAB">
      <w:pPr>
        <w:ind w:firstLine="720"/>
        <w:jc w:val="both"/>
        <w:rPr>
          <w:rFonts w:ascii="Calibri" w:hAnsi="Calibri" w:cs="Calibri"/>
        </w:rPr>
      </w:pPr>
      <w:r>
        <w:rPr>
          <w:rFonts w:ascii="Calibri" w:hAnsi="Calibri" w:cs="Calibri"/>
        </w:rPr>
        <w:t xml:space="preserve">Ponude će se otvarati dana </w:t>
      </w:r>
      <w:r>
        <w:rPr>
          <w:rFonts w:ascii="Calibri" w:hAnsi="Calibri" w:cs="Calibri"/>
          <w:bCs/>
        </w:rPr>
        <w:t>1</w:t>
      </w:r>
      <w:r w:rsidR="009024F7">
        <w:rPr>
          <w:rFonts w:ascii="Calibri" w:hAnsi="Calibri" w:cs="Calibri"/>
          <w:bCs/>
        </w:rPr>
        <w:t>3</w:t>
      </w:r>
      <w:r>
        <w:rPr>
          <w:rFonts w:ascii="Calibri" w:hAnsi="Calibri" w:cs="Calibri"/>
          <w:bCs/>
        </w:rPr>
        <w:t xml:space="preserve">.05.2026. godine u </w:t>
      </w:r>
      <w:r w:rsidR="009024F7">
        <w:rPr>
          <w:rFonts w:ascii="Calibri" w:hAnsi="Calibri" w:cs="Calibri"/>
          <w:bCs/>
        </w:rPr>
        <w:t>10</w:t>
      </w:r>
      <w:r>
        <w:rPr>
          <w:rFonts w:ascii="Calibri" w:hAnsi="Calibri" w:cs="Calibri"/>
          <w:bCs/>
        </w:rPr>
        <w:t>,05 sati</w:t>
      </w:r>
      <w:r>
        <w:rPr>
          <w:rFonts w:ascii="Calibri" w:hAnsi="Calibri" w:cs="Calibri"/>
        </w:rPr>
        <w:t>. Ponuditelji koji su dostavili pisane ponude imaju pravo prisustvovati otvaranju ponuda.</w:t>
      </w:r>
    </w:p>
    <w:p w14:paraId="44F9AD1C" w14:textId="1E80DF68" w:rsidR="006464EC" w:rsidRPr="00EB6298" w:rsidRDefault="006464EC" w:rsidP="006464EC">
      <w:pPr>
        <w:jc w:val="both"/>
        <w:rPr>
          <w:rFonts w:asciiTheme="minorHAnsi" w:hAnsiTheme="minorHAnsi" w:cstheme="minorHAnsi"/>
        </w:rPr>
      </w:pPr>
    </w:p>
    <w:p w14:paraId="679CDDCB" w14:textId="7FF54C29" w:rsidR="00456E5D" w:rsidRPr="00AA5587" w:rsidRDefault="00456E5D" w:rsidP="00456E5D">
      <w:pPr>
        <w:jc w:val="center"/>
        <w:rPr>
          <w:rFonts w:asciiTheme="minorHAnsi" w:hAnsiTheme="minorHAnsi" w:cstheme="minorHAnsi"/>
          <w:b/>
          <w:bCs/>
        </w:rPr>
      </w:pPr>
      <w:r w:rsidRPr="00AA5587">
        <w:rPr>
          <w:rFonts w:asciiTheme="minorHAnsi" w:hAnsiTheme="minorHAnsi" w:cstheme="minorHAnsi"/>
          <w:b/>
          <w:bCs/>
        </w:rPr>
        <w:t>VI.</w:t>
      </w:r>
    </w:p>
    <w:p w14:paraId="5C09D320" w14:textId="77777777" w:rsidR="00456E5D" w:rsidRPr="00AA5587" w:rsidRDefault="00456E5D" w:rsidP="006464EC">
      <w:pPr>
        <w:jc w:val="both"/>
        <w:rPr>
          <w:rFonts w:asciiTheme="minorHAnsi" w:hAnsiTheme="minorHAnsi" w:cstheme="minorHAnsi"/>
        </w:rPr>
      </w:pPr>
    </w:p>
    <w:p w14:paraId="33F2FC24" w14:textId="08DF7FC8" w:rsidR="00456E5D" w:rsidRPr="00AA5587" w:rsidRDefault="006464EC" w:rsidP="003D4B45">
      <w:pPr>
        <w:ind w:firstLine="708"/>
        <w:jc w:val="both"/>
        <w:rPr>
          <w:rFonts w:asciiTheme="minorHAnsi" w:hAnsiTheme="minorHAnsi" w:cstheme="minorHAnsi"/>
        </w:rPr>
      </w:pPr>
      <w:r w:rsidRPr="00AA5587">
        <w:rPr>
          <w:rFonts w:asciiTheme="minorHAnsi" w:hAnsiTheme="minorHAnsi" w:cstheme="minorHAnsi"/>
        </w:rPr>
        <w:t>Ponuditelji su obvezni uplatiti jamčevinu u iznosu od 5% utvrđene početne cijene za nekretnine iz točke I. ovog Javnog natječaja na račun Grada Novska broj:  HR</w:t>
      </w:r>
      <w:r w:rsidR="00A25C63" w:rsidRPr="00AA5587">
        <w:rPr>
          <w:rFonts w:asciiTheme="minorHAnsi" w:hAnsiTheme="minorHAnsi" w:cstheme="minorHAnsi"/>
        </w:rPr>
        <w:t xml:space="preserve"> </w:t>
      </w:r>
      <w:r w:rsidRPr="00AA5587">
        <w:rPr>
          <w:rFonts w:asciiTheme="minorHAnsi" w:hAnsiTheme="minorHAnsi" w:cstheme="minorHAnsi"/>
        </w:rPr>
        <w:t xml:space="preserve">402340009-1829300005, poziv na broj HR 68 7889 – OIB ponuditelja. </w:t>
      </w:r>
    </w:p>
    <w:p w14:paraId="466CE21F" w14:textId="77777777" w:rsidR="006464EC" w:rsidRPr="00AA5587" w:rsidRDefault="006464EC" w:rsidP="006464EC">
      <w:pPr>
        <w:jc w:val="both"/>
        <w:rPr>
          <w:rFonts w:asciiTheme="minorHAnsi" w:hAnsiTheme="minorHAnsi" w:cstheme="minorHAnsi"/>
        </w:rPr>
      </w:pPr>
    </w:p>
    <w:p w14:paraId="5A2BAA8F" w14:textId="77777777" w:rsidR="006464EC" w:rsidRPr="00AA5587" w:rsidRDefault="006464EC" w:rsidP="006464EC">
      <w:pPr>
        <w:jc w:val="center"/>
        <w:rPr>
          <w:rFonts w:asciiTheme="minorHAnsi" w:hAnsiTheme="minorHAnsi" w:cstheme="minorHAnsi"/>
          <w:b/>
        </w:rPr>
      </w:pPr>
      <w:r w:rsidRPr="00AA5587">
        <w:rPr>
          <w:rFonts w:asciiTheme="minorHAnsi" w:hAnsiTheme="minorHAnsi" w:cstheme="minorHAnsi"/>
          <w:b/>
        </w:rPr>
        <w:t>VII.</w:t>
      </w:r>
    </w:p>
    <w:p w14:paraId="583B0DFC" w14:textId="77777777" w:rsidR="006464EC" w:rsidRPr="002129A3" w:rsidRDefault="006464EC" w:rsidP="006464EC">
      <w:pPr>
        <w:jc w:val="both"/>
        <w:rPr>
          <w:rFonts w:asciiTheme="minorHAnsi" w:hAnsiTheme="minorHAnsi" w:cstheme="minorHAnsi"/>
        </w:rPr>
      </w:pPr>
    </w:p>
    <w:p w14:paraId="1186885B" w14:textId="2E02526E" w:rsidR="006464EC" w:rsidRPr="002129A3" w:rsidRDefault="006464EC" w:rsidP="0074594F">
      <w:pPr>
        <w:ind w:firstLine="708"/>
        <w:jc w:val="both"/>
        <w:rPr>
          <w:rFonts w:asciiTheme="minorHAnsi" w:hAnsiTheme="minorHAnsi" w:cstheme="minorHAnsi"/>
        </w:rPr>
      </w:pPr>
      <w:r w:rsidRPr="002129A3">
        <w:rPr>
          <w:rFonts w:asciiTheme="minorHAnsi" w:hAnsiTheme="minorHAnsi" w:cstheme="minorHAnsi"/>
        </w:rPr>
        <w:t xml:space="preserve">Najpovoljniji ponuditelj je onaj koji uz ispunjenje uvjeta iz ovog javnog natječaja ponudi najviši iznos kupoprodajne cijene za </w:t>
      </w:r>
      <w:r w:rsidR="0074594F">
        <w:rPr>
          <w:rFonts w:asciiTheme="minorHAnsi" w:hAnsiTheme="minorHAnsi" w:cstheme="minorHAnsi"/>
        </w:rPr>
        <w:t>obje nekretnine kao cjelinu.</w:t>
      </w:r>
    </w:p>
    <w:p w14:paraId="682C97DC" w14:textId="502EF7C0" w:rsidR="006464EC" w:rsidRPr="002129A3" w:rsidRDefault="006464EC" w:rsidP="003D4B45">
      <w:pPr>
        <w:ind w:firstLine="708"/>
        <w:jc w:val="both"/>
        <w:rPr>
          <w:rFonts w:asciiTheme="minorHAnsi" w:hAnsiTheme="minorHAnsi" w:cstheme="minorHAnsi"/>
        </w:rPr>
      </w:pPr>
      <w:r w:rsidRPr="002129A3">
        <w:rPr>
          <w:rFonts w:asciiTheme="minorHAnsi" w:hAnsiTheme="minorHAnsi" w:cstheme="minorHAnsi"/>
        </w:rPr>
        <w:t>Odluku o odabiru najpovoljnijeg ponuditelja donosi Gradonačelni</w:t>
      </w:r>
      <w:r w:rsidR="003D4B45">
        <w:rPr>
          <w:rFonts w:asciiTheme="minorHAnsi" w:hAnsiTheme="minorHAnsi" w:cstheme="minorHAnsi"/>
        </w:rPr>
        <w:t>ca</w:t>
      </w:r>
      <w:r w:rsidRPr="002129A3">
        <w:rPr>
          <w:rFonts w:asciiTheme="minorHAnsi" w:hAnsiTheme="minorHAnsi" w:cstheme="minorHAnsi"/>
        </w:rPr>
        <w:t xml:space="preserve"> Grada Novske na prijedlog Povjerenstva. </w:t>
      </w:r>
    </w:p>
    <w:p w14:paraId="6AE98F25" w14:textId="77777777" w:rsidR="006464EC" w:rsidRPr="002129A3" w:rsidRDefault="006464EC" w:rsidP="006464EC">
      <w:pPr>
        <w:jc w:val="center"/>
        <w:rPr>
          <w:rFonts w:asciiTheme="minorHAnsi" w:hAnsiTheme="minorHAnsi" w:cstheme="minorHAnsi"/>
          <w:b/>
          <w:lang w:val="pl-PL"/>
        </w:rPr>
      </w:pPr>
      <w:r w:rsidRPr="002129A3">
        <w:rPr>
          <w:rFonts w:asciiTheme="minorHAnsi" w:hAnsiTheme="minorHAnsi" w:cstheme="minorHAnsi"/>
          <w:b/>
          <w:lang w:val="pl-PL"/>
        </w:rPr>
        <w:t>VIII.</w:t>
      </w:r>
    </w:p>
    <w:p w14:paraId="1D2569AB" w14:textId="77777777" w:rsidR="006464EC" w:rsidRPr="002129A3" w:rsidRDefault="006464EC" w:rsidP="006464EC">
      <w:pPr>
        <w:jc w:val="both"/>
        <w:rPr>
          <w:rFonts w:asciiTheme="minorHAnsi" w:hAnsiTheme="minorHAnsi" w:cstheme="minorHAnsi"/>
          <w:lang w:val="pl-PL"/>
        </w:rPr>
      </w:pPr>
    </w:p>
    <w:p w14:paraId="7FDEDBE8" w14:textId="2F31F9F8" w:rsidR="006464EC" w:rsidRPr="002129A3" w:rsidRDefault="006464EC" w:rsidP="009024F7">
      <w:pPr>
        <w:ind w:firstLine="708"/>
        <w:jc w:val="both"/>
        <w:rPr>
          <w:rFonts w:asciiTheme="minorHAnsi" w:hAnsiTheme="minorHAnsi" w:cstheme="minorHAnsi"/>
          <w:lang w:val="pl-PL"/>
        </w:rPr>
      </w:pPr>
      <w:r w:rsidRPr="002129A3">
        <w:rPr>
          <w:rFonts w:asciiTheme="minorHAnsi" w:hAnsiTheme="minorHAnsi" w:cstheme="minorHAnsi"/>
          <w:lang w:val="pl-PL"/>
        </w:rPr>
        <w:t xml:space="preserve">Odabrani ponuditelj dužan je sklopiti ugovor o kupoprodaji nekretnine sa Gradom Novska u roku od 15 dana od dana dostave odluke o odabiru </w:t>
      </w:r>
      <w:r w:rsidR="00D60C6C">
        <w:rPr>
          <w:rFonts w:asciiTheme="minorHAnsi" w:hAnsiTheme="minorHAnsi" w:cstheme="minorHAnsi"/>
          <w:lang w:val="pl-PL"/>
        </w:rPr>
        <w:t xml:space="preserve">najpovoljnijeg </w:t>
      </w:r>
      <w:r w:rsidRPr="002129A3">
        <w:rPr>
          <w:rFonts w:asciiTheme="minorHAnsi" w:hAnsiTheme="minorHAnsi" w:cstheme="minorHAnsi"/>
          <w:lang w:val="pl-PL"/>
        </w:rPr>
        <w:t>ponuditelja.</w:t>
      </w:r>
    </w:p>
    <w:p w14:paraId="6465D75D" w14:textId="2DB2463D" w:rsidR="006464EC" w:rsidRPr="002129A3" w:rsidRDefault="006464EC" w:rsidP="0074594F">
      <w:pPr>
        <w:ind w:firstLine="708"/>
        <w:jc w:val="both"/>
        <w:rPr>
          <w:rFonts w:asciiTheme="minorHAnsi" w:hAnsiTheme="minorHAnsi" w:cstheme="minorHAnsi"/>
          <w:lang w:val="pl-PL"/>
        </w:rPr>
      </w:pPr>
      <w:r w:rsidRPr="002129A3">
        <w:rPr>
          <w:rFonts w:asciiTheme="minorHAnsi" w:hAnsiTheme="minorHAnsi" w:cstheme="minorHAnsi"/>
          <w:lang w:val="pl-PL"/>
        </w:rPr>
        <w:t>Ponuditelj čija je ponuda prihvaćena kao najpovoljnija u slučaju odustanka od ponude ili od sklapanja ugovora o kupoprodaji nekretnine, gubi pravo na povrat jamčevine.</w:t>
      </w:r>
    </w:p>
    <w:p w14:paraId="5B15F7E8" w14:textId="2B3D6B07" w:rsidR="006464EC" w:rsidRPr="002129A3" w:rsidRDefault="006464EC" w:rsidP="0074594F">
      <w:pPr>
        <w:ind w:firstLine="708"/>
        <w:jc w:val="both"/>
        <w:rPr>
          <w:rFonts w:asciiTheme="minorHAnsi" w:hAnsiTheme="minorHAnsi" w:cstheme="minorHAnsi"/>
          <w:lang w:val="pl-PL"/>
        </w:rPr>
      </w:pPr>
      <w:r w:rsidRPr="002129A3">
        <w:rPr>
          <w:rFonts w:asciiTheme="minorHAnsi" w:hAnsiTheme="minorHAnsi" w:cstheme="minorHAnsi"/>
          <w:lang w:val="pl-PL"/>
        </w:rPr>
        <w:t xml:space="preserve">Ako odabrani ponuditelj ne sklopi ugovor o kupoprodaji nekretnine u navedenom roku, gubi pravo na povrat jamčevine, te će se u tom slučaju nekretnina prodati sljedećem najpovoljnijem ponuditelju. </w:t>
      </w:r>
    </w:p>
    <w:p w14:paraId="77F9BF2F" w14:textId="6066C234" w:rsidR="002129A3" w:rsidRDefault="006464EC" w:rsidP="0074594F">
      <w:pPr>
        <w:ind w:firstLine="708"/>
        <w:jc w:val="both"/>
        <w:rPr>
          <w:rFonts w:asciiTheme="minorHAnsi" w:hAnsiTheme="minorHAnsi" w:cstheme="minorHAnsi"/>
          <w:lang w:val="pl-PL"/>
        </w:rPr>
      </w:pPr>
      <w:r w:rsidRPr="0074594F">
        <w:rPr>
          <w:rFonts w:asciiTheme="minorHAnsi" w:hAnsiTheme="minorHAnsi" w:cstheme="minorHAnsi"/>
          <w:lang w:val="pl-PL"/>
        </w:rPr>
        <w:lastRenderedPageBreak/>
        <w:t xml:space="preserve">Iznos utvrđene kupoprodajne cijene odabrani ponuditelj dužan je uplatiti na račun Grada Novske u roku od </w:t>
      </w:r>
      <w:r w:rsidR="0074594F" w:rsidRPr="0074594F">
        <w:rPr>
          <w:rFonts w:asciiTheme="minorHAnsi" w:hAnsiTheme="minorHAnsi" w:cstheme="minorHAnsi"/>
          <w:lang w:val="pl-PL"/>
        </w:rPr>
        <w:t>60</w:t>
      </w:r>
      <w:r w:rsidRPr="0074594F">
        <w:rPr>
          <w:rFonts w:asciiTheme="minorHAnsi" w:hAnsiTheme="minorHAnsi" w:cstheme="minorHAnsi"/>
          <w:lang w:val="pl-PL"/>
        </w:rPr>
        <w:t xml:space="preserve"> dana od dana sklapanja ugovora o kupoprodaji</w:t>
      </w:r>
      <w:r w:rsidR="00AA5587">
        <w:rPr>
          <w:rFonts w:asciiTheme="minorHAnsi" w:hAnsiTheme="minorHAnsi" w:cstheme="minorHAnsi"/>
          <w:lang w:val="pl-PL"/>
        </w:rPr>
        <w:t>,</w:t>
      </w:r>
      <w:r w:rsidR="00AA5587" w:rsidRPr="00AA5587">
        <w:rPr>
          <w:rFonts w:ascii="Calibri" w:hAnsi="Calibri" w:cs="Calibri"/>
        </w:rPr>
        <w:t xml:space="preserve"> </w:t>
      </w:r>
      <w:r w:rsidR="00AA5587">
        <w:rPr>
          <w:rFonts w:ascii="Calibri" w:hAnsi="Calibri" w:cs="Calibri"/>
        </w:rPr>
        <w:t xml:space="preserve">a prodavatelj se obvezuje izdati mu </w:t>
      </w:r>
      <w:proofErr w:type="spellStart"/>
      <w:r w:rsidR="00AA5587">
        <w:rPr>
          <w:rFonts w:ascii="Calibri" w:hAnsi="Calibri" w:cs="Calibri"/>
        </w:rPr>
        <w:t>tabularnu</w:t>
      </w:r>
      <w:proofErr w:type="spellEnd"/>
      <w:r w:rsidR="00AA5587">
        <w:rPr>
          <w:rFonts w:ascii="Calibri" w:hAnsi="Calibri" w:cs="Calibri"/>
        </w:rPr>
        <w:t xml:space="preserve"> ispravu </w:t>
      </w:r>
      <w:r w:rsidR="00AA5587" w:rsidRPr="00FE15F2">
        <w:rPr>
          <w:rFonts w:ascii="Calibri" w:eastAsia="Calibri" w:hAnsi="Calibri" w:cs="Calibri"/>
        </w:rPr>
        <w:t>podob</w:t>
      </w:r>
      <w:r w:rsidR="00AA5587">
        <w:rPr>
          <w:rFonts w:ascii="Calibri" w:eastAsia="Calibri" w:hAnsi="Calibri" w:cs="Calibri"/>
        </w:rPr>
        <w:t>nu za uknjižbu prava vlasništva u roku od osam (8) dana od uplate.</w:t>
      </w:r>
    </w:p>
    <w:p w14:paraId="57A2A424" w14:textId="4DEA8F5A" w:rsidR="00391E0A" w:rsidRDefault="002129A3" w:rsidP="0074594F">
      <w:pPr>
        <w:ind w:firstLine="708"/>
        <w:jc w:val="both"/>
        <w:rPr>
          <w:rFonts w:asciiTheme="minorHAnsi" w:hAnsiTheme="minorHAnsi" w:cstheme="minorHAnsi"/>
          <w:lang w:val="pl-PL"/>
        </w:rPr>
      </w:pPr>
      <w:r>
        <w:rPr>
          <w:rFonts w:asciiTheme="minorHAnsi" w:hAnsiTheme="minorHAnsi" w:cstheme="minorHAnsi"/>
          <w:lang w:val="pl-PL"/>
        </w:rPr>
        <w:t>Najpovoljniji ponuditelj plaća</w:t>
      </w:r>
      <w:r w:rsidR="0074594F">
        <w:rPr>
          <w:rFonts w:asciiTheme="minorHAnsi" w:hAnsiTheme="minorHAnsi" w:cstheme="minorHAnsi"/>
          <w:lang w:val="pl-PL"/>
        </w:rPr>
        <w:t xml:space="preserve"> trošak izrade procjembenog elaborata </w:t>
      </w:r>
      <w:r>
        <w:rPr>
          <w:rFonts w:asciiTheme="minorHAnsi" w:hAnsiTheme="minorHAnsi" w:cstheme="minorHAnsi"/>
          <w:lang w:val="pl-PL"/>
        </w:rPr>
        <w:t xml:space="preserve"> </w:t>
      </w:r>
      <w:r w:rsidR="0074594F">
        <w:rPr>
          <w:rFonts w:asciiTheme="minorHAnsi" w:hAnsiTheme="minorHAnsi" w:cstheme="minorHAnsi"/>
          <w:lang w:val="pl-PL"/>
        </w:rPr>
        <w:t>u iznosu od 424,80 EUR</w:t>
      </w:r>
      <w:r w:rsidR="00EB6298">
        <w:rPr>
          <w:rFonts w:asciiTheme="minorHAnsi" w:hAnsiTheme="minorHAnsi" w:cstheme="minorHAnsi"/>
          <w:lang w:val="pl-PL"/>
        </w:rPr>
        <w:t xml:space="preserve">, </w:t>
      </w:r>
      <w:r w:rsidR="0074594F">
        <w:rPr>
          <w:rFonts w:asciiTheme="minorHAnsi" w:hAnsiTheme="minorHAnsi" w:cstheme="minorHAnsi"/>
          <w:lang w:val="pl-PL"/>
        </w:rPr>
        <w:t>trošak javnog bilježnika</w:t>
      </w:r>
      <w:r w:rsidR="00EB6298" w:rsidRPr="00EB6298">
        <w:rPr>
          <w:rFonts w:asciiTheme="minorHAnsi" w:hAnsiTheme="minorHAnsi" w:cstheme="minorHAnsi"/>
          <w:lang w:val="pl-PL"/>
        </w:rPr>
        <w:t xml:space="preserve"> </w:t>
      </w:r>
      <w:r w:rsidR="00EB6298">
        <w:rPr>
          <w:rFonts w:asciiTheme="minorHAnsi" w:hAnsiTheme="minorHAnsi" w:cstheme="minorHAnsi"/>
          <w:lang w:val="pl-PL"/>
        </w:rPr>
        <w:t xml:space="preserve">te je obveznik </w:t>
      </w:r>
      <w:r w:rsidR="003844FD">
        <w:rPr>
          <w:rFonts w:asciiTheme="minorHAnsi" w:hAnsiTheme="minorHAnsi" w:cstheme="minorHAnsi"/>
          <w:lang w:val="pl-PL"/>
        </w:rPr>
        <w:t xml:space="preserve">plaćanja </w:t>
      </w:r>
      <w:r w:rsidR="00EB6298">
        <w:rPr>
          <w:rFonts w:asciiTheme="minorHAnsi" w:hAnsiTheme="minorHAnsi" w:cstheme="minorHAnsi"/>
          <w:lang w:val="pl-PL"/>
        </w:rPr>
        <w:t>poreza sukladno pozitivnim zakonskim propisima.</w:t>
      </w:r>
    </w:p>
    <w:p w14:paraId="2869F2C9" w14:textId="6A275E74" w:rsidR="006464EC" w:rsidRPr="00602DA9" w:rsidRDefault="00391E0A" w:rsidP="00602DA9">
      <w:pPr>
        <w:ind w:firstLine="708"/>
        <w:jc w:val="both"/>
        <w:rPr>
          <w:rFonts w:asciiTheme="minorHAnsi" w:hAnsiTheme="minorHAnsi" w:cstheme="minorHAnsi"/>
          <w:lang w:val="pl-PL"/>
        </w:rPr>
      </w:pPr>
      <w:r>
        <w:rPr>
          <w:rFonts w:asciiTheme="minorHAnsi" w:hAnsiTheme="minorHAnsi" w:cstheme="minorHAnsi"/>
          <w:lang w:val="pl-PL"/>
        </w:rPr>
        <w:t>Gradonačelnica Grada Novske zadržava pravo poništenja ovog natječaja bez posebnog obrazloženja.</w:t>
      </w:r>
    </w:p>
    <w:p w14:paraId="0393C5DE" w14:textId="77777777" w:rsidR="006464EC" w:rsidRPr="002129A3" w:rsidRDefault="006464EC" w:rsidP="006464EC">
      <w:pPr>
        <w:jc w:val="center"/>
        <w:rPr>
          <w:rFonts w:asciiTheme="minorHAnsi" w:hAnsiTheme="minorHAnsi" w:cstheme="minorHAnsi"/>
          <w:b/>
          <w:lang w:val="pl-PL"/>
        </w:rPr>
      </w:pPr>
      <w:r w:rsidRPr="002129A3">
        <w:rPr>
          <w:rFonts w:asciiTheme="minorHAnsi" w:hAnsiTheme="minorHAnsi" w:cstheme="minorHAnsi"/>
          <w:b/>
          <w:lang w:val="pl-PL"/>
        </w:rPr>
        <w:t>IX.</w:t>
      </w:r>
    </w:p>
    <w:p w14:paraId="571A75A4" w14:textId="77777777" w:rsidR="006464EC" w:rsidRPr="002129A3" w:rsidRDefault="006464EC" w:rsidP="006464EC">
      <w:pPr>
        <w:jc w:val="both"/>
        <w:rPr>
          <w:rFonts w:asciiTheme="minorHAnsi" w:hAnsiTheme="minorHAnsi" w:cstheme="minorHAnsi"/>
          <w:lang w:val="pl-PL"/>
        </w:rPr>
      </w:pPr>
    </w:p>
    <w:p w14:paraId="2D2003EC" w14:textId="4C5B661F" w:rsidR="006464EC" w:rsidRPr="002129A3" w:rsidRDefault="006464EC" w:rsidP="00456E5D">
      <w:pPr>
        <w:ind w:firstLine="708"/>
        <w:jc w:val="both"/>
        <w:rPr>
          <w:rFonts w:asciiTheme="minorHAnsi" w:hAnsiTheme="minorHAnsi" w:cstheme="minorHAnsi"/>
          <w:lang w:val="pl-PL"/>
        </w:rPr>
      </w:pPr>
      <w:r w:rsidRPr="002129A3">
        <w:rPr>
          <w:rFonts w:asciiTheme="minorHAnsi" w:hAnsiTheme="minorHAnsi" w:cstheme="minorHAnsi"/>
          <w:lang w:val="pl-PL"/>
        </w:rPr>
        <w:t>Ovaj Javni natječaj objavlj</w:t>
      </w:r>
      <w:r w:rsidR="00437102">
        <w:rPr>
          <w:rFonts w:asciiTheme="minorHAnsi" w:hAnsiTheme="minorHAnsi" w:cstheme="minorHAnsi"/>
          <w:lang w:val="pl-PL"/>
        </w:rPr>
        <w:t>u se</w:t>
      </w:r>
      <w:r w:rsidRPr="002129A3">
        <w:rPr>
          <w:rFonts w:asciiTheme="minorHAnsi" w:hAnsiTheme="minorHAnsi" w:cstheme="minorHAnsi"/>
          <w:lang w:val="pl-PL"/>
        </w:rPr>
        <w:t xml:space="preserve"> na službenoj mrežnoj stranici Grada Novske </w:t>
      </w:r>
      <w:hyperlink r:id="rId8" w:history="1">
        <w:r w:rsidRPr="0074594F">
          <w:rPr>
            <w:rStyle w:val="Hiperveza"/>
            <w:rFonts w:asciiTheme="minorHAnsi" w:hAnsiTheme="minorHAnsi" w:cstheme="minorHAnsi"/>
            <w:color w:val="auto"/>
            <w:lang w:val="pl-PL"/>
          </w:rPr>
          <w:t>www.novska.hr</w:t>
        </w:r>
      </w:hyperlink>
      <w:r w:rsidRPr="002129A3">
        <w:rPr>
          <w:rFonts w:asciiTheme="minorHAnsi" w:hAnsiTheme="minorHAnsi" w:cstheme="minorHAnsi"/>
          <w:lang w:val="pl-PL"/>
        </w:rPr>
        <w:t xml:space="preserve"> i na oglasnoj ploči u sjedištu Grada Novske, Trg dr. Franje Tuđmana 2/I kat, a prethodna obavijest o raspisivanju Javnog </w:t>
      </w:r>
      <w:r w:rsidR="0074594F" w:rsidRPr="002129A3">
        <w:rPr>
          <w:rFonts w:asciiTheme="minorHAnsi" w:hAnsiTheme="minorHAnsi" w:cstheme="minorHAnsi"/>
          <w:lang w:val="pl-PL"/>
        </w:rPr>
        <w:t xml:space="preserve">natječaja </w:t>
      </w:r>
      <w:r w:rsidRPr="002129A3">
        <w:rPr>
          <w:rFonts w:asciiTheme="minorHAnsi" w:hAnsiTheme="minorHAnsi" w:cstheme="minorHAnsi"/>
          <w:lang w:val="pl-PL"/>
        </w:rPr>
        <w:t>objavljena je u Narodnim novinama</w:t>
      </w:r>
      <w:r w:rsidR="00437102">
        <w:rPr>
          <w:rFonts w:asciiTheme="minorHAnsi" w:hAnsiTheme="minorHAnsi" w:cstheme="minorHAnsi"/>
          <w:lang w:val="pl-PL"/>
        </w:rPr>
        <w:t xml:space="preserve"> broj</w:t>
      </w:r>
      <w:r w:rsidR="00B27704">
        <w:rPr>
          <w:rFonts w:asciiTheme="minorHAnsi" w:hAnsiTheme="minorHAnsi" w:cstheme="minorHAnsi"/>
          <w:lang w:val="pl-PL"/>
        </w:rPr>
        <w:t xml:space="preserve"> 45  od 29.4.2026.</w:t>
      </w:r>
      <w:r w:rsidR="00437102">
        <w:rPr>
          <w:rFonts w:asciiTheme="minorHAnsi" w:hAnsiTheme="minorHAnsi" w:cstheme="minorHAnsi"/>
          <w:lang w:val="pl-PL"/>
        </w:rPr>
        <w:t xml:space="preserve"> </w:t>
      </w:r>
    </w:p>
    <w:p w14:paraId="40434B6D" w14:textId="77777777" w:rsidR="006464EC" w:rsidRPr="002129A3" w:rsidRDefault="006464EC" w:rsidP="006464EC">
      <w:pPr>
        <w:rPr>
          <w:rFonts w:asciiTheme="minorHAnsi" w:hAnsiTheme="minorHAnsi" w:cstheme="minorHAnsi"/>
          <w:i/>
          <w:u w:val="single"/>
        </w:rPr>
      </w:pPr>
    </w:p>
    <w:p w14:paraId="70B17481" w14:textId="77777777" w:rsidR="006464EC" w:rsidRPr="002129A3" w:rsidRDefault="006464EC" w:rsidP="006464EC">
      <w:pPr>
        <w:jc w:val="both"/>
        <w:rPr>
          <w:rFonts w:asciiTheme="minorHAnsi" w:hAnsiTheme="minorHAnsi" w:cstheme="minorHAnsi"/>
          <w:lang w:val="pl-PL"/>
        </w:rPr>
      </w:pPr>
    </w:p>
    <w:p w14:paraId="46280043" w14:textId="5AB7D2EF" w:rsidR="006464EC" w:rsidRPr="002129A3" w:rsidRDefault="006464EC" w:rsidP="00437102">
      <w:pPr>
        <w:jc w:val="center"/>
        <w:rPr>
          <w:rFonts w:asciiTheme="minorHAnsi" w:hAnsiTheme="minorHAnsi" w:cstheme="minorHAnsi"/>
          <w:b/>
        </w:rPr>
      </w:pPr>
      <w:r w:rsidRPr="002129A3">
        <w:rPr>
          <w:rFonts w:asciiTheme="minorHAnsi" w:hAnsiTheme="minorHAnsi" w:cstheme="minorHAnsi"/>
          <w:b/>
        </w:rPr>
        <w:t xml:space="preserve">                                                                                                        GRAD</w:t>
      </w:r>
      <w:r w:rsidR="00437102">
        <w:rPr>
          <w:rFonts w:asciiTheme="minorHAnsi" w:hAnsiTheme="minorHAnsi" w:cstheme="minorHAnsi"/>
          <w:b/>
        </w:rPr>
        <w:t xml:space="preserve"> NOVSKA</w:t>
      </w:r>
    </w:p>
    <w:p w14:paraId="49847408" w14:textId="77777777" w:rsidR="006464EC" w:rsidRPr="00F37B14" w:rsidRDefault="006464EC" w:rsidP="006464EC">
      <w:pPr>
        <w:jc w:val="center"/>
        <w:rPr>
          <w:rFonts w:asciiTheme="minorHAnsi" w:hAnsiTheme="minorHAnsi" w:cstheme="minorHAnsi"/>
          <w:b/>
        </w:rPr>
      </w:pPr>
    </w:p>
    <w:p w14:paraId="79642414" w14:textId="11CACFFB" w:rsidR="006464EC" w:rsidRPr="00F37B14" w:rsidRDefault="006464EC" w:rsidP="006464EC">
      <w:pPr>
        <w:jc w:val="center"/>
        <w:rPr>
          <w:rFonts w:asciiTheme="minorHAnsi" w:hAnsiTheme="minorHAnsi" w:cstheme="minorHAnsi"/>
          <w:b/>
        </w:rPr>
      </w:pPr>
      <w:r w:rsidRPr="00F37B14">
        <w:rPr>
          <w:rFonts w:asciiTheme="minorHAnsi" w:hAnsiTheme="minorHAnsi" w:cstheme="minorHAnsi"/>
          <w:b/>
        </w:rPr>
        <w:t xml:space="preserve">                                                                             </w:t>
      </w:r>
      <w:r>
        <w:rPr>
          <w:rFonts w:asciiTheme="minorHAnsi" w:hAnsiTheme="minorHAnsi" w:cstheme="minorHAnsi"/>
          <w:b/>
        </w:rPr>
        <w:t xml:space="preserve">                             </w:t>
      </w:r>
    </w:p>
    <w:p w14:paraId="2F8F27F9" w14:textId="77777777" w:rsidR="00B61E55" w:rsidRDefault="00B61E55" w:rsidP="008C632A">
      <w:pPr>
        <w:rPr>
          <w:rFonts w:asciiTheme="minorHAnsi" w:hAnsiTheme="minorHAnsi" w:cstheme="minorHAnsi"/>
          <w:b/>
          <w:i/>
          <w:u w:val="single"/>
        </w:rPr>
      </w:pPr>
    </w:p>
    <w:p w14:paraId="505685EF" w14:textId="77777777" w:rsidR="008C632A" w:rsidRPr="00F37B14" w:rsidRDefault="008C632A" w:rsidP="008C632A">
      <w:pPr>
        <w:jc w:val="both"/>
        <w:rPr>
          <w:rFonts w:asciiTheme="minorHAnsi" w:hAnsiTheme="minorHAnsi" w:cstheme="minorHAnsi"/>
          <w:b/>
        </w:rPr>
      </w:pPr>
    </w:p>
    <w:p w14:paraId="13AF3EDD" w14:textId="74129A97" w:rsidR="008C632A" w:rsidRPr="00F37B14" w:rsidRDefault="008C632A" w:rsidP="008C632A">
      <w:pPr>
        <w:rPr>
          <w:rFonts w:asciiTheme="minorHAnsi" w:hAnsiTheme="minorHAnsi" w:cstheme="minorHAnsi"/>
          <w:b/>
          <w:iCs/>
        </w:rPr>
      </w:pPr>
    </w:p>
    <w:p w14:paraId="69959CC5" w14:textId="77777777" w:rsidR="008C632A" w:rsidRPr="00F37B14" w:rsidRDefault="008C632A" w:rsidP="008C632A">
      <w:pPr>
        <w:jc w:val="both"/>
        <w:rPr>
          <w:rFonts w:asciiTheme="minorHAnsi" w:hAnsiTheme="minorHAnsi" w:cstheme="minorHAnsi"/>
          <w:b/>
        </w:rPr>
      </w:pPr>
    </w:p>
    <w:p w14:paraId="7BEFAC17" w14:textId="77777777" w:rsidR="00B61E55" w:rsidRDefault="00B61E55" w:rsidP="00CA406A">
      <w:pPr>
        <w:jc w:val="both"/>
        <w:rPr>
          <w:rFonts w:asciiTheme="minorHAnsi" w:hAnsiTheme="minorHAnsi" w:cstheme="minorHAnsi"/>
          <w:b/>
        </w:rPr>
      </w:pPr>
    </w:p>
    <w:p w14:paraId="24746F28" w14:textId="77777777" w:rsidR="00753547" w:rsidRDefault="00753547" w:rsidP="00CA406A">
      <w:pPr>
        <w:jc w:val="both"/>
        <w:rPr>
          <w:rFonts w:asciiTheme="minorHAnsi" w:hAnsiTheme="minorHAnsi" w:cstheme="minorHAnsi"/>
          <w:b/>
        </w:rPr>
      </w:pPr>
    </w:p>
    <w:p w14:paraId="1BAD426E" w14:textId="77777777" w:rsidR="00570E8D" w:rsidRDefault="00570E8D" w:rsidP="008C632A">
      <w:pPr>
        <w:jc w:val="both"/>
        <w:rPr>
          <w:rFonts w:asciiTheme="minorHAnsi" w:hAnsiTheme="minorHAnsi" w:cstheme="minorHAnsi"/>
          <w:bCs/>
          <w:iCs/>
        </w:rPr>
      </w:pPr>
    </w:p>
    <w:p w14:paraId="04CBFCDB" w14:textId="77777777" w:rsidR="006464EC" w:rsidRDefault="006464EC" w:rsidP="008C632A">
      <w:pPr>
        <w:spacing w:before="180" w:after="90" w:line="210" w:lineRule="atLeast"/>
        <w:jc w:val="center"/>
        <w:outlineLvl w:val="2"/>
        <w:rPr>
          <w:rFonts w:ascii="Calibri" w:hAnsi="Calibri" w:cs="Calibri"/>
          <w:b/>
          <w:i/>
          <w:u w:val="single"/>
        </w:rPr>
      </w:pPr>
    </w:p>
    <w:p w14:paraId="6BF584CC" w14:textId="77777777" w:rsidR="00522458" w:rsidRDefault="00522458" w:rsidP="008C632A">
      <w:pPr>
        <w:jc w:val="both"/>
        <w:rPr>
          <w:rFonts w:asciiTheme="minorHAnsi" w:hAnsiTheme="minorHAnsi" w:cstheme="minorHAnsi"/>
          <w:bCs/>
        </w:rPr>
      </w:pPr>
    </w:p>
    <w:bookmarkEnd w:id="2"/>
    <w:p w14:paraId="690C7DEF" w14:textId="77777777" w:rsidR="0090256F" w:rsidRDefault="0090256F" w:rsidP="00E82C90">
      <w:pPr>
        <w:jc w:val="right"/>
        <w:rPr>
          <w:rFonts w:asciiTheme="minorHAnsi" w:hAnsiTheme="minorHAnsi" w:cstheme="minorHAnsi"/>
          <w:lang w:val="pl-PL"/>
        </w:rPr>
      </w:pPr>
    </w:p>
    <w:p w14:paraId="7F3199E9" w14:textId="77777777" w:rsidR="006464EC" w:rsidRPr="009665F0" w:rsidRDefault="006464EC" w:rsidP="00E82C90">
      <w:pPr>
        <w:jc w:val="right"/>
        <w:rPr>
          <w:rFonts w:asciiTheme="minorHAnsi" w:hAnsiTheme="minorHAnsi" w:cstheme="minorHAnsi"/>
          <w:b/>
          <w:sz w:val="22"/>
          <w:szCs w:val="22"/>
        </w:rPr>
      </w:pPr>
    </w:p>
    <w:p w14:paraId="7C274908" w14:textId="2EA1C8A6" w:rsidR="002534E1" w:rsidRPr="008C632A" w:rsidRDefault="0090256F" w:rsidP="008C632A">
      <w:pPr>
        <w:jc w:val="right"/>
        <w:rPr>
          <w:rFonts w:asciiTheme="minorHAnsi" w:hAnsiTheme="minorHAnsi" w:cstheme="minorHAnsi"/>
          <w:b/>
          <w:sz w:val="22"/>
          <w:szCs w:val="22"/>
        </w:rPr>
      </w:pPr>
      <w:r w:rsidRPr="009665F0">
        <w:rPr>
          <w:rFonts w:asciiTheme="minorHAnsi" w:hAnsiTheme="minorHAnsi" w:cstheme="minorHAnsi"/>
          <w:b/>
          <w:sz w:val="22"/>
          <w:szCs w:val="22"/>
        </w:rPr>
        <w:t xml:space="preserve">                                                                              </w:t>
      </w:r>
      <w:r w:rsidR="00AD6FFD">
        <w:rPr>
          <w:rFonts w:asciiTheme="minorHAnsi" w:hAnsiTheme="minorHAnsi" w:cstheme="minorHAnsi"/>
          <w:b/>
          <w:sz w:val="22"/>
          <w:szCs w:val="22"/>
        </w:rPr>
        <w:t xml:space="preserve">           </w:t>
      </w:r>
    </w:p>
    <w:p w14:paraId="286E69DC" w14:textId="5F9BDB24" w:rsidR="00237A34" w:rsidRPr="001D05E9" w:rsidRDefault="0090256F" w:rsidP="00CB6CC4">
      <w:pPr>
        <w:rPr>
          <w:rFonts w:asciiTheme="minorHAnsi" w:hAnsiTheme="minorHAnsi" w:cstheme="minorHAnsi"/>
          <w:b/>
        </w:rPr>
      </w:pPr>
      <w:r w:rsidRPr="001D05E9">
        <w:rPr>
          <w:rFonts w:asciiTheme="minorHAnsi" w:hAnsiTheme="minorHAnsi" w:cstheme="minorHAnsi"/>
          <w:b/>
        </w:rPr>
        <w:t xml:space="preserve"> </w:t>
      </w:r>
    </w:p>
    <w:sectPr w:rsidR="00237A34" w:rsidRPr="001D05E9" w:rsidSect="009665F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AFEE7" w14:textId="77777777" w:rsidR="003D1574" w:rsidRDefault="003D1574" w:rsidP="006823A3">
      <w:r>
        <w:separator/>
      </w:r>
    </w:p>
  </w:endnote>
  <w:endnote w:type="continuationSeparator" w:id="0">
    <w:p w14:paraId="785A4596" w14:textId="77777777" w:rsidR="003D1574" w:rsidRDefault="003D1574" w:rsidP="0068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AA1A" w14:textId="77777777" w:rsidR="00852880" w:rsidRDefault="0085288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236578"/>
      <w:docPartObj>
        <w:docPartGallery w:val="Page Numbers (Bottom of Page)"/>
        <w:docPartUnique/>
      </w:docPartObj>
    </w:sdtPr>
    <w:sdtContent>
      <w:p w14:paraId="6C99F30D" w14:textId="5FE24513" w:rsidR="00852880" w:rsidRDefault="00852880">
        <w:pPr>
          <w:pStyle w:val="Podnoje"/>
          <w:jc w:val="right"/>
        </w:pPr>
        <w:r>
          <w:fldChar w:fldCharType="begin"/>
        </w:r>
        <w:r>
          <w:instrText>PAGE   \* MERGEFORMAT</w:instrText>
        </w:r>
        <w:r>
          <w:fldChar w:fldCharType="separate"/>
        </w:r>
        <w:r w:rsidR="00415513">
          <w:rPr>
            <w:noProof/>
          </w:rPr>
          <w:t>1</w:t>
        </w:r>
        <w:r w:rsidR="00415513">
          <w:rPr>
            <w:noProof/>
          </w:rPr>
          <w:t>1</w:t>
        </w:r>
        <w:r>
          <w:fldChar w:fldCharType="end"/>
        </w:r>
      </w:p>
    </w:sdtContent>
  </w:sdt>
  <w:p w14:paraId="517E5848" w14:textId="0686633E" w:rsidR="009665F0" w:rsidRDefault="009665F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C99B" w14:textId="77777777" w:rsidR="009665F0" w:rsidRDefault="009665F0">
    <w:pPr>
      <w:pStyle w:val="Podnoje"/>
    </w:pPr>
    <w:r>
      <w:rPr>
        <w:noProof/>
        <w:lang w:val="en-GB" w:eastAsia="en-GB"/>
      </w:rPr>
      <w:drawing>
        <wp:inline distT="0" distB="0" distL="0" distR="0" wp14:anchorId="2CF72D4B" wp14:editId="219165AC">
          <wp:extent cx="5760720" cy="119062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NOŽJE.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190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2751" w14:textId="77777777" w:rsidR="003D1574" w:rsidRDefault="003D1574" w:rsidP="006823A3">
      <w:r>
        <w:separator/>
      </w:r>
    </w:p>
  </w:footnote>
  <w:footnote w:type="continuationSeparator" w:id="0">
    <w:p w14:paraId="14978F9C" w14:textId="77777777" w:rsidR="003D1574" w:rsidRDefault="003D1574" w:rsidP="00682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AF77" w14:textId="77777777" w:rsidR="00852880" w:rsidRDefault="0085288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58CC" w14:textId="77777777" w:rsidR="00852880" w:rsidRDefault="00852880">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26A0" w14:textId="77777777" w:rsidR="0095341C" w:rsidRDefault="009665F0" w:rsidP="009665F0">
    <w:pPr>
      <w:pStyle w:val="Zaglavlje"/>
      <w:ind w:left="-284"/>
    </w:pPr>
    <w:r>
      <w:rPr>
        <w:noProof/>
        <w:lang w:val="en-GB" w:eastAsia="en-GB"/>
      </w:rPr>
      <w:drawing>
        <wp:inline distT="0" distB="0" distL="0" distR="0" wp14:anchorId="19574DF7" wp14:editId="4556C603">
          <wp:extent cx="2377280" cy="1484986"/>
          <wp:effectExtent l="0" t="0" r="4445"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GLAVLJE GRADONACELNIK.jpg"/>
                  <pic:cNvPicPr/>
                </pic:nvPicPr>
                <pic:blipFill>
                  <a:blip r:embed="rId1">
                    <a:extLst>
                      <a:ext uri="{28A0092B-C50C-407E-A947-70E740481C1C}">
                        <a14:useLocalDpi xmlns:a14="http://schemas.microsoft.com/office/drawing/2010/main" val="0"/>
                      </a:ext>
                    </a:extLst>
                  </a:blip>
                  <a:stretch>
                    <a:fillRect/>
                  </a:stretch>
                </pic:blipFill>
                <pic:spPr>
                  <a:xfrm>
                    <a:off x="0" y="0"/>
                    <a:ext cx="2376279" cy="14843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77A38"/>
    <w:multiLevelType w:val="hybridMultilevel"/>
    <w:tmpl w:val="2FD44724"/>
    <w:lvl w:ilvl="0" w:tplc="BB9827E6">
      <w:start w:val="1"/>
      <w:numFmt w:val="decimal"/>
      <w:lvlText w:val="%1."/>
      <w:lvlJc w:val="left"/>
      <w:pPr>
        <w:ind w:left="720" w:hanging="360"/>
      </w:pPr>
      <w:rPr>
        <w:rFonts w:asciiTheme="minorHAnsi" w:eastAsia="Times New Roman" w:hAnsiTheme="minorHAnsi" w:cstheme="minorHAns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D27D3E"/>
    <w:multiLevelType w:val="hybridMultilevel"/>
    <w:tmpl w:val="FF8C3718"/>
    <w:lvl w:ilvl="0" w:tplc="8FBEFC42">
      <w:numFmt w:val="bullet"/>
      <w:lvlText w:val="-"/>
      <w:lvlJc w:val="left"/>
      <w:pPr>
        <w:ind w:left="1740" w:hanging="360"/>
      </w:pPr>
      <w:rPr>
        <w:rFonts w:ascii="Times New Roman" w:eastAsia="Times New Roman" w:hAnsi="Times New Roman" w:cs="Times New Roman" w:hint="default"/>
      </w:rPr>
    </w:lvl>
    <w:lvl w:ilvl="1" w:tplc="041A0003" w:tentative="1">
      <w:start w:val="1"/>
      <w:numFmt w:val="bullet"/>
      <w:lvlText w:val="o"/>
      <w:lvlJc w:val="left"/>
      <w:pPr>
        <w:ind w:left="2460" w:hanging="360"/>
      </w:pPr>
      <w:rPr>
        <w:rFonts w:ascii="Courier New" w:hAnsi="Courier New" w:cs="Courier New" w:hint="default"/>
      </w:rPr>
    </w:lvl>
    <w:lvl w:ilvl="2" w:tplc="041A0005" w:tentative="1">
      <w:start w:val="1"/>
      <w:numFmt w:val="bullet"/>
      <w:lvlText w:val=""/>
      <w:lvlJc w:val="left"/>
      <w:pPr>
        <w:ind w:left="3180" w:hanging="360"/>
      </w:pPr>
      <w:rPr>
        <w:rFonts w:ascii="Wingdings" w:hAnsi="Wingdings" w:hint="default"/>
      </w:rPr>
    </w:lvl>
    <w:lvl w:ilvl="3" w:tplc="041A0001" w:tentative="1">
      <w:start w:val="1"/>
      <w:numFmt w:val="bullet"/>
      <w:lvlText w:val=""/>
      <w:lvlJc w:val="left"/>
      <w:pPr>
        <w:ind w:left="3900" w:hanging="360"/>
      </w:pPr>
      <w:rPr>
        <w:rFonts w:ascii="Symbol" w:hAnsi="Symbol" w:hint="default"/>
      </w:rPr>
    </w:lvl>
    <w:lvl w:ilvl="4" w:tplc="041A0003" w:tentative="1">
      <w:start w:val="1"/>
      <w:numFmt w:val="bullet"/>
      <w:lvlText w:val="o"/>
      <w:lvlJc w:val="left"/>
      <w:pPr>
        <w:ind w:left="4620" w:hanging="360"/>
      </w:pPr>
      <w:rPr>
        <w:rFonts w:ascii="Courier New" w:hAnsi="Courier New" w:cs="Courier New" w:hint="default"/>
      </w:rPr>
    </w:lvl>
    <w:lvl w:ilvl="5" w:tplc="041A0005" w:tentative="1">
      <w:start w:val="1"/>
      <w:numFmt w:val="bullet"/>
      <w:lvlText w:val=""/>
      <w:lvlJc w:val="left"/>
      <w:pPr>
        <w:ind w:left="5340" w:hanging="360"/>
      </w:pPr>
      <w:rPr>
        <w:rFonts w:ascii="Wingdings" w:hAnsi="Wingdings" w:hint="default"/>
      </w:rPr>
    </w:lvl>
    <w:lvl w:ilvl="6" w:tplc="041A0001" w:tentative="1">
      <w:start w:val="1"/>
      <w:numFmt w:val="bullet"/>
      <w:lvlText w:val=""/>
      <w:lvlJc w:val="left"/>
      <w:pPr>
        <w:ind w:left="6060" w:hanging="360"/>
      </w:pPr>
      <w:rPr>
        <w:rFonts w:ascii="Symbol" w:hAnsi="Symbol" w:hint="default"/>
      </w:rPr>
    </w:lvl>
    <w:lvl w:ilvl="7" w:tplc="041A0003" w:tentative="1">
      <w:start w:val="1"/>
      <w:numFmt w:val="bullet"/>
      <w:lvlText w:val="o"/>
      <w:lvlJc w:val="left"/>
      <w:pPr>
        <w:ind w:left="6780" w:hanging="360"/>
      </w:pPr>
      <w:rPr>
        <w:rFonts w:ascii="Courier New" w:hAnsi="Courier New" w:cs="Courier New" w:hint="default"/>
      </w:rPr>
    </w:lvl>
    <w:lvl w:ilvl="8" w:tplc="041A0005" w:tentative="1">
      <w:start w:val="1"/>
      <w:numFmt w:val="bullet"/>
      <w:lvlText w:val=""/>
      <w:lvlJc w:val="left"/>
      <w:pPr>
        <w:ind w:left="7500" w:hanging="360"/>
      </w:pPr>
      <w:rPr>
        <w:rFonts w:ascii="Wingdings" w:hAnsi="Wingdings" w:hint="default"/>
      </w:rPr>
    </w:lvl>
  </w:abstractNum>
  <w:abstractNum w:abstractNumId="2" w15:restartNumberingAfterBreak="0">
    <w:nsid w:val="39117293"/>
    <w:multiLevelType w:val="hybridMultilevel"/>
    <w:tmpl w:val="800018BC"/>
    <w:lvl w:ilvl="0" w:tplc="236EA73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 w15:restartNumberingAfterBreak="0">
    <w:nsid w:val="3D64613F"/>
    <w:multiLevelType w:val="hybridMultilevel"/>
    <w:tmpl w:val="0A7443E4"/>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3DB33091"/>
    <w:multiLevelType w:val="hybridMultilevel"/>
    <w:tmpl w:val="997A69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DB559EA"/>
    <w:multiLevelType w:val="multilevel"/>
    <w:tmpl w:val="3F8C4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A74A66"/>
    <w:multiLevelType w:val="hybridMultilevel"/>
    <w:tmpl w:val="E0B2CB4C"/>
    <w:lvl w:ilvl="0" w:tplc="40B4CE9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63B72B50"/>
    <w:multiLevelType w:val="hybridMultilevel"/>
    <w:tmpl w:val="55CE48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474761E"/>
    <w:multiLevelType w:val="hybridMultilevel"/>
    <w:tmpl w:val="3558C5B6"/>
    <w:lvl w:ilvl="0" w:tplc="4B6CD5F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4D4D66"/>
    <w:multiLevelType w:val="hybridMultilevel"/>
    <w:tmpl w:val="FE5EED78"/>
    <w:lvl w:ilvl="0" w:tplc="15FCB60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7AAC594D"/>
    <w:multiLevelType w:val="hybridMultilevel"/>
    <w:tmpl w:val="8C041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0567819">
    <w:abstractNumId w:val="1"/>
  </w:num>
  <w:num w:numId="2" w16cid:durableId="541329985">
    <w:abstractNumId w:val="8"/>
  </w:num>
  <w:num w:numId="3" w16cid:durableId="1333684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3895464">
    <w:abstractNumId w:val="6"/>
  </w:num>
  <w:num w:numId="5" w16cid:durableId="832260728">
    <w:abstractNumId w:val="2"/>
  </w:num>
  <w:num w:numId="6" w16cid:durableId="11217254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4224456">
    <w:abstractNumId w:val="7"/>
  </w:num>
  <w:num w:numId="8" w16cid:durableId="2070688760">
    <w:abstractNumId w:val="2"/>
  </w:num>
  <w:num w:numId="9" w16cid:durableId="180170153">
    <w:abstractNumId w:val="9"/>
  </w:num>
  <w:num w:numId="10" w16cid:durableId="1168449022">
    <w:abstractNumId w:val="10"/>
  </w:num>
  <w:num w:numId="11" w16cid:durableId="1271745973">
    <w:abstractNumId w:val="4"/>
  </w:num>
  <w:num w:numId="12" w16cid:durableId="1852640475">
    <w:abstractNumId w:val="0"/>
  </w:num>
  <w:num w:numId="13" w16cid:durableId="1697384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8085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A3"/>
    <w:rsid w:val="00011D03"/>
    <w:rsid w:val="00032D2E"/>
    <w:rsid w:val="00061438"/>
    <w:rsid w:val="00080027"/>
    <w:rsid w:val="00095B18"/>
    <w:rsid w:val="000A3AEF"/>
    <w:rsid w:val="000B12D3"/>
    <w:rsid w:val="000D4089"/>
    <w:rsid w:val="000E1603"/>
    <w:rsid w:val="00113B52"/>
    <w:rsid w:val="00115991"/>
    <w:rsid w:val="00117943"/>
    <w:rsid w:val="00151448"/>
    <w:rsid w:val="00167FE4"/>
    <w:rsid w:val="001756DE"/>
    <w:rsid w:val="001C3B0F"/>
    <w:rsid w:val="001D05E9"/>
    <w:rsid w:val="00210BC4"/>
    <w:rsid w:val="002129A3"/>
    <w:rsid w:val="00237A34"/>
    <w:rsid w:val="00253052"/>
    <w:rsid w:val="002534E1"/>
    <w:rsid w:val="002B0F8A"/>
    <w:rsid w:val="002C078E"/>
    <w:rsid w:val="002F21E5"/>
    <w:rsid w:val="002F2AA9"/>
    <w:rsid w:val="00301509"/>
    <w:rsid w:val="00304CDE"/>
    <w:rsid w:val="00317A71"/>
    <w:rsid w:val="00324A47"/>
    <w:rsid w:val="003844FD"/>
    <w:rsid w:val="00391E0A"/>
    <w:rsid w:val="00396DAA"/>
    <w:rsid w:val="003D1574"/>
    <w:rsid w:val="003D4B45"/>
    <w:rsid w:val="003D7ACE"/>
    <w:rsid w:val="003E5DAE"/>
    <w:rsid w:val="00410AFE"/>
    <w:rsid w:val="00415513"/>
    <w:rsid w:val="00422797"/>
    <w:rsid w:val="00437102"/>
    <w:rsid w:val="00456E5D"/>
    <w:rsid w:val="00467F53"/>
    <w:rsid w:val="00480EB5"/>
    <w:rsid w:val="0048409B"/>
    <w:rsid w:val="004C028C"/>
    <w:rsid w:val="00517D00"/>
    <w:rsid w:val="00522458"/>
    <w:rsid w:val="005358B0"/>
    <w:rsid w:val="00541D8E"/>
    <w:rsid w:val="00553939"/>
    <w:rsid w:val="00570E8D"/>
    <w:rsid w:val="0058748F"/>
    <w:rsid w:val="00593D88"/>
    <w:rsid w:val="005B43A1"/>
    <w:rsid w:val="005D1244"/>
    <w:rsid w:val="005D7BD9"/>
    <w:rsid w:val="00602DA9"/>
    <w:rsid w:val="00603414"/>
    <w:rsid w:val="00625A90"/>
    <w:rsid w:val="006464EC"/>
    <w:rsid w:val="00647806"/>
    <w:rsid w:val="006671B7"/>
    <w:rsid w:val="006823A3"/>
    <w:rsid w:val="0068486C"/>
    <w:rsid w:val="00695755"/>
    <w:rsid w:val="006B6C2A"/>
    <w:rsid w:val="006C1F2B"/>
    <w:rsid w:val="006C5910"/>
    <w:rsid w:val="006C7F38"/>
    <w:rsid w:val="006E6700"/>
    <w:rsid w:val="0072745B"/>
    <w:rsid w:val="007307B4"/>
    <w:rsid w:val="0074594F"/>
    <w:rsid w:val="00753547"/>
    <w:rsid w:val="00761176"/>
    <w:rsid w:val="00770CB8"/>
    <w:rsid w:val="00790C0D"/>
    <w:rsid w:val="007B66CA"/>
    <w:rsid w:val="007C50A1"/>
    <w:rsid w:val="007D1FD9"/>
    <w:rsid w:val="007E33AF"/>
    <w:rsid w:val="00811293"/>
    <w:rsid w:val="00824999"/>
    <w:rsid w:val="00852880"/>
    <w:rsid w:val="008616AE"/>
    <w:rsid w:val="00882BE7"/>
    <w:rsid w:val="008A4347"/>
    <w:rsid w:val="008B5AA5"/>
    <w:rsid w:val="008C357A"/>
    <w:rsid w:val="008C632A"/>
    <w:rsid w:val="008C7F35"/>
    <w:rsid w:val="008D65C0"/>
    <w:rsid w:val="008E3498"/>
    <w:rsid w:val="008F5A83"/>
    <w:rsid w:val="009024F7"/>
    <w:rsid w:val="0090256F"/>
    <w:rsid w:val="0095341C"/>
    <w:rsid w:val="009665F0"/>
    <w:rsid w:val="009C73A7"/>
    <w:rsid w:val="009D409E"/>
    <w:rsid w:val="009E1BD9"/>
    <w:rsid w:val="009E4BD6"/>
    <w:rsid w:val="009F37CF"/>
    <w:rsid w:val="00A02164"/>
    <w:rsid w:val="00A11C99"/>
    <w:rsid w:val="00A25C63"/>
    <w:rsid w:val="00A44104"/>
    <w:rsid w:val="00A5563D"/>
    <w:rsid w:val="00A66678"/>
    <w:rsid w:val="00A66E8B"/>
    <w:rsid w:val="00A74EB0"/>
    <w:rsid w:val="00A81765"/>
    <w:rsid w:val="00A924F7"/>
    <w:rsid w:val="00AA5587"/>
    <w:rsid w:val="00AD0B41"/>
    <w:rsid w:val="00AD12BF"/>
    <w:rsid w:val="00AD6FFD"/>
    <w:rsid w:val="00B0629B"/>
    <w:rsid w:val="00B13E31"/>
    <w:rsid w:val="00B2135F"/>
    <w:rsid w:val="00B27704"/>
    <w:rsid w:val="00B3404E"/>
    <w:rsid w:val="00B41608"/>
    <w:rsid w:val="00B4248B"/>
    <w:rsid w:val="00B61E55"/>
    <w:rsid w:val="00B73E0C"/>
    <w:rsid w:val="00B87A72"/>
    <w:rsid w:val="00B91ADF"/>
    <w:rsid w:val="00B94FA6"/>
    <w:rsid w:val="00BA5E96"/>
    <w:rsid w:val="00BC1263"/>
    <w:rsid w:val="00BE22C3"/>
    <w:rsid w:val="00C644BC"/>
    <w:rsid w:val="00C6460D"/>
    <w:rsid w:val="00C92109"/>
    <w:rsid w:val="00CA406A"/>
    <w:rsid w:val="00CB6CC4"/>
    <w:rsid w:val="00CC3941"/>
    <w:rsid w:val="00CD7742"/>
    <w:rsid w:val="00D51211"/>
    <w:rsid w:val="00D60C6C"/>
    <w:rsid w:val="00D7783B"/>
    <w:rsid w:val="00D86393"/>
    <w:rsid w:val="00DA2C04"/>
    <w:rsid w:val="00DC27FE"/>
    <w:rsid w:val="00DD067F"/>
    <w:rsid w:val="00DE4070"/>
    <w:rsid w:val="00DE40BA"/>
    <w:rsid w:val="00E01C75"/>
    <w:rsid w:val="00E06BE9"/>
    <w:rsid w:val="00E203D7"/>
    <w:rsid w:val="00E20C17"/>
    <w:rsid w:val="00E35971"/>
    <w:rsid w:val="00E556E5"/>
    <w:rsid w:val="00E626FC"/>
    <w:rsid w:val="00E80824"/>
    <w:rsid w:val="00E82C90"/>
    <w:rsid w:val="00E83C65"/>
    <w:rsid w:val="00E94D20"/>
    <w:rsid w:val="00EA2429"/>
    <w:rsid w:val="00EB35DA"/>
    <w:rsid w:val="00EB5093"/>
    <w:rsid w:val="00EB6298"/>
    <w:rsid w:val="00ED4246"/>
    <w:rsid w:val="00ED61D8"/>
    <w:rsid w:val="00EE1DB9"/>
    <w:rsid w:val="00F27CCF"/>
    <w:rsid w:val="00F33341"/>
    <w:rsid w:val="00F37B14"/>
    <w:rsid w:val="00F4480A"/>
    <w:rsid w:val="00F522ED"/>
    <w:rsid w:val="00F66B3D"/>
    <w:rsid w:val="00F81E85"/>
    <w:rsid w:val="00F93928"/>
    <w:rsid w:val="00FB549E"/>
    <w:rsid w:val="00FD6EAB"/>
    <w:rsid w:val="00FF22A4"/>
    <w:rsid w:val="00FF7A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44D58"/>
  <w15:docId w15:val="{E8DE0C23-5E01-4E1F-8D20-8B50D451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41C"/>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link w:val="Naslov3Char"/>
    <w:unhideWhenUsed/>
    <w:qFormat/>
    <w:rsid w:val="00BE22C3"/>
    <w:pPr>
      <w:spacing w:before="180" w:after="90" w:line="210" w:lineRule="atLeast"/>
      <w:outlineLvl w:val="2"/>
    </w:pPr>
    <w:rPr>
      <w:b/>
      <w:bCs/>
      <w:color w:val="002458"/>
      <w:sz w:val="17"/>
      <w:szCs w:val="1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823A3"/>
    <w:pPr>
      <w:tabs>
        <w:tab w:val="center" w:pos="4536"/>
        <w:tab w:val="right" w:pos="9072"/>
      </w:tabs>
    </w:pPr>
  </w:style>
  <w:style w:type="character" w:customStyle="1" w:styleId="ZaglavljeChar">
    <w:name w:val="Zaglavlje Char"/>
    <w:basedOn w:val="Zadanifontodlomka"/>
    <w:link w:val="Zaglavlje"/>
    <w:uiPriority w:val="99"/>
    <w:rsid w:val="006823A3"/>
  </w:style>
  <w:style w:type="paragraph" w:styleId="Podnoje">
    <w:name w:val="footer"/>
    <w:basedOn w:val="Normal"/>
    <w:link w:val="PodnojeChar"/>
    <w:uiPriority w:val="99"/>
    <w:unhideWhenUsed/>
    <w:rsid w:val="006823A3"/>
    <w:pPr>
      <w:tabs>
        <w:tab w:val="center" w:pos="4536"/>
        <w:tab w:val="right" w:pos="9072"/>
      </w:tabs>
    </w:pPr>
  </w:style>
  <w:style w:type="character" w:customStyle="1" w:styleId="PodnojeChar">
    <w:name w:val="Podnožje Char"/>
    <w:basedOn w:val="Zadanifontodlomka"/>
    <w:link w:val="Podnoje"/>
    <w:uiPriority w:val="99"/>
    <w:rsid w:val="006823A3"/>
  </w:style>
  <w:style w:type="character" w:styleId="Hiperveza">
    <w:name w:val="Hyperlink"/>
    <w:unhideWhenUsed/>
    <w:rsid w:val="00F522ED"/>
    <w:rPr>
      <w:color w:val="0000FF"/>
      <w:u w:val="single"/>
    </w:rPr>
  </w:style>
  <w:style w:type="paragraph" w:styleId="Tekstbalonia">
    <w:name w:val="Balloon Text"/>
    <w:basedOn w:val="Normal"/>
    <w:link w:val="TekstbaloniaChar"/>
    <w:uiPriority w:val="99"/>
    <w:semiHidden/>
    <w:unhideWhenUsed/>
    <w:rsid w:val="00F522ED"/>
    <w:rPr>
      <w:rFonts w:ascii="Tahoma" w:hAnsi="Tahoma" w:cs="Tahoma"/>
      <w:sz w:val="16"/>
      <w:szCs w:val="16"/>
    </w:rPr>
  </w:style>
  <w:style w:type="character" w:customStyle="1" w:styleId="TekstbaloniaChar">
    <w:name w:val="Tekst balončića Char"/>
    <w:basedOn w:val="Zadanifontodlomka"/>
    <w:link w:val="Tekstbalonia"/>
    <w:uiPriority w:val="99"/>
    <w:semiHidden/>
    <w:rsid w:val="00F522ED"/>
    <w:rPr>
      <w:rFonts w:ascii="Tahoma" w:eastAsia="Times New Roman" w:hAnsi="Tahoma" w:cs="Tahoma"/>
      <w:sz w:val="16"/>
      <w:szCs w:val="16"/>
      <w:lang w:eastAsia="hr-HR"/>
    </w:rPr>
  </w:style>
  <w:style w:type="paragraph" w:styleId="Bezproreda">
    <w:name w:val="No Spacing"/>
    <w:uiPriority w:val="1"/>
    <w:qFormat/>
    <w:rsid w:val="00D51211"/>
    <w:pPr>
      <w:spacing w:after="0" w:line="240" w:lineRule="auto"/>
    </w:pPr>
    <w:rPr>
      <w:rFonts w:ascii="Times New Roman" w:eastAsia="Times New Roman" w:hAnsi="Times New Roman" w:cs="Times New Roman"/>
      <w:sz w:val="20"/>
      <w:szCs w:val="20"/>
      <w:lang w:val="en-US"/>
    </w:rPr>
  </w:style>
  <w:style w:type="paragraph" w:styleId="Odlomakpopisa">
    <w:name w:val="List Paragraph"/>
    <w:basedOn w:val="Normal"/>
    <w:uiPriority w:val="34"/>
    <w:qFormat/>
    <w:rsid w:val="00E83C65"/>
    <w:pPr>
      <w:ind w:left="720"/>
      <w:contextualSpacing/>
    </w:pPr>
  </w:style>
  <w:style w:type="character" w:styleId="Neupadljivoisticanje">
    <w:name w:val="Subtle Emphasis"/>
    <w:uiPriority w:val="19"/>
    <w:qFormat/>
    <w:rsid w:val="00E82C90"/>
    <w:rPr>
      <w:i/>
      <w:iCs/>
      <w:color w:val="808080"/>
    </w:rPr>
  </w:style>
  <w:style w:type="character" w:customStyle="1" w:styleId="Naslov3Char">
    <w:name w:val="Naslov 3 Char"/>
    <w:basedOn w:val="Zadanifontodlomka"/>
    <w:link w:val="Naslov3"/>
    <w:rsid w:val="00BE22C3"/>
    <w:rPr>
      <w:rFonts w:ascii="Times New Roman" w:eastAsia="Times New Roman" w:hAnsi="Times New Roman" w:cs="Times New Roman"/>
      <w:b/>
      <w:bCs/>
      <w:color w:val="002458"/>
      <w:sz w:val="17"/>
      <w:szCs w:val="17"/>
      <w:lang w:eastAsia="hr-HR"/>
    </w:rPr>
  </w:style>
  <w:style w:type="paragraph" w:customStyle="1" w:styleId="tekst">
    <w:name w:val="tekst"/>
    <w:basedOn w:val="Normal"/>
    <w:rsid w:val="009D409E"/>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072286">
      <w:bodyDiv w:val="1"/>
      <w:marLeft w:val="0"/>
      <w:marRight w:val="0"/>
      <w:marTop w:val="0"/>
      <w:marBottom w:val="0"/>
      <w:divBdr>
        <w:top w:val="none" w:sz="0" w:space="0" w:color="auto"/>
        <w:left w:val="none" w:sz="0" w:space="0" w:color="auto"/>
        <w:bottom w:val="none" w:sz="0" w:space="0" w:color="auto"/>
        <w:right w:val="none" w:sz="0" w:space="0" w:color="auto"/>
      </w:divBdr>
    </w:div>
    <w:div w:id="1224486960">
      <w:bodyDiv w:val="1"/>
      <w:marLeft w:val="0"/>
      <w:marRight w:val="0"/>
      <w:marTop w:val="0"/>
      <w:marBottom w:val="0"/>
      <w:divBdr>
        <w:top w:val="none" w:sz="0" w:space="0" w:color="auto"/>
        <w:left w:val="none" w:sz="0" w:space="0" w:color="auto"/>
        <w:bottom w:val="none" w:sz="0" w:space="0" w:color="auto"/>
        <w:right w:val="none" w:sz="0" w:space="0" w:color="auto"/>
      </w:divBdr>
    </w:div>
    <w:div w:id="1247306223">
      <w:bodyDiv w:val="1"/>
      <w:marLeft w:val="0"/>
      <w:marRight w:val="0"/>
      <w:marTop w:val="0"/>
      <w:marBottom w:val="0"/>
      <w:divBdr>
        <w:top w:val="none" w:sz="0" w:space="0" w:color="auto"/>
        <w:left w:val="none" w:sz="0" w:space="0" w:color="auto"/>
        <w:bottom w:val="none" w:sz="0" w:space="0" w:color="auto"/>
        <w:right w:val="none" w:sz="0" w:space="0" w:color="auto"/>
      </w:divBdr>
    </w:div>
    <w:div w:id="1764493408">
      <w:bodyDiv w:val="1"/>
      <w:marLeft w:val="0"/>
      <w:marRight w:val="0"/>
      <w:marTop w:val="0"/>
      <w:marBottom w:val="0"/>
      <w:divBdr>
        <w:top w:val="none" w:sz="0" w:space="0" w:color="auto"/>
        <w:left w:val="none" w:sz="0" w:space="0" w:color="auto"/>
        <w:bottom w:val="none" w:sz="0" w:space="0" w:color="auto"/>
        <w:right w:val="none" w:sz="0" w:space="0" w:color="auto"/>
      </w:divBdr>
    </w:div>
    <w:div w:id="1799375600">
      <w:bodyDiv w:val="1"/>
      <w:marLeft w:val="0"/>
      <w:marRight w:val="0"/>
      <w:marTop w:val="0"/>
      <w:marBottom w:val="0"/>
      <w:divBdr>
        <w:top w:val="none" w:sz="0" w:space="0" w:color="auto"/>
        <w:left w:val="none" w:sz="0" w:space="0" w:color="auto"/>
        <w:bottom w:val="none" w:sz="0" w:space="0" w:color="auto"/>
        <w:right w:val="none" w:sz="0" w:space="0" w:color="auto"/>
      </w:divBdr>
    </w:div>
    <w:div w:id="2012297845">
      <w:bodyDiv w:val="1"/>
      <w:marLeft w:val="0"/>
      <w:marRight w:val="0"/>
      <w:marTop w:val="0"/>
      <w:marBottom w:val="0"/>
      <w:divBdr>
        <w:top w:val="none" w:sz="0" w:space="0" w:color="auto"/>
        <w:left w:val="none" w:sz="0" w:space="0" w:color="auto"/>
        <w:bottom w:val="none" w:sz="0" w:space="0" w:color="auto"/>
        <w:right w:val="none" w:sz="0" w:space="0" w:color="auto"/>
      </w:divBdr>
    </w:div>
    <w:div w:id="210745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ska.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A7EB7-757D-4AE8-BCF0-7F6A32AE2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843</Words>
  <Characters>4806</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dc:creator>
  <cp:lastModifiedBy>Grad Novska</cp:lastModifiedBy>
  <cp:revision>18</cp:revision>
  <cp:lastPrinted>2026-05-04T12:34:00Z</cp:lastPrinted>
  <dcterms:created xsi:type="dcterms:W3CDTF">2026-04-10T11:40:00Z</dcterms:created>
  <dcterms:modified xsi:type="dcterms:W3CDTF">2026-05-05T10:04:00Z</dcterms:modified>
</cp:coreProperties>
</file>