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BDD8" w14:textId="3C78C2B0" w:rsidR="00AC4E85" w:rsidRDefault="00F15E7A" w:rsidP="000E707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  PRIJEDLOG</w:t>
      </w:r>
    </w:p>
    <w:p w14:paraId="3C09970C" w14:textId="460C5B4E" w:rsidR="00AC4E85" w:rsidRPr="009A1203" w:rsidRDefault="00AC4E85" w:rsidP="006C6FB3">
      <w:pPr>
        <w:jc w:val="both"/>
        <w:rPr>
          <w:rFonts w:asciiTheme="majorHAnsi" w:hAnsiTheme="majorHAnsi" w:cstheme="majorHAnsi"/>
          <w:lang w:val="hr-HR"/>
        </w:rPr>
      </w:pPr>
      <w:r w:rsidRPr="009A1203">
        <w:rPr>
          <w:rFonts w:asciiTheme="majorHAnsi" w:hAnsiTheme="majorHAnsi" w:cstheme="majorHAnsi"/>
          <w:lang w:val="hr-HR"/>
        </w:rPr>
        <w:t xml:space="preserve">Temeljem članka </w:t>
      </w:r>
      <w:r w:rsidR="00B817EA">
        <w:rPr>
          <w:rFonts w:asciiTheme="majorHAnsi" w:hAnsiTheme="majorHAnsi" w:cstheme="majorHAnsi"/>
          <w:lang w:val="hr-HR"/>
        </w:rPr>
        <w:t>215</w:t>
      </w:r>
      <w:r w:rsidRPr="009A1203">
        <w:rPr>
          <w:rFonts w:asciiTheme="majorHAnsi" w:hAnsiTheme="majorHAnsi" w:cstheme="majorHAnsi"/>
          <w:lang w:val="hr-HR"/>
        </w:rPr>
        <w:t xml:space="preserve">. Pravilnika o proračunskom računovodstvu i računskom planu („Narodne novine“, broj </w:t>
      </w:r>
      <w:r w:rsidR="00B817EA">
        <w:rPr>
          <w:rFonts w:asciiTheme="majorHAnsi" w:hAnsiTheme="majorHAnsi" w:cstheme="majorHAnsi"/>
          <w:lang w:val="hr-HR"/>
        </w:rPr>
        <w:t>158/23</w:t>
      </w:r>
      <w:r w:rsidR="006F45A5">
        <w:rPr>
          <w:rFonts w:asciiTheme="majorHAnsi" w:hAnsiTheme="majorHAnsi" w:cstheme="majorHAnsi"/>
          <w:lang w:val="hr-HR"/>
        </w:rPr>
        <w:t xml:space="preserve"> i</w:t>
      </w:r>
      <w:r w:rsidR="00927B81" w:rsidRPr="009A1203">
        <w:rPr>
          <w:rFonts w:asciiTheme="majorHAnsi" w:hAnsiTheme="majorHAnsi" w:cstheme="majorHAnsi"/>
          <w:lang w:val="hr-HR"/>
        </w:rPr>
        <w:t xml:space="preserve"> </w:t>
      </w:r>
      <w:r w:rsidR="00B817EA">
        <w:rPr>
          <w:rFonts w:asciiTheme="majorHAnsi" w:hAnsiTheme="majorHAnsi" w:cstheme="majorHAnsi"/>
          <w:lang w:val="hr-HR"/>
        </w:rPr>
        <w:t>154/24</w:t>
      </w:r>
      <w:r w:rsidRPr="009A1203">
        <w:rPr>
          <w:rFonts w:asciiTheme="majorHAnsi" w:hAnsiTheme="majorHAnsi" w:cstheme="majorHAnsi"/>
          <w:lang w:val="hr-HR"/>
        </w:rPr>
        <w:t>)  i  članka 3</w:t>
      </w:r>
      <w:r w:rsidR="008D51F1" w:rsidRPr="009A1203">
        <w:rPr>
          <w:rFonts w:asciiTheme="majorHAnsi" w:hAnsiTheme="majorHAnsi" w:cstheme="majorHAnsi"/>
          <w:lang w:val="hr-HR"/>
        </w:rPr>
        <w:t>7</w:t>
      </w:r>
      <w:r w:rsidRPr="009A1203">
        <w:rPr>
          <w:rFonts w:asciiTheme="majorHAnsi" w:hAnsiTheme="majorHAnsi" w:cstheme="majorHAnsi"/>
          <w:lang w:val="hr-HR"/>
        </w:rPr>
        <w:t>. Statuta Grada Novske („Službeni vjesnik“,</w:t>
      </w:r>
      <w:r w:rsidR="008D51F1" w:rsidRPr="009A1203">
        <w:rPr>
          <w:rFonts w:asciiTheme="majorHAnsi" w:hAnsiTheme="majorHAnsi" w:cstheme="majorHAnsi"/>
          <w:lang w:val="hr-HR"/>
        </w:rPr>
        <w:t xml:space="preserve"> 8/21</w:t>
      </w:r>
      <w:r w:rsidR="006F45A5">
        <w:rPr>
          <w:rFonts w:asciiTheme="majorHAnsi" w:hAnsiTheme="majorHAnsi" w:cstheme="majorHAnsi"/>
          <w:lang w:val="hr-HR"/>
        </w:rPr>
        <w:t xml:space="preserve"> i </w:t>
      </w:r>
      <w:r w:rsidR="0005417B">
        <w:rPr>
          <w:rFonts w:asciiTheme="majorHAnsi" w:hAnsiTheme="majorHAnsi" w:cstheme="majorHAnsi"/>
          <w:lang w:val="hr-HR"/>
        </w:rPr>
        <w:t>13/23</w:t>
      </w:r>
      <w:r w:rsidRPr="009A1203">
        <w:rPr>
          <w:rFonts w:asciiTheme="majorHAnsi" w:hAnsiTheme="majorHAnsi" w:cstheme="majorHAnsi"/>
          <w:lang w:val="hr-HR"/>
        </w:rPr>
        <w:t>) Gradsko vijeće Grada Novske na</w:t>
      </w:r>
      <w:r w:rsidR="0005417B">
        <w:rPr>
          <w:rFonts w:asciiTheme="majorHAnsi" w:hAnsiTheme="majorHAnsi" w:cstheme="majorHAnsi"/>
          <w:lang w:val="hr-HR"/>
        </w:rPr>
        <w:t xml:space="preserve"> </w:t>
      </w:r>
      <w:r w:rsidR="00C37273">
        <w:rPr>
          <w:rFonts w:asciiTheme="majorHAnsi" w:hAnsiTheme="majorHAnsi" w:cstheme="majorHAnsi"/>
          <w:lang w:val="hr-HR"/>
        </w:rPr>
        <w:t>7.</w:t>
      </w:r>
      <w:r w:rsidR="008D51F1" w:rsidRPr="009A1203">
        <w:rPr>
          <w:rFonts w:asciiTheme="majorHAnsi" w:hAnsiTheme="majorHAnsi" w:cstheme="majorHAnsi"/>
          <w:lang w:val="hr-HR"/>
        </w:rPr>
        <w:t xml:space="preserve"> </w:t>
      </w:r>
      <w:r w:rsidRPr="009A1203">
        <w:rPr>
          <w:rFonts w:asciiTheme="majorHAnsi" w:hAnsiTheme="majorHAnsi" w:cstheme="majorHAnsi"/>
          <w:lang w:val="hr-HR"/>
        </w:rPr>
        <w:t xml:space="preserve">sjednici održanoj </w:t>
      </w:r>
      <w:r w:rsidR="00B92ECD">
        <w:rPr>
          <w:rFonts w:asciiTheme="majorHAnsi" w:hAnsiTheme="majorHAnsi" w:cstheme="majorHAnsi"/>
          <w:lang w:val="hr-HR"/>
        </w:rPr>
        <w:t>2</w:t>
      </w:r>
      <w:r w:rsidR="00BB388A">
        <w:rPr>
          <w:rFonts w:asciiTheme="majorHAnsi" w:hAnsiTheme="majorHAnsi" w:cstheme="majorHAnsi"/>
          <w:lang w:val="hr-HR"/>
        </w:rPr>
        <w:t>4</w:t>
      </w:r>
      <w:r w:rsidR="00021846">
        <w:rPr>
          <w:rFonts w:asciiTheme="majorHAnsi" w:hAnsiTheme="majorHAnsi" w:cstheme="majorHAnsi"/>
          <w:lang w:val="hr-HR"/>
        </w:rPr>
        <w:t xml:space="preserve">. </w:t>
      </w:r>
      <w:r w:rsidR="00B92ECD">
        <w:rPr>
          <w:rFonts w:asciiTheme="majorHAnsi" w:hAnsiTheme="majorHAnsi" w:cstheme="majorHAnsi"/>
          <w:lang w:val="hr-HR"/>
        </w:rPr>
        <w:t>lipnja</w:t>
      </w:r>
      <w:r w:rsidR="00021846">
        <w:rPr>
          <w:rFonts w:asciiTheme="majorHAnsi" w:hAnsiTheme="majorHAnsi" w:cstheme="majorHAnsi"/>
          <w:lang w:val="hr-HR"/>
        </w:rPr>
        <w:t xml:space="preserve"> 202</w:t>
      </w:r>
      <w:r w:rsidR="00BB388A">
        <w:rPr>
          <w:rFonts w:asciiTheme="majorHAnsi" w:hAnsiTheme="majorHAnsi" w:cstheme="majorHAnsi"/>
          <w:lang w:val="hr-HR"/>
        </w:rPr>
        <w:t>6</w:t>
      </w:r>
      <w:r w:rsidR="00021846">
        <w:rPr>
          <w:rFonts w:asciiTheme="majorHAnsi" w:hAnsiTheme="majorHAnsi" w:cstheme="majorHAnsi"/>
          <w:lang w:val="hr-HR"/>
        </w:rPr>
        <w:t>.</w:t>
      </w:r>
      <w:r w:rsidRPr="009A1203">
        <w:rPr>
          <w:rFonts w:asciiTheme="majorHAnsi" w:hAnsiTheme="majorHAnsi" w:cstheme="majorHAnsi"/>
          <w:lang w:val="hr-HR"/>
        </w:rPr>
        <w:t xml:space="preserve"> godine  donijelo je </w:t>
      </w:r>
    </w:p>
    <w:p w14:paraId="56F48C96" w14:textId="01B728B3" w:rsidR="00AC4E85" w:rsidRPr="009A1203" w:rsidRDefault="00AC4E85" w:rsidP="00F15E7A">
      <w:pPr>
        <w:jc w:val="center"/>
        <w:rPr>
          <w:rFonts w:asciiTheme="majorHAnsi" w:hAnsiTheme="majorHAnsi" w:cstheme="majorHAnsi"/>
          <w:bCs/>
          <w:lang w:val="hr-HR"/>
        </w:rPr>
      </w:pPr>
      <w:r w:rsidRPr="009A1203">
        <w:rPr>
          <w:rFonts w:asciiTheme="majorHAnsi" w:hAnsiTheme="majorHAnsi" w:cstheme="majorHAnsi"/>
          <w:bCs/>
          <w:lang w:val="hr-HR"/>
        </w:rPr>
        <w:t>ODLUKU</w:t>
      </w:r>
    </w:p>
    <w:p w14:paraId="52B9CFC8" w14:textId="5C109F1B" w:rsidR="00927B81" w:rsidRPr="009A1203" w:rsidRDefault="00AC4E85" w:rsidP="00F15E7A">
      <w:pPr>
        <w:jc w:val="center"/>
        <w:rPr>
          <w:rFonts w:asciiTheme="majorHAnsi" w:hAnsiTheme="majorHAnsi" w:cstheme="majorHAnsi"/>
          <w:bCs/>
          <w:lang w:val="hr-HR"/>
        </w:rPr>
      </w:pPr>
      <w:r w:rsidRPr="009A1203">
        <w:rPr>
          <w:rFonts w:asciiTheme="majorHAnsi" w:hAnsiTheme="majorHAnsi" w:cstheme="majorHAnsi"/>
          <w:bCs/>
          <w:lang w:val="hr-HR"/>
        </w:rPr>
        <w:t>o raspodjeli rezultata poslovanja</w:t>
      </w:r>
      <w:r w:rsidR="00927B81" w:rsidRPr="009A1203">
        <w:rPr>
          <w:rFonts w:asciiTheme="majorHAnsi" w:hAnsiTheme="majorHAnsi" w:cstheme="majorHAnsi"/>
          <w:bCs/>
          <w:lang w:val="hr-HR"/>
        </w:rPr>
        <w:t xml:space="preserve"> </w:t>
      </w:r>
      <w:r w:rsidR="00B14C7D" w:rsidRPr="009A1203">
        <w:rPr>
          <w:rFonts w:asciiTheme="majorHAnsi" w:hAnsiTheme="majorHAnsi" w:cstheme="majorHAnsi"/>
          <w:bCs/>
          <w:lang w:val="hr-HR"/>
        </w:rPr>
        <w:t>i</w:t>
      </w:r>
    </w:p>
    <w:p w14:paraId="7D0C844B" w14:textId="26575143" w:rsidR="00AC4E85" w:rsidRPr="009A1203" w:rsidRDefault="00927B81" w:rsidP="00F15E7A">
      <w:pPr>
        <w:jc w:val="center"/>
        <w:rPr>
          <w:rFonts w:asciiTheme="majorHAnsi" w:hAnsiTheme="majorHAnsi" w:cstheme="majorHAnsi"/>
          <w:bCs/>
          <w:lang w:val="hr-HR"/>
        </w:rPr>
      </w:pPr>
      <w:r w:rsidRPr="009A1203">
        <w:rPr>
          <w:rFonts w:asciiTheme="majorHAnsi" w:hAnsiTheme="majorHAnsi" w:cstheme="majorHAnsi"/>
          <w:bCs/>
          <w:lang w:val="hr-HR"/>
        </w:rPr>
        <w:t xml:space="preserve">pokriću manjka proračuna </w:t>
      </w:r>
      <w:r w:rsidR="00AC4E85" w:rsidRPr="009A1203">
        <w:rPr>
          <w:rFonts w:asciiTheme="majorHAnsi" w:hAnsiTheme="majorHAnsi" w:cstheme="majorHAnsi"/>
          <w:bCs/>
          <w:lang w:val="hr-HR"/>
        </w:rPr>
        <w:t>za 20</w:t>
      </w:r>
      <w:r w:rsidR="00F363D8" w:rsidRPr="009A1203">
        <w:rPr>
          <w:rFonts w:asciiTheme="majorHAnsi" w:hAnsiTheme="majorHAnsi" w:cstheme="majorHAnsi"/>
          <w:bCs/>
          <w:lang w:val="hr-HR"/>
        </w:rPr>
        <w:t>2</w:t>
      </w:r>
      <w:r w:rsidR="00373284">
        <w:rPr>
          <w:rFonts w:asciiTheme="majorHAnsi" w:hAnsiTheme="majorHAnsi" w:cstheme="majorHAnsi"/>
          <w:bCs/>
          <w:lang w:val="hr-HR"/>
        </w:rPr>
        <w:t>5</w:t>
      </w:r>
      <w:r w:rsidR="00AC4E85" w:rsidRPr="009A1203">
        <w:rPr>
          <w:rFonts w:asciiTheme="majorHAnsi" w:hAnsiTheme="majorHAnsi" w:cstheme="majorHAnsi"/>
          <w:bCs/>
          <w:lang w:val="hr-HR"/>
        </w:rPr>
        <w:t>. godinu</w:t>
      </w:r>
    </w:p>
    <w:p w14:paraId="643C387D" w14:textId="77777777" w:rsidR="00AC4E85" w:rsidRPr="009A1203" w:rsidRDefault="00AC4E85" w:rsidP="00F15E7A">
      <w:pPr>
        <w:jc w:val="both"/>
        <w:rPr>
          <w:rFonts w:asciiTheme="majorHAnsi" w:hAnsiTheme="majorHAnsi" w:cstheme="majorHAnsi"/>
          <w:bCs/>
          <w:lang w:val="hr-HR"/>
        </w:rPr>
      </w:pPr>
    </w:p>
    <w:p w14:paraId="1B4408C3" w14:textId="266E03A9" w:rsidR="00AC4E85" w:rsidRPr="009A1203" w:rsidRDefault="00AC4E85" w:rsidP="00F15E7A">
      <w:pPr>
        <w:jc w:val="center"/>
        <w:rPr>
          <w:rFonts w:asciiTheme="majorHAnsi" w:hAnsiTheme="majorHAnsi" w:cstheme="majorHAnsi"/>
          <w:bCs/>
          <w:lang w:val="hr-HR"/>
        </w:rPr>
      </w:pPr>
      <w:r w:rsidRPr="009A1203">
        <w:rPr>
          <w:rFonts w:asciiTheme="majorHAnsi" w:hAnsiTheme="majorHAnsi" w:cstheme="majorHAnsi"/>
          <w:bCs/>
          <w:lang w:val="hr-HR"/>
        </w:rPr>
        <w:t>Članak 1.</w:t>
      </w:r>
    </w:p>
    <w:p w14:paraId="1C10E7CD" w14:textId="56A3F9E2" w:rsidR="00AC4E85" w:rsidRPr="009A1203" w:rsidRDefault="00AC4E85" w:rsidP="00F15E7A">
      <w:pPr>
        <w:jc w:val="both"/>
        <w:rPr>
          <w:rFonts w:asciiTheme="majorHAnsi" w:hAnsiTheme="majorHAnsi" w:cstheme="majorHAnsi"/>
          <w:lang w:val="hr-HR"/>
        </w:rPr>
      </w:pPr>
      <w:r w:rsidRPr="009A1203">
        <w:rPr>
          <w:rFonts w:asciiTheme="majorHAnsi" w:hAnsiTheme="majorHAnsi" w:cstheme="majorHAnsi"/>
          <w:lang w:val="hr-HR"/>
        </w:rPr>
        <w:t>Ovom Odlukom raspodjeljuje se konsolidirani rezultat poslovanja</w:t>
      </w:r>
      <w:r w:rsidR="00927B81" w:rsidRPr="009A1203">
        <w:rPr>
          <w:rFonts w:asciiTheme="majorHAnsi" w:hAnsiTheme="majorHAnsi" w:cstheme="majorHAnsi"/>
          <w:lang w:val="hr-HR"/>
        </w:rPr>
        <w:t xml:space="preserve"> i donose mjere za pokriće manjka</w:t>
      </w:r>
      <w:r w:rsidR="00F363D8" w:rsidRPr="009A1203">
        <w:rPr>
          <w:rFonts w:asciiTheme="majorHAnsi" w:hAnsiTheme="majorHAnsi" w:cstheme="majorHAnsi"/>
          <w:lang w:val="hr-HR"/>
        </w:rPr>
        <w:t xml:space="preserve">. </w:t>
      </w:r>
      <w:r w:rsidRPr="009A1203">
        <w:rPr>
          <w:rFonts w:asciiTheme="majorHAnsi" w:hAnsiTheme="majorHAnsi" w:cstheme="majorHAnsi"/>
          <w:lang w:val="hr-HR"/>
        </w:rPr>
        <w:t>Izradom konsolidiranih financijskih izvještaja razine 23</w:t>
      </w:r>
      <w:r w:rsidR="00A4000D" w:rsidRPr="009A1203">
        <w:rPr>
          <w:rFonts w:asciiTheme="majorHAnsi" w:hAnsiTheme="majorHAnsi" w:cstheme="majorHAnsi"/>
          <w:lang w:val="hr-HR"/>
        </w:rPr>
        <w:t xml:space="preserve"> za 202</w:t>
      </w:r>
      <w:r w:rsidR="00373284">
        <w:rPr>
          <w:rFonts w:asciiTheme="majorHAnsi" w:hAnsiTheme="majorHAnsi" w:cstheme="majorHAnsi"/>
          <w:lang w:val="hr-HR"/>
        </w:rPr>
        <w:t>5</w:t>
      </w:r>
      <w:r w:rsidR="00A4000D" w:rsidRPr="009A1203">
        <w:rPr>
          <w:rFonts w:asciiTheme="majorHAnsi" w:hAnsiTheme="majorHAnsi" w:cstheme="majorHAnsi"/>
          <w:lang w:val="hr-HR"/>
        </w:rPr>
        <w:t>. godinu</w:t>
      </w:r>
      <w:r w:rsidRPr="009A1203">
        <w:rPr>
          <w:rFonts w:asciiTheme="majorHAnsi" w:hAnsiTheme="majorHAnsi" w:cstheme="majorHAnsi"/>
          <w:lang w:val="hr-HR"/>
        </w:rPr>
        <w:t xml:space="preserve"> utvrđen je rezultat poslovanja kako slijedi: </w:t>
      </w:r>
    </w:p>
    <w:p w14:paraId="4F995779" w14:textId="77777777" w:rsidR="00AC4E85" w:rsidRDefault="00AC4E85" w:rsidP="00F15E7A">
      <w:pPr>
        <w:jc w:val="both"/>
        <w:rPr>
          <w:rFonts w:asciiTheme="majorHAnsi" w:hAnsiTheme="majorHAnsi" w:cstheme="majorHAnsi"/>
          <w:lang w:val="hr-HR"/>
        </w:rPr>
      </w:pPr>
    </w:p>
    <w:p w14:paraId="1FE55B27" w14:textId="5F1DB2CA" w:rsidR="001A1F81" w:rsidRDefault="001A1F81" w:rsidP="006C6FB3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Tabelarni prikaz viška/manjka po ekonomskoj klasifikaciji u</w:t>
      </w:r>
      <w:r w:rsidR="00895F54">
        <w:rPr>
          <w:rFonts w:asciiTheme="majorHAnsi" w:hAnsiTheme="majorHAnsi" w:cstheme="majorHAnsi"/>
          <w:lang w:val="hr-HR"/>
        </w:rPr>
        <w:t xml:space="preserve"> </w:t>
      </w:r>
      <w:r w:rsidR="0005417B">
        <w:rPr>
          <w:rFonts w:asciiTheme="majorHAnsi" w:hAnsiTheme="majorHAnsi" w:cstheme="majorHAnsi"/>
          <w:lang w:val="hr-HR"/>
        </w:rPr>
        <w:t>€</w:t>
      </w:r>
      <w:r>
        <w:rPr>
          <w:rFonts w:asciiTheme="majorHAnsi" w:hAnsiTheme="majorHAnsi" w:cstheme="majorHAnsi"/>
          <w:lang w:val="hr-HR"/>
        </w:rPr>
        <w:t>:</w:t>
      </w:r>
    </w:p>
    <w:tbl>
      <w:tblPr>
        <w:tblStyle w:val="Reetkatablice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701"/>
        <w:gridCol w:w="1450"/>
        <w:gridCol w:w="1219"/>
        <w:gridCol w:w="1442"/>
        <w:gridCol w:w="1559"/>
      </w:tblGrid>
      <w:tr w:rsidR="006C6FB3" w14:paraId="12C3D19E" w14:textId="3BFCCE37" w:rsidTr="00F67B94">
        <w:tc>
          <w:tcPr>
            <w:tcW w:w="1560" w:type="dxa"/>
            <w:shd w:val="clear" w:color="auto" w:fill="D9D9D9" w:themeFill="background1" w:themeFillShade="D9"/>
          </w:tcPr>
          <w:p w14:paraId="283118B9" w14:textId="77777777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31A8B6A4" w14:textId="77777777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18F10118" w14:textId="7E8E3C35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Ekonomska klasifikacija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7740AB0" w14:textId="77777777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15447FA4" w14:textId="77777777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70C3B2B5" w14:textId="0227729F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Grad</w:t>
            </w:r>
            <w:r w:rsid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 Novska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8A54A9F" w14:textId="77777777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417083DF" w14:textId="77777777" w:rsidR="001A1F81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Pučko otvoreno učilište</w:t>
            </w:r>
          </w:p>
          <w:p w14:paraId="1EABC46A" w14:textId="7C4E9F4D" w:rsidR="006C6FB3" w:rsidRPr="006C6FB3" w:rsidRDefault="006C6FB3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Novska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1E7F0BAD" w14:textId="77777777" w:rsidR="001A1F81" w:rsidRPr="006C6FB3" w:rsidRDefault="001A1F81" w:rsidP="006C6FB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68B1B325" w14:textId="1FEEB10C" w:rsidR="001A1F81" w:rsidRPr="006C6FB3" w:rsidRDefault="006C6FB3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Gradska k</w:t>
            </w:r>
            <w:r w:rsidR="001A1F81" w:rsidRP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njižnica i </w:t>
            </w:r>
          </w:p>
          <w:p w14:paraId="3E9AD752" w14:textId="4BB355D7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čitaonica </w:t>
            </w:r>
            <w:r w:rsid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„</w:t>
            </w:r>
            <w:r w:rsidRP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Ante Jagar</w:t>
            </w:r>
            <w:r w:rsid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“ Novska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251F0C12" w14:textId="77777777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643CD130" w14:textId="77777777" w:rsidR="001A1F81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 xml:space="preserve">Dječji vrtić </w:t>
            </w:r>
            <w:r w:rsid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„</w:t>
            </w:r>
            <w:r w:rsidRP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Radost</w:t>
            </w:r>
            <w:r w:rsid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“</w:t>
            </w:r>
          </w:p>
          <w:p w14:paraId="55434333" w14:textId="62D4ABB7" w:rsidR="006C6FB3" w:rsidRPr="006C6FB3" w:rsidRDefault="006C6FB3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Novska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1075D046" w14:textId="2CF6AB43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Javna vatrogasna postrojba Grada Novske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E0BA4DE" w14:textId="77777777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7D3EC615" w14:textId="77777777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6C7FDD8F" w14:textId="5FC0A9CB" w:rsidR="001A1F81" w:rsidRPr="006C6FB3" w:rsidRDefault="001A1F81" w:rsidP="001A1F8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  <w:r w:rsidRPr="006C6FB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  <w:t>Ukupno</w:t>
            </w:r>
          </w:p>
        </w:tc>
      </w:tr>
      <w:tr w:rsidR="006C6FB3" w14:paraId="4B2E3A4A" w14:textId="00639F07" w:rsidTr="00F67B94">
        <w:tc>
          <w:tcPr>
            <w:tcW w:w="1560" w:type="dxa"/>
          </w:tcPr>
          <w:p w14:paraId="7D4D591C" w14:textId="6A5BFE64" w:rsidR="001A1F81" w:rsidRPr="006C6FB3" w:rsidRDefault="001A1F81" w:rsidP="00F15E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6C6FB3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Višak</w:t>
            </w:r>
            <w:r w:rsidR="00782E7C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/Manjak</w:t>
            </w:r>
            <w:r w:rsidRPr="006C6FB3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 prihoda poslovanja</w:t>
            </w:r>
          </w:p>
        </w:tc>
        <w:tc>
          <w:tcPr>
            <w:tcW w:w="1843" w:type="dxa"/>
          </w:tcPr>
          <w:p w14:paraId="1B6088A7" w14:textId="332BC46F" w:rsidR="001A1F81" w:rsidRPr="001571EE" w:rsidRDefault="00373284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-1.300.342,32</w:t>
            </w:r>
          </w:p>
        </w:tc>
        <w:tc>
          <w:tcPr>
            <w:tcW w:w="1701" w:type="dxa"/>
          </w:tcPr>
          <w:p w14:paraId="61671D59" w14:textId="71B59825" w:rsidR="001A1F81" w:rsidRPr="001571EE" w:rsidRDefault="00373284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193.182,76</w:t>
            </w:r>
          </w:p>
        </w:tc>
        <w:tc>
          <w:tcPr>
            <w:tcW w:w="1450" w:type="dxa"/>
          </w:tcPr>
          <w:p w14:paraId="4BDDBF64" w14:textId="66CED857" w:rsidR="001A1F81" w:rsidRPr="001571EE" w:rsidRDefault="00782E7C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</w:t>
            </w:r>
            <w:r w:rsidR="00373284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16.668,94</w:t>
            </w:r>
          </w:p>
        </w:tc>
        <w:tc>
          <w:tcPr>
            <w:tcW w:w="1219" w:type="dxa"/>
          </w:tcPr>
          <w:p w14:paraId="150433ED" w14:textId="06677943" w:rsidR="001A1F81" w:rsidRPr="001571EE" w:rsidRDefault="00373284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-161.535,70</w:t>
            </w:r>
          </w:p>
        </w:tc>
        <w:tc>
          <w:tcPr>
            <w:tcW w:w="1442" w:type="dxa"/>
          </w:tcPr>
          <w:p w14:paraId="5D48C158" w14:textId="2C39751E" w:rsidR="001A1F81" w:rsidRPr="001571EE" w:rsidRDefault="00373284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41.586,12</w:t>
            </w:r>
          </w:p>
        </w:tc>
        <w:tc>
          <w:tcPr>
            <w:tcW w:w="1559" w:type="dxa"/>
          </w:tcPr>
          <w:p w14:paraId="08D88E90" w14:textId="1D4F9740" w:rsidR="001A1F81" w:rsidRPr="001571EE" w:rsidRDefault="00C10365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-1.243.778,08</w:t>
            </w:r>
          </w:p>
        </w:tc>
      </w:tr>
      <w:tr w:rsidR="006C6FB3" w14:paraId="0D249D23" w14:textId="76E1D492" w:rsidTr="00F67B94">
        <w:tc>
          <w:tcPr>
            <w:tcW w:w="1560" w:type="dxa"/>
          </w:tcPr>
          <w:p w14:paraId="477F033F" w14:textId="1EBF072A" w:rsidR="001A1F81" w:rsidRPr="006C6FB3" w:rsidRDefault="001A1F81" w:rsidP="00F15E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6C6FB3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Višak prihoda od nefinancijske imovine</w:t>
            </w:r>
          </w:p>
        </w:tc>
        <w:tc>
          <w:tcPr>
            <w:tcW w:w="1843" w:type="dxa"/>
          </w:tcPr>
          <w:p w14:paraId="6EAC63F9" w14:textId="0C111F5C" w:rsidR="001A1F81" w:rsidRPr="001571EE" w:rsidRDefault="001A1F81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</w:tcPr>
          <w:p w14:paraId="66842A5C" w14:textId="5FAC3BCD" w:rsidR="001A1F81" w:rsidRPr="001571EE" w:rsidRDefault="001A1F81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450" w:type="dxa"/>
          </w:tcPr>
          <w:p w14:paraId="775A02A1" w14:textId="766EC698" w:rsidR="001A1F81" w:rsidRPr="001571EE" w:rsidRDefault="001A1F81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219" w:type="dxa"/>
          </w:tcPr>
          <w:p w14:paraId="495F3B76" w14:textId="77777777" w:rsidR="001E5038" w:rsidRPr="001571EE" w:rsidRDefault="001E5038" w:rsidP="00F67B94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5323DA51" w14:textId="64E0C0A4" w:rsidR="001A1F81" w:rsidRPr="001571EE" w:rsidRDefault="00373284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77.976,81</w:t>
            </w:r>
          </w:p>
        </w:tc>
        <w:tc>
          <w:tcPr>
            <w:tcW w:w="1442" w:type="dxa"/>
          </w:tcPr>
          <w:p w14:paraId="217B2AC5" w14:textId="73C49501" w:rsidR="001A1F81" w:rsidRPr="001571EE" w:rsidRDefault="001A1F81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14:paraId="7A0D316E" w14:textId="77777777" w:rsidR="00F67B94" w:rsidRDefault="00F67B94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50A4DE57" w14:textId="2C05B336" w:rsidR="00F67B94" w:rsidRPr="001571EE" w:rsidRDefault="00C10365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77.976,81</w:t>
            </w:r>
          </w:p>
        </w:tc>
      </w:tr>
      <w:tr w:rsidR="006C6FB3" w14:paraId="61430252" w14:textId="5FF27D28" w:rsidTr="00F67B94">
        <w:tc>
          <w:tcPr>
            <w:tcW w:w="1560" w:type="dxa"/>
          </w:tcPr>
          <w:p w14:paraId="50AD0BD3" w14:textId="3F1EAE41" w:rsidR="001A1F81" w:rsidRPr="006C6FB3" w:rsidRDefault="001A1F81" w:rsidP="00F15E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6C6FB3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Višak primitaka od financijske imovine</w:t>
            </w:r>
          </w:p>
        </w:tc>
        <w:tc>
          <w:tcPr>
            <w:tcW w:w="1843" w:type="dxa"/>
          </w:tcPr>
          <w:p w14:paraId="13E31FBB" w14:textId="77777777" w:rsidR="001E5038" w:rsidRPr="001571EE" w:rsidRDefault="001E5038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19AB7BC4" w14:textId="4C239EBB" w:rsidR="006C6FB3" w:rsidRPr="001571EE" w:rsidRDefault="00373284" w:rsidP="006C6FB3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1.580.720,48</w:t>
            </w:r>
          </w:p>
        </w:tc>
        <w:tc>
          <w:tcPr>
            <w:tcW w:w="1701" w:type="dxa"/>
          </w:tcPr>
          <w:p w14:paraId="6F616E4A" w14:textId="77777777" w:rsidR="001E5038" w:rsidRPr="001571EE" w:rsidRDefault="001E5038" w:rsidP="00F67B94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62B7C712" w14:textId="4FCDCAF6" w:rsidR="001A1F81" w:rsidRPr="001571EE" w:rsidRDefault="00782E7C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1.141,42</w:t>
            </w:r>
          </w:p>
        </w:tc>
        <w:tc>
          <w:tcPr>
            <w:tcW w:w="1450" w:type="dxa"/>
          </w:tcPr>
          <w:p w14:paraId="3F5CF892" w14:textId="12C59FEB" w:rsidR="001A1F81" w:rsidRPr="001571EE" w:rsidRDefault="001A1F81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219" w:type="dxa"/>
          </w:tcPr>
          <w:p w14:paraId="6CB8DC9E" w14:textId="006337D8" w:rsidR="001A1F81" w:rsidRPr="001571EE" w:rsidRDefault="001A1F81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442" w:type="dxa"/>
          </w:tcPr>
          <w:p w14:paraId="0AF4829A" w14:textId="57954445" w:rsidR="001A1F81" w:rsidRPr="001571EE" w:rsidRDefault="001A1F81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14:paraId="64252991" w14:textId="77777777" w:rsidR="007164CC" w:rsidRDefault="007164CC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74B8414B" w14:textId="16117A4B" w:rsidR="001A1F81" w:rsidRPr="001571EE" w:rsidRDefault="00C10365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1.581.861,90</w:t>
            </w:r>
          </w:p>
        </w:tc>
      </w:tr>
      <w:tr w:rsidR="006C6FB3" w14:paraId="470CB6C7" w14:textId="5BADCB50" w:rsidTr="00F67B94">
        <w:tc>
          <w:tcPr>
            <w:tcW w:w="1560" w:type="dxa"/>
          </w:tcPr>
          <w:p w14:paraId="62BCDC5A" w14:textId="62D10E30" w:rsidR="001A1F81" w:rsidRPr="006C6FB3" w:rsidRDefault="001A1F81" w:rsidP="00F15E7A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6C6FB3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Manjak</w:t>
            </w:r>
            <w:r w:rsidR="001E5038" w:rsidRPr="006C6FB3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 </w:t>
            </w:r>
            <w:r w:rsidRPr="006C6FB3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prihoda od nefinancijske imovine </w:t>
            </w:r>
          </w:p>
        </w:tc>
        <w:tc>
          <w:tcPr>
            <w:tcW w:w="1843" w:type="dxa"/>
          </w:tcPr>
          <w:p w14:paraId="37E7ECB4" w14:textId="77777777" w:rsidR="001E5038" w:rsidRPr="001571EE" w:rsidRDefault="001E5038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025E5D5D" w14:textId="378D5528" w:rsidR="001A1F81" w:rsidRPr="001571EE" w:rsidRDefault="00C10365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</w:t>
            </w:r>
            <w:r w:rsidR="00373284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5.004.836,54</w:t>
            </w:r>
          </w:p>
        </w:tc>
        <w:tc>
          <w:tcPr>
            <w:tcW w:w="1701" w:type="dxa"/>
          </w:tcPr>
          <w:p w14:paraId="79B37987" w14:textId="77777777" w:rsidR="001E5038" w:rsidRPr="001571EE" w:rsidRDefault="001E5038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79306524" w14:textId="23F3646D" w:rsidR="001A1F81" w:rsidRPr="001571EE" w:rsidRDefault="00AC6137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</w:t>
            </w:r>
            <w:r w:rsidR="00373284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62.414,13</w:t>
            </w:r>
          </w:p>
        </w:tc>
        <w:tc>
          <w:tcPr>
            <w:tcW w:w="1450" w:type="dxa"/>
          </w:tcPr>
          <w:p w14:paraId="11B723AA" w14:textId="77777777" w:rsidR="00C10365" w:rsidRDefault="00C10365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50A5044D" w14:textId="6F6BB2CC" w:rsidR="001A1F81" w:rsidRPr="001571EE" w:rsidRDefault="00782E7C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</w:t>
            </w:r>
            <w:r w:rsidR="00373284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2.085,45</w:t>
            </w:r>
          </w:p>
        </w:tc>
        <w:tc>
          <w:tcPr>
            <w:tcW w:w="1219" w:type="dxa"/>
          </w:tcPr>
          <w:p w14:paraId="65A2CFDE" w14:textId="79621376" w:rsidR="001A1F81" w:rsidRPr="001571EE" w:rsidRDefault="001A1F81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442" w:type="dxa"/>
          </w:tcPr>
          <w:p w14:paraId="708E5A13" w14:textId="77777777" w:rsidR="001E5038" w:rsidRPr="001571EE" w:rsidRDefault="001E5038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320D65F2" w14:textId="0ACFA908" w:rsidR="001A1F81" w:rsidRPr="001571EE" w:rsidRDefault="00DA466B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</w:t>
            </w:r>
            <w:r w:rsidR="00373284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106.109,98</w:t>
            </w:r>
          </w:p>
        </w:tc>
        <w:tc>
          <w:tcPr>
            <w:tcW w:w="1559" w:type="dxa"/>
          </w:tcPr>
          <w:p w14:paraId="148DA02A" w14:textId="77777777" w:rsidR="001A1F81" w:rsidRDefault="001A1F81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355D99A6" w14:textId="5A3CF40E" w:rsidR="007164CC" w:rsidRPr="001571EE" w:rsidRDefault="00DA466B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</w:t>
            </w:r>
            <w:r w:rsidR="00C10365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5.175.446,10</w:t>
            </w:r>
          </w:p>
        </w:tc>
      </w:tr>
      <w:tr w:rsidR="006C6FB3" w14:paraId="17B28AD9" w14:textId="62DC4A1F" w:rsidTr="00F67B94">
        <w:tc>
          <w:tcPr>
            <w:tcW w:w="1560" w:type="dxa"/>
            <w:shd w:val="clear" w:color="auto" w:fill="D9D9D9" w:themeFill="background1" w:themeFillShade="D9"/>
          </w:tcPr>
          <w:p w14:paraId="4DCCBD2B" w14:textId="4F6866C6" w:rsidR="001A1F81" w:rsidRPr="007C30E1" w:rsidRDefault="001A1F81" w:rsidP="00F15E7A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7C30E1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2820266" w14:textId="645C14DF" w:rsidR="001A1F81" w:rsidRPr="006C6FB3" w:rsidRDefault="00B92ECD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</w:t>
            </w:r>
            <w:r w:rsidR="00373284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4.724.458,38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0A2CC7D" w14:textId="629FF588" w:rsidR="001A1F81" w:rsidRPr="006C6FB3" w:rsidRDefault="00373284" w:rsidP="00F67B94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131.910,05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508B8B2F" w14:textId="39FE1E9E" w:rsidR="001A1F81" w:rsidRPr="006C6FB3" w:rsidRDefault="00782E7C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</w:t>
            </w:r>
            <w:r w:rsidR="00373284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18.754,39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1467779F" w14:textId="3B00E34C" w:rsidR="001A1F81" w:rsidRPr="006C6FB3" w:rsidRDefault="00373284" w:rsidP="006C6FB3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-83.558,89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6064D7AA" w14:textId="779D5CCF" w:rsidR="001A1F81" w:rsidRPr="006C6FB3" w:rsidRDefault="00DA466B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</w:t>
            </w:r>
            <w:r w:rsidR="00C10365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64.523,86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81478C7" w14:textId="3290630C" w:rsidR="001A1F81" w:rsidRPr="006C6FB3" w:rsidRDefault="00DA466B" w:rsidP="001E5038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</w:t>
            </w:r>
            <w:r w:rsidR="00C10365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4.759.385,47</w:t>
            </w:r>
          </w:p>
        </w:tc>
      </w:tr>
    </w:tbl>
    <w:p w14:paraId="214D87BB" w14:textId="77777777" w:rsidR="008D51F1" w:rsidRDefault="008D51F1" w:rsidP="00F15E7A">
      <w:pPr>
        <w:jc w:val="both"/>
        <w:rPr>
          <w:rFonts w:asciiTheme="majorHAnsi" w:hAnsiTheme="majorHAnsi" w:cstheme="majorHAnsi"/>
          <w:b/>
          <w:lang w:val="hr-HR"/>
        </w:rPr>
      </w:pPr>
    </w:p>
    <w:p w14:paraId="537DC253" w14:textId="77777777" w:rsidR="006C6FB3" w:rsidRPr="009A1203" w:rsidRDefault="006C6FB3" w:rsidP="00F15E7A">
      <w:pPr>
        <w:jc w:val="both"/>
        <w:rPr>
          <w:rFonts w:asciiTheme="majorHAnsi" w:hAnsiTheme="majorHAnsi" w:cstheme="majorHAnsi"/>
          <w:b/>
          <w:lang w:val="hr-HR"/>
        </w:rPr>
      </w:pPr>
    </w:p>
    <w:p w14:paraId="61F3AC52" w14:textId="77777777" w:rsidR="008D51F1" w:rsidRPr="009A1203" w:rsidRDefault="008D51F1" w:rsidP="00F15E7A">
      <w:pPr>
        <w:jc w:val="both"/>
        <w:rPr>
          <w:rFonts w:asciiTheme="majorHAnsi" w:hAnsiTheme="majorHAnsi" w:cstheme="majorHAnsi"/>
          <w:b/>
          <w:lang w:val="hr-HR"/>
        </w:rPr>
      </w:pPr>
    </w:p>
    <w:p w14:paraId="1E7FDCAB" w14:textId="77777777" w:rsidR="00DB3CB1" w:rsidRDefault="00DB3CB1" w:rsidP="00F15E7A">
      <w:pPr>
        <w:jc w:val="center"/>
        <w:rPr>
          <w:rFonts w:asciiTheme="majorHAnsi" w:hAnsiTheme="majorHAnsi" w:cstheme="majorHAnsi"/>
          <w:bCs/>
          <w:lang w:val="hr-HR"/>
        </w:rPr>
      </w:pPr>
    </w:p>
    <w:p w14:paraId="286D5180" w14:textId="77777777" w:rsidR="00DB3CB1" w:rsidRDefault="00DB3CB1" w:rsidP="00F15E7A">
      <w:pPr>
        <w:jc w:val="center"/>
        <w:rPr>
          <w:rFonts w:asciiTheme="majorHAnsi" w:hAnsiTheme="majorHAnsi" w:cstheme="majorHAnsi"/>
          <w:bCs/>
          <w:lang w:val="hr-HR"/>
        </w:rPr>
      </w:pPr>
    </w:p>
    <w:p w14:paraId="1506A97E" w14:textId="2A415BD9" w:rsidR="00AC4E85" w:rsidRPr="009A1203" w:rsidRDefault="00AC4E85" w:rsidP="00F15E7A">
      <w:pPr>
        <w:jc w:val="center"/>
        <w:rPr>
          <w:rFonts w:asciiTheme="majorHAnsi" w:hAnsiTheme="majorHAnsi" w:cstheme="majorHAnsi"/>
          <w:bCs/>
          <w:lang w:val="hr-HR"/>
        </w:rPr>
      </w:pPr>
      <w:r w:rsidRPr="009A1203">
        <w:rPr>
          <w:rFonts w:asciiTheme="majorHAnsi" w:hAnsiTheme="majorHAnsi" w:cstheme="majorHAnsi"/>
          <w:bCs/>
          <w:lang w:val="hr-HR"/>
        </w:rPr>
        <w:t>Članak 2.</w:t>
      </w:r>
    </w:p>
    <w:p w14:paraId="3BA103D7" w14:textId="77777777" w:rsidR="00AC4E85" w:rsidRPr="009A1203" w:rsidRDefault="00AC4E85" w:rsidP="00F15E7A">
      <w:pPr>
        <w:numPr>
          <w:ilvl w:val="0"/>
          <w:numId w:val="19"/>
        </w:numPr>
        <w:ind w:left="720"/>
        <w:jc w:val="both"/>
        <w:rPr>
          <w:rFonts w:asciiTheme="majorHAnsi" w:hAnsiTheme="majorHAnsi" w:cstheme="majorHAnsi"/>
          <w:bCs/>
          <w:lang w:val="hr-HR"/>
        </w:rPr>
      </w:pPr>
      <w:r w:rsidRPr="009A1203">
        <w:rPr>
          <w:rFonts w:asciiTheme="majorHAnsi" w:hAnsiTheme="majorHAnsi" w:cstheme="majorHAnsi"/>
          <w:bCs/>
          <w:lang w:val="hr-HR"/>
        </w:rPr>
        <w:lastRenderedPageBreak/>
        <w:t>GRAD</w:t>
      </w:r>
    </w:p>
    <w:p w14:paraId="0BABF0AF" w14:textId="77777777" w:rsidR="008E74E3" w:rsidRPr="009A1203" w:rsidRDefault="008E74E3" w:rsidP="00F15E7A">
      <w:pPr>
        <w:jc w:val="both"/>
        <w:rPr>
          <w:rFonts w:asciiTheme="majorHAnsi" w:hAnsiTheme="majorHAnsi" w:cstheme="majorHAnsi"/>
          <w:b/>
          <w:lang w:val="hr-HR"/>
        </w:rPr>
      </w:pPr>
    </w:p>
    <w:p w14:paraId="2B1D2A5F" w14:textId="69456D2D" w:rsidR="00AC4E85" w:rsidRDefault="00AC4E85" w:rsidP="00F15E7A">
      <w:pPr>
        <w:jc w:val="both"/>
        <w:rPr>
          <w:rFonts w:asciiTheme="majorHAnsi" w:hAnsiTheme="majorHAnsi" w:cstheme="majorHAnsi"/>
          <w:lang w:val="hr-HR"/>
        </w:rPr>
      </w:pPr>
      <w:r w:rsidRPr="009A1203">
        <w:rPr>
          <w:rFonts w:asciiTheme="majorHAnsi" w:hAnsiTheme="majorHAnsi" w:cstheme="majorHAnsi"/>
          <w:lang w:val="hr-HR"/>
        </w:rPr>
        <w:t xml:space="preserve">Ovom se Odlukom </w:t>
      </w:r>
      <w:r w:rsidR="00522FB8">
        <w:rPr>
          <w:rFonts w:asciiTheme="majorHAnsi" w:hAnsiTheme="majorHAnsi" w:cstheme="majorHAnsi"/>
          <w:lang w:val="hr-HR"/>
        </w:rPr>
        <w:t xml:space="preserve">viškom </w:t>
      </w:r>
      <w:r w:rsidR="00820E19" w:rsidRPr="009A1203">
        <w:rPr>
          <w:rFonts w:asciiTheme="majorHAnsi" w:hAnsiTheme="majorHAnsi" w:cstheme="majorHAnsi"/>
          <w:lang w:val="hr-HR"/>
        </w:rPr>
        <w:t xml:space="preserve">primitaka od financijske imovine u iznosu od </w:t>
      </w:r>
      <w:r w:rsidR="00B92ECD">
        <w:rPr>
          <w:rFonts w:asciiTheme="majorHAnsi" w:hAnsiTheme="majorHAnsi" w:cstheme="majorHAnsi"/>
          <w:lang w:val="hr-HR"/>
        </w:rPr>
        <w:t>1.</w:t>
      </w:r>
      <w:r w:rsidR="00522FB8">
        <w:rPr>
          <w:rFonts w:asciiTheme="majorHAnsi" w:hAnsiTheme="majorHAnsi" w:cstheme="majorHAnsi"/>
          <w:lang w:val="hr-HR"/>
        </w:rPr>
        <w:t xml:space="preserve">580.720,48 </w:t>
      </w:r>
      <w:r w:rsidR="005F41EE">
        <w:rPr>
          <w:rFonts w:asciiTheme="majorHAnsi" w:hAnsiTheme="majorHAnsi" w:cstheme="majorHAnsi"/>
          <w:lang w:val="hr-HR"/>
        </w:rPr>
        <w:t xml:space="preserve"> €</w:t>
      </w:r>
      <w:r w:rsidR="00522FB8">
        <w:rPr>
          <w:rFonts w:asciiTheme="majorHAnsi" w:hAnsiTheme="majorHAnsi" w:cstheme="majorHAnsi"/>
          <w:lang w:val="hr-HR"/>
        </w:rPr>
        <w:t xml:space="preserve"> </w:t>
      </w:r>
      <w:r w:rsidR="00820E19" w:rsidRPr="009A1203">
        <w:rPr>
          <w:rFonts w:asciiTheme="majorHAnsi" w:hAnsiTheme="majorHAnsi" w:cstheme="majorHAnsi"/>
          <w:lang w:val="hr-HR"/>
        </w:rPr>
        <w:t>pokriva</w:t>
      </w:r>
      <w:r w:rsidRPr="009A1203">
        <w:rPr>
          <w:rFonts w:asciiTheme="majorHAnsi" w:hAnsiTheme="majorHAnsi" w:cstheme="majorHAnsi"/>
          <w:lang w:val="hr-HR"/>
        </w:rPr>
        <w:t xml:space="preserve"> manjak prihoda od nefinancijske imovine</w:t>
      </w:r>
      <w:r w:rsidR="00CE2C48">
        <w:rPr>
          <w:rFonts w:asciiTheme="majorHAnsi" w:hAnsiTheme="majorHAnsi" w:cstheme="majorHAnsi"/>
          <w:lang w:val="hr-HR"/>
        </w:rPr>
        <w:t xml:space="preserve">. </w:t>
      </w:r>
    </w:p>
    <w:p w14:paraId="2B07D898" w14:textId="4CEF6E1E" w:rsidR="00E231C6" w:rsidRDefault="00871A52" w:rsidP="00F15E7A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Preneseni manjak u iznos 4.724.458,38 eura korigirat će se smanjenjem u iznosu</w:t>
      </w:r>
      <w:r w:rsidR="00C37273">
        <w:rPr>
          <w:rFonts w:asciiTheme="majorHAnsi" w:hAnsiTheme="majorHAnsi" w:cstheme="majorHAnsi"/>
          <w:lang w:val="hr-HR"/>
        </w:rPr>
        <w:t xml:space="preserve"> od</w:t>
      </w:r>
      <w:r>
        <w:rPr>
          <w:rFonts w:asciiTheme="majorHAnsi" w:hAnsiTheme="majorHAnsi" w:cstheme="majorHAnsi"/>
          <w:lang w:val="hr-HR"/>
        </w:rPr>
        <w:t xml:space="preserve"> 204.517,31 €</w:t>
      </w:r>
      <w:r w:rsidR="009618C3">
        <w:rPr>
          <w:rFonts w:asciiTheme="majorHAnsi" w:hAnsiTheme="majorHAnsi" w:cstheme="majorHAnsi"/>
          <w:lang w:val="hr-HR"/>
        </w:rPr>
        <w:t xml:space="preserve"> na ime rashoda knjiženih u 2025. godini za koje su korisnici proračunskih sredstava dostaviti akt (Odluku, Sporazum) kojim odustaju od financiranja odobrenih projekata</w:t>
      </w:r>
      <w:r w:rsidR="00E231C6">
        <w:rPr>
          <w:rFonts w:asciiTheme="majorHAnsi" w:hAnsiTheme="majorHAnsi" w:cstheme="majorHAnsi"/>
          <w:lang w:val="hr-HR"/>
        </w:rPr>
        <w:t xml:space="preserve">. </w:t>
      </w:r>
    </w:p>
    <w:p w14:paraId="1202A550" w14:textId="6032BC65" w:rsidR="00871A52" w:rsidRDefault="00E231C6" w:rsidP="00F15E7A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Tako utvrđeni rezultat iznosi  - 4.519.941,07 eura.</w:t>
      </w:r>
    </w:p>
    <w:p w14:paraId="03EA7DC6" w14:textId="77777777" w:rsidR="00AF4781" w:rsidRDefault="00AF4781" w:rsidP="00F15E7A">
      <w:pPr>
        <w:jc w:val="both"/>
        <w:rPr>
          <w:rFonts w:asciiTheme="majorHAnsi" w:hAnsiTheme="majorHAnsi" w:cstheme="majorHAnsi"/>
          <w:lang w:val="hr-HR"/>
        </w:rPr>
      </w:pPr>
    </w:p>
    <w:p w14:paraId="5334EAD0" w14:textId="63A4310A" w:rsidR="00AC4E85" w:rsidRPr="00AF4781" w:rsidRDefault="00AC4E85" w:rsidP="00AF4781">
      <w:pPr>
        <w:numPr>
          <w:ilvl w:val="0"/>
          <w:numId w:val="19"/>
        </w:numPr>
        <w:ind w:left="720"/>
        <w:jc w:val="both"/>
        <w:rPr>
          <w:rFonts w:asciiTheme="majorHAnsi" w:hAnsiTheme="majorHAnsi" w:cstheme="majorHAnsi"/>
          <w:bCs/>
          <w:lang w:val="hr-HR"/>
        </w:rPr>
      </w:pPr>
      <w:r w:rsidRPr="00AF4781">
        <w:rPr>
          <w:rFonts w:asciiTheme="majorHAnsi" w:hAnsiTheme="majorHAnsi" w:cstheme="majorHAnsi"/>
          <w:bCs/>
          <w:lang w:val="hr-HR"/>
        </w:rPr>
        <w:t xml:space="preserve">PRORAČUNSKI KORISNICI </w:t>
      </w:r>
      <w:r w:rsidR="009235CB" w:rsidRPr="00AF4781">
        <w:rPr>
          <w:rFonts w:asciiTheme="majorHAnsi" w:hAnsiTheme="majorHAnsi" w:cstheme="majorHAnsi"/>
          <w:bCs/>
          <w:lang w:val="hr-HR"/>
        </w:rPr>
        <w:t xml:space="preserve"> </w:t>
      </w:r>
    </w:p>
    <w:p w14:paraId="2DBAF026" w14:textId="77777777" w:rsidR="00ED7140" w:rsidRPr="009A1203" w:rsidRDefault="00ED7140" w:rsidP="00ED7140">
      <w:pPr>
        <w:ind w:left="720"/>
        <w:jc w:val="both"/>
        <w:rPr>
          <w:rFonts w:asciiTheme="majorHAnsi" w:hAnsiTheme="majorHAnsi" w:cstheme="majorHAnsi"/>
          <w:bCs/>
          <w:lang w:val="hr-HR"/>
        </w:rPr>
      </w:pPr>
    </w:p>
    <w:p w14:paraId="779BB678" w14:textId="09895E8D" w:rsidR="00ED7140" w:rsidRDefault="00ED7140" w:rsidP="00895F54">
      <w:pPr>
        <w:jc w:val="both"/>
        <w:rPr>
          <w:rFonts w:asciiTheme="majorHAnsi" w:hAnsiTheme="majorHAnsi" w:cstheme="majorHAnsi"/>
          <w:bCs/>
          <w:lang w:val="hr-HR"/>
        </w:rPr>
      </w:pPr>
      <w:r>
        <w:rPr>
          <w:rFonts w:asciiTheme="majorHAnsi" w:hAnsiTheme="majorHAnsi" w:cstheme="majorHAnsi"/>
          <w:bCs/>
          <w:lang w:val="hr-HR"/>
        </w:rPr>
        <w:t xml:space="preserve">Pučko otvoreno učilište Novska: viškom prihoda poslovanja </w:t>
      </w:r>
      <w:r w:rsidR="009618C3">
        <w:rPr>
          <w:rFonts w:asciiTheme="majorHAnsi" w:hAnsiTheme="majorHAnsi" w:cstheme="majorHAnsi"/>
          <w:bCs/>
          <w:lang w:val="hr-HR"/>
        </w:rPr>
        <w:t>u iznosu 193.182,76</w:t>
      </w:r>
      <w:r>
        <w:rPr>
          <w:rFonts w:asciiTheme="majorHAnsi" w:hAnsiTheme="majorHAnsi" w:cstheme="majorHAnsi"/>
          <w:bCs/>
          <w:lang w:val="hr-HR"/>
        </w:rPr>
        <w:t xml:space="preserve"> € pokrit će se manjak prihoda od nefinancijske imovine</w:t>
      </w:r>
      <w:r w:rsidR="009618C3">
        <w:rPr>
          <w:rFonts w:asciiTheme="majorHAnsi" w:hAnsiTheme="majorHAnsi" w:cstheme="majorHAnsi"/>
          <w:bCs/>
          <w:lang w:val="hr-HR"/>
        </w:rPr>
        <w:t>.</w:t>
      </w:r>
    </w:p>
    <w:p w14:paraId="47BE79B5" w14:textId="551AB8E6" w:rsidR="009235CB" w:rsidRPr="006567D7" w:rsidRDefault="00ED7140" w:rsidP="00895F54">
      <w:pPr>
        <w:jc w:val="both"/>
        <w:rPr>
          <w:rFonts w:asciiTheme="majorHAnsi" w:hAnsiTheme="majorHAnsi" w:cstheme="majorHAnsi"/>
          <w:bCs/>
          <w:lang w:val="hr-HR"/>
        </w:rPr>
      </w:pPr>
      <w:r>
        <w:rPr>
          <w:rFonts w:asciiTheme="majorHAnsi" w:hAnsiTheme="majorHAnsi" w:cstheme="majorHAnsi"/>
          <w:bCs/>
          <w:lang w:val="hr-HR"/>
        </w:rPr>
        <w:t>Javna vatrogasna postrojba Grada Novske: viškom prihoda poslovanja</w:t>
      </w:r>
      <w:r w:rsidR="007164CC">
        <w:rPr>
          <w:rFonts w:asciiTheme="majorHAnsi" w:hAnsiTheme="majorHAnsi" w:cstheme="majorHAnsi"/>
          <w:bCs/>
          <w:lang w:val="hr-HR"/>
        </w:rPr>
        <w:t xml:space="preserve"> u iznosu od</w:t>
      </w:r>
      <w:r>
        <w:rPr>
          <w:rFonts w:asciiTheme="majorHAnsi" w:hAnsiTheme="majorHAnsi" w:cstheme="majorHAnsi"/>
          <w:bCs/>
          <w:lang w:val="hr-HR"/>
        </w:rPr>
        <w:t xml:space="preserve"> </w:t>
      </w:r>
      <w:r w:rsidR="009618C3">
        <w:rPr>
          <w:rFonts w:asciiTheme="majorHAnsi" w:hAnsiTheme="majorHAnsi" w:cstheme="majorHAnsi"/>
          <w:bCs/>
          <w:lang w:val="hr-HR"/>
        </w:rPr>
        <w:t>41.586,12</w:t>
      </w:r>
      <w:r>
        <w:rPr>
          <w:rFonts w:asciiTheme="majorHAnsi" w:hAnsiTheme="majorHAnsi" w:cstheme="majorHAnsi"/>
          <w:bCs/>
          <w:lang w:val="hr-HR"/>
        </w:rPr>
        <w:t xml:space="preserve"> € pokrit će se manjak prihoda od nefinancijske imovine</w:t>
      </w:r>
      <w:r w:rsidR="009618C3">
        <w:rPr>
          <w:rFonts w:asciiTheme="majorHAnsi" w:hAnsiTheme="majorHAnsi" w:cstheme="majorHAnsi"/>
          <w:bCs/>
          <w:lang w:val="hr-HR"/>
        </w:rPr>
        <w:t xml:space="preserve">. </w:t>
      </w:r>
      <w:r w:rsidR="009868E8">
        <w:rPr>
          <w:rFonts w:asciiTheme="majorHAnsi" w:hAnsiTheme="majorHAnsi" w:cstheme="majorHAnsi"/>
          <w:bCs/>
          <w:lang w:val="hr-HR"/>
        </w:rPr>
        <w:t xml:space="preserve"> </w:t>
      </w:r>
      <w:r w:rsidR="009618C3">
        <w:rPr>
          <w:rFonts w:asciiTheme="majorHAnsi" w:hAnsiTheme="majorHAnsi" w:cstheme="majorHAnsi"/>
          <w:bCs/>
          <w:lang w:val="hr-HR"/>
        </w:rPr>
        <w:t xml:space="preserve">Dječji vrtić Radost: viškom prihoda od nefinancijske imovine u iznosu od 77.976,81 € pokrit će manjak prihoda poslovanja. </w:t>
      </w:r>
    </w:p>
    <w:p w14:paraId="0EE12FE0" w14:textId="3B5B6437" w:rsidR="00AC4E85" w:rsidRPr="009A1203" w:rsidRDefault="00AC4E85" w:rsidP="00F15E7A">
      <w:pPr>
        <w:jc w:val="both"/>
        <w:rPr>
          <w:rFonts w:asciiTheme="majorHAnsi" w:hAnsiTheme="majorHAnsi" w:cstheme="majorHAnsi"/>
          <w:lang w:val="hr-HR"/>
        </w:rPr>
      </w:pPr>
      <w:r w:rsidRPr="009A1203">
        <w:rPr>
          <w:rFonts w:asciiTheme="majorHAnsi" w:hAnsiTheme="majorHAnsi" w:cstheme="majorHAnsi"/>
          <w:lang w:val="hr-HR"/>
        </w:rPr>
        <w:t xml:space="preserve">  </w:t>
      </w:r>
    </w:p>
    <w:p w14:paraId="053E4F0A" w14:textId="77777777" w:rsidR="0005417B" w:rsidRDefault="0005417B" w:rsidP="00121AF6">
      <w:pPr>
        <w:rPr>
          <w:rFonts w:asciiTheme="majorHAnsi" w:hAnsiTheme="majorHAnsi" w:cstheme="majorHAnsi"/>
          <w:lang w:val="hr-HR"/>
        </w:rPr>
      </w:pPr>
    </w:p>
    <w:p w14:paraId="48904125" w14:textId="62C07A46" w:rsidR="008758A7" w:rsidRDefault="008758A7" w:rsidP="008758A7">
      <w:pPr>
        <w:jc w:val="center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Članak </w:t>
      </w:r>
      <w:r w:rsidR="00C1739C">
        <w:rPr>
          <w:rFonts w:asciiTheme="majorHAnsi" w:hAnsiTheme="majorHAnsi" w:cstheme="majorHAnsi"/>
          <w:lang w:val="hr-HR"/>
        </w:rPr>
        <w:t>3</w:t>
      </w:r>
      <w:r>
        <w:rPr>
          <w:rFonts w:asciiTheme="majorHAnsi" w:hAnsiTheme="majorHAnsi" w:cstheme="majorHAnsi"/>
          <w:lang w:val="hr-HR"/>
        </w:rPr>
        <w:t>.</w:t>
      </w:r>
    </w:p>
    <w:p w14:paraId="646960FB" w14:textId="77777777" w:rsidR="008758A7" w:rsidRDefault="008758A7" w:rsidP="008758A7">
      <w:pPr>
        <w:jc w:val="center"/>
        <w:rPr>
          <w:rFonts w:asciiTheme="majorHAnsi" w:hAnsiTheme="majorHAnsi" w:cstheme="majorHAnsi"/>
          <w:lang w:val="hr-HR"/>
        </w:rPr>
      </w:pPr>
    </w:p>
    <w:p w14:paraId="0EFD9AF9" w14:textId="06845349" w:rsidR="00D02DAB" w:rsidRDefault="008758A7" w:rsidP="00D02DAB">
      <w:p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Utvrđeni rezultat po izvoru financiranja iskazan je u tabelarnom prikazu kako slijedi: </w:t>
      </w:r>
    </w:p>
    <w:p w14:paraId="659B98DB" w14:textId="77777777" w:rsidR="006567D7" w:rsidRDefault="006567D7" w:rsidP="00D02DAB">
      <w:pPr>
        <w:rPr>
          <w:rFonts w:asciiTheme="majorHAnsi" w:hAnsiTheme="majorHAnsi" w:cstheme="majorHAnsi"/>
          <w:lang w:val="hr-HR"/>
        </w:rPr>
      </w:pPr>
    </w:p>
    <w:p w14:paraId="322F0345" w14:textId="77777777" w:rsidR="00D02DAB" w:rsidRDefault="00D02DAB" w:rsidP="00D02DAB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Tabelarni prikaz viška/manjka po izvoru financiranja u €: </w:t>
      </w:r>
    </w:p>
    <w:p w14:paraId="509D4C7A" w14:textId="77777777" w:rsidR="00D02DAB" w:rsidRDefault="00D02DAB" w:rsidP="00D02DAB">
      <w:pPr>
        <w:jc w:val="both"/>
        <w:rPr>
          <w:rFonts w:asciiTheme="majorHAnsi" w:hAnsiTheme="majorHAnsi" w:cstheme="majorHAnsi"/>
          <w:lang w:val="hr-HR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828"/>
        <w:gridCol w:w="1420"/>
        <w:gridCol w:w="1276"/>
        <w:gridCol w:w="1160"/>
        <w:gridCol w:w="1249"/>
        <w:gridCol w:w="1134"/>
      </w:tblGrid>
      <w:tr w:rsidR="008028BB" w14:paraId="696BCF38" w14:textId="77777777" w:rsidTr="008028BB">
        <w:tc>
          <w:tcPr>
            <w:tcW w:w="2828" w:type="dxa"/>
            <w:shd w:val="clear" w:color="auto" w:fill="D9D9D9" w:themeFill="background1" w:themeFillShade="D9"/>
          </w:tcPr>
          <w:p w14:paraId="3D8BB911" w14:textId="77777777" w:rsidR="008028BB" w:rsidRDefault="008028B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3447855D" w14:textId="77777777" w:rsidR="008028BB" w:rsidRDefault="008028B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36D3FF80" w14:textId="77777777" w:rsidR="008028BB" w:rsidRPr="001A1F81" w:rsidRDefault="008028B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Izvor financiranja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7DFDAC9C" w14:textId="77777777" w:rsidR="008028BB" w:rsidRDefault="008028B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07D3D815" w14:textId="77777777" w:rsidR="008028BB" w:rsidRDefault="008028B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65155766" w14:textId="77777777" w:rsidR="008028BB" w:rsidRPr="001A1F81" w:rsidRDefault="008028B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1A1F81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Grad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EC6BF9D" w14:textId="77777777" w:rsidR="008028BB" w:rsidRDefault="008028B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29B1E8E4" w14:textId="77777777" w:rsidR="008028BB" w:rsidRPr="001A1F81" w:rsidRDefault="008028B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1A1F81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Pučko otvoreno učilište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14:paraId="29403A3D" w14:textId="77777777" w:rsidR="008028BB" w:rsidRDefault="008028B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2006ED9C" w14:textId="77777777" w:rsidR="008028BB" w:rsidRDefault="008028B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1A1F81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Knjižnica i </w:t>
            </w:r>
          </w:p>
          <w:p w14:paraId="44D63D08" w14:textId="77777777" w:rsidR="008028BB" w:rsidRPr="001A1F81" w:rsidRDefault="008028B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1A1F81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čitaonica Ante Jagar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69F0410F" w14:textId="77777777" w:rsidR="008028BB" w:rsidRDefault="008028B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40FCBE88" w14:textId="77777777" w:rsidR="008028BB" w:rsidRPr="001A1F81" w:rsidRDefault="008028B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1A1F81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Dječji vrtić Radost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B263854" w14:textId="77777777" w:rsidR="008028BB" w:rsidRPr="001A1F81" w:rsidRDefault="008028BB" w:rsidP="0039345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1A1F81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Javna vatrogasna postrojba Grada Novske</w:t>
            </w:r>
          </w:p>
        </w:tc>
      </w:tr>
      <w:tr w:rsidR="008028BB" w14:paraId="3F37CD7F" w14:textId="77777777" w:rsidTr="008028BB">
        <w:tc>
          <w:tcPr>
            <w:tcW w:w="2828" w:type="dxa"/>
          </w:tcPr>
          <w:p w14:paraId="67F98676" w14:textId="77777777" w:rsidR="008028BB" w:rsidRPr="001E5038" w:rsidRDefault="008028BB" w:rsidP="0039345C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1.0. Opći prihodi i primici</w:t>
            </w:r>
          </w:p>
        </w:tc>
        <w:tc>
          <w:tcPr>
            <w:tcW w:w="1420" w:type="dxa"/>
          </w:tcPr>
          <w:p w14:paraId="6AA84504" w14:textId="4CD4EE40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-1.</w:t>
            </w:r>
            <w:r w:rsidR="0032646A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584.326,05</w:t>
            </w:r>
          </w:p>
        </w:tc>
        <w:tc>
          <w:tcPr>
            <w:tcW w:w="1276" w:type="dxa"/>
          </w:tcPr>
          <w:p w14:paraId="546C96B9" w14:textId="65C15C47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-27.873,00</w:t>
            </w:r>
          </w:p>
        </w:tc>
        <w:tc>
          <w:tcPr>
            <w:tcW w:w="1160" w:type="dxa"/>
          </w:tcPr>
          <w:p w14:paraId="64DF231A" w14:textId="7B34AEE5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-28,026,98</w:t>
            </w:r>
          </w:p>
        </w:tc>
        <w:tc>
          <w:tcPr>
            <w:tcW w:w="1249" w:type="dxa"/>
          </w:tcPr>
          <w:p w14:paraId="5F528BDD" w14:textId="2955636A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-149.638,75</w:t>
            </w:r>
          </w:p>
        </w:tc>
        <w:tc>
          <w:tcPr>
            <w:tcW w:w="1134" w:type="dxa"/>
          </w:tcPr>
          <w:p w14:paraId="7CCC7AF1" w14:textId="1D44FAEB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-76.844,00</w:t>
            </w:r>
          </w:p>
        </w:tc>
      </w:tr>
      <w:tr w:rsidR="008028BB" w14:paraId="0DF9AABF" w14:textId="77777777" w:rsidTr="008028BB">
        <w:tc>
          <w:tcPr>
            <w:tcW w:w="2828" w:type="dxa"/>
          </w:tcPr>
          <w:p w14:paraId="5AD36970" w14:textId="77777777" w:rsidR="008028BB" w:rsidRPr="001E5038" w:rsidRDefault="008028BB" w:rsidP="0039345C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2.0. Vlastiti prihodi</w:t>
            </w:r>
          </w:p>
        </w:tc>
        <w:tc>
          <w:tcPr>
            <w:tcW w:w="1420" w:type="dxa"/>
          </w:tcPr>
          <w:p w14:paraId="7B80C187" w14:textId="76375D06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</w:tcPr>
          <w:p w14:paraId="158D6210" w14:textId="20A2314A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+171.807,00</w:t>
            </w:r>
          </w:p>
        </w:tc>
        <w:tc>
          <w:tcPr>
            <w:tcW w:w="1160" w:type="dxa"/>
          </w:tcPr>
          <w:p w14:paraId="6BF7C9C4" w14:textId="15068EE6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5.294,37</w:t>
            </w:r>
          </w:p>
        </w:tc>
        <w:tc>
          <w:tcPr>
            <w:tcW w:w="1249" w:type="dxa"/>
          </w:tcPr>
          <w:p w14:paraId="1C0448C2" w14:textId="78670E3C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+39.135,30</w:t>
            </w:r>
          </w:p>
        </w:tc>
        <w:tc>
          <w:tcPr>
            <w:tcW w:w="1134" w:type="dxa"/>
          </w:tcPr>
          <w:p w14:paraId="6B680B52" w14:textId="048CD33F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+12.320,00</w:t>
            </w:r>
          </w:p>
        </w:tc>
      </w:tr>
      <w:tr w:rsidR="008028BB" w14:paraId="7D5C95EA" w14:textId="77777777" w:rsidTr="008028BB">
        <w:tc>
          <w:tcPr>
            <w:tcW w:w="2828" w:type="dxa"/>
          </w:tcPr>
          <w:p w14:paraId="3E181098" w14:textId="77777777" w:rsidR="008028BB" w:rsidRPr="001E5038" w:rsidRDefault="008028BB" w:rsidP="0039345C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4.0. Prihodi za posebne namjene</w:t>
            </w:r>
          </w:p>
        </w:tc>
        <w:tc>
          <w:tcPr>
            <w:tcW w:w="1420" w:type="dxa"/>
          </w:tcPr>
          <w:p w14:paraId="3E3F2B69" w14:textId="267C0343" w:rsidR="008028BB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+185.960,40</w:t>
            </w:r>
          </w:p>
          <w:p w14:paraId="3C415B54" w14:textId="6385A7A6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</w:t>
            </w:r>
            <w:r w:rsidR="0032646A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70.656,83</w:t>
            </w:r>
          </w:p>
        </w:tc>
        <w:tc>
          <w:tcPr>
            <w:tcW w:w="1276" w:type="dxa"/>
          </w:tcPr>
          <w:p w14:paraId="325983A0" w14:textId="4687907C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160" w:type="dxa"/>
          </w:tcPr>
          <w:p w14:paraId="2F1B705C" w14:textId="71A32F04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3.978,22</w:t>
            </w:r>
          </w:p>
        </w:tc>
        <w:tc>
          <w:tcPr>
            <w:tcW w:w="1249" w:type="dxa"/>
          </w:tcPr>
          <w:p w14:paraId="4AB24E17" w14:textId="21BCB578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+49.343,25</w:t>
            </w:r>
          </w:p>
        </w:tc>
        <w:tc>
          <w:tcPr>
            <w:tcW w:w="1134" w:type="dxa"/>
          </w:tcPr>
          <w:p w14:paraId="356AABF0" w14:textId="3DFE11D5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</w:tr>
      <w:tr w:rsidR="008028BB" w14:paraId="4F4147C5" w14:textId="77777777" w:rsidTr="008028BB">
        <w:tc>
          <w:tcPr>
            <w:tcW w:w="2828" w:type="dxa"/>
          </w:tcPr>
          <w:p w14:paraId="63F030EF" w14:textId="77777777" w:rsidR="008028BB" w:rsidRPr="001E5038" w:rsidRDefault="008028BB" w:rsidP="0039345C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5.0. Pomoći</w:t>
            </w:r>
          </w:p>
        </w:tc>
        <w:tc>
          <w:tcPr>
            <w:tcW w:w="1420" w:type="dxa"/>
          </w:tcPr>
          <w:p w14:paraId="12DBEE40" w14:textId="1DFEC894" w:rsidR="008028BB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 </w:t>
            </w:r>
          </w:p>
          <w:p w14:paraId="54208EDF" w14:textId="43AEDF8D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-1.345.792,58</w:t>
            </w:r>
          </w:p>
        </w:tc>
        <w:tc>
          <w:tcPr>
            <w:tcW w:w="1276" w:type="dxa"/>
          </w:tcPr>
          <w:p w14:paraId="4E1944A8" w14:textId="77777777" w:rsidR="008028BB" w:rsidRDefault="008028BB" w:rsidP="00BD4627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0015E6FE" w14:textId="4E1DCA68" w:rsidR="008028BB" w:rsidRPr="00BD4627" w:rsidRDefault="008028BB" w:rsidP="00BD4627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-13.633,00</w:t>
            </w:r>
          </w:p>
        </w:tc>
        <w:tc>
          <w:tcPr>
            <w:tcW w:w="1160" w:type="dxa"/>
          </w:tcPr>
          <w:p w14:paraId="23D534B7" w14:textId="77777777" w:rsidR="008028BB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634B59EA" w14:textId="3C937403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249" w:type="dxa"/>
          </w:tcPr>
          <w:p w14:paraId="5FB0187B" w14:textId="5EF6FD52" w:rsidR="008028BB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+2.485,50</w:t>
            </w:r>
          </w:p>
          <w:p w14:paraId="5CC55653" w14:textId="0797D8B6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-26.737,19</w:t>
            </w:r>
          </w:p>
        </w:tc>
        <w:tc>
          <w:tcPr>
            <w:tcW w:w="1134" w:type="dxa"/>
          </w:tcPr>
          <w:p w14:paraId="198DA059" w14:textId="56FEF1C4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</w:tr>
      <w:tr w:rsidR="008028BB" w14:paraId="330C94E7" w14:textId="77777777" w:rsidTr="008028BB">
        <w:tc>
          <w:tcPr>
            <w:tcW w:w="2828" w:type="dxa"/>
          </w:tcPr>
          <w:p w14:paraId="166B2577" w14:textId="77777777" w:rsidR="008028BB" w:rsidRDefault="008028BB" w:rsidP="0039345C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6.0. Donacije</w:t>
            </w:r>
          </w:p>
        </w:tc>
        <w:tc>
          <w:tcPr>
            <w:tcW w:w="1420" w:type="dxa"/>
          </w:tcPr>
          <w:p w14:paraId="2788F1FE" w14:textId="33B86FE7" w:rsidR="008028BB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</w:tcPr>
          <w:p w14:paraId="4BB853BF" w14:textId="0ED6E29D" w:rsidR="008028BB" w:rsidRDefault="008028BB" w:rsidP="00BD4627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160" w:type="dxa"/>
          </w:tcPr>
          <w:p w14:paraId="7971A23F" w14:textId="41B9023C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249" w:type="dxa"/>
          </w:tcPr>
          <w:p w14:paraId="176A3F41" w14:textId="4C4A8890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+1.853,00</w:t>
            </w:r>
          </w:p>
        </w:tc>
        <w:tc>
          <w:tcPr>
            <w:tcW w:w="1134" w:type="dxa"/>
          </w:tcPr>
          <w:p w14:paraId="62095789" w14:textId="0D8DE0CC" w:rsidR="008028BB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</w:tr>
      <w:tr w:rsidR="008028BB" w14:paraId="48C03584" w14:textId="77777777" w:rsidTr="008028BB">
        <w:tc>
          <w:tcPr>
            <w:tcW w:w="2828" w:type="dxa"/>
          </w:tcPr>
          <w:p w14:paraId="04B94161" w14:textId="77777777" w:rsidR="008028BB" w:rsidRDefault="008028BB" w:rsidP="0039345C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7.0. Prihodi od prodaje ili zamjene nefinancijske imovine</w:t>
            </w:r>
          </w:p>
        </w:tc>
        <w:tc>
          <w:tcPr>
            <w:tcW w:w="1420" w:type="dxa"/>
          </w:tcPr>
          <w:p w14:paraId="520DE973" w14:textId="16918C23" w:rsidR="008028BB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-1.</w:t>
            </w:r>
            <w:r w:rsidR="0032646A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374.775,01</w:t>
            </w:r>
          </w:p>
        </w:tc>
        <w:tc>
          <w:tcPr>
            <w:tcW w:w="1276" w:type="dxa"/>
          </w:tcPr>
          <w:p w14:paraId="7AC1B7FE" w14:textId="01781FEE" w:rsidR="008028BB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948,00</w:t>
            </w:r>
          </w:p>
        </w:tc>
        <w:tc>
          <w:tcPr>
            <w:tcW w:w="1160" w:type="dxa"/>
          </w:tcPr>
          <w:p w14:paraId="74BC7598" w14:textId="57D17A36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249" w:type="dxa"/>
          </w:tcPr>
          <w:p w14:paraId="7CF83ED4" w14:textId="3937FDF0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5A8F3989" w14:textId="16F59780" w:rsidR="008028BB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</w:tr>
      <w:tr w:rsidR="008028BB" w14:paraId="25DB75B9" w14:textId="77777777" w:rsidTr="008028BB">
        <w:tc>
          <w:tcPr>
            <w:tcW w:w="2828" w:type="dxa"/>
          </w:tcPr>
          <w:p w14:paraId="10D1EDBC" w14:textId="77777777" w:rsidR="008028BB" w:rsidRDefault="008028BB" w:rsidP="0039345C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8.0. Namjenski primici</w:t>
            </w:r>
          </w:p>
        </w:tc>
        <w:tc>
          <w:tcPr>
            <w:tcW w:w="1420" w:type="dxa"/>
          </w:tcPr>
          <w:p w14:paraId="609A0489" w14:textId="1C23EA53" w:rsidR="008028BB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-330.351,00</w:t>
            </w:r>
          </w:p>
        </w:tc>
        <w:tc>
          <w:tcPr>
            <w:tcW w:w="1276" w:type="dxa"/>
          </w:tcPr>
          <w:p w14:paraId="0FACE14D" w14:textId="2CBA57D1" w:rsidR="008028BB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+660,96</w:t>
            </w:r>
          </w:p>
        </w:tc>
        <w:tc>
          <w:tcPr>
            <w:tcW w:w="1160" w:type="dxa"/>
          </w:tcPr>
          <w:p w14:paraId="764BFF2A" w14:textId="332B1EF5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249" w:type="dxa"/>
          </w:tcPr>
          <w:p w14:paraId="5C88F74D" w14:textId="0199AB45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</w:tcPr>
          <w:p w14:paraId="0D84275B" w14:textId="66C1D57A" w:rsidR="008028BB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</w:tc>
      </w:tr>
      <w:tr w:rsidR="008028BB" w14:paraId="09D743C2" w14:textId="77777777" w:rsidTr="008028BB">
        <w:tc>
          <w:tcPr>
            <w:tcW w:w="2828" w:type="dxa"/>
            <w:shd w:val="clear" w:color="auto" w:fill="D9D9D9" w:themeFill="background1" w:themeFillShade="D9"/>
          </w:tcPr>
          <w:p w14:paraId="6F400CC7" w14:textId="77777777" w:rsidR="008028BB" w:rsidRPr="001E5038" w:rsidRDefault="008028BB" w:rsidP="0039345C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1E5038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07370E94" w14:textId="3F26F617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-4.</w:t>
            </w:r>
            <w:r w:rsidR="0032646A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519.941,07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63706F9" w14:textId="0E39329B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131.910,05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14:paraId="68137C09" w14:textId="7DE78D2C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-18.754,39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4E8A4F98" w14:textId="57B7F1D9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83.558,89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B1C4A65" w14:textId="6A7CE5E3" w:rsidR="008028BB" w:rsidRPr="001E5038" w:rsidRDefault="008028BB" w:rsidP="0039345C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-64.523,86</w:t>
            </w:r>
          </w:p>
        </w:tc>
      </w:tr>
    </w:tbl>
    <w:p w14:paraId="577AF6B6" w14:textId="77777777" w:rsidR="008758A7" w:rsidRDefault="008758A7" w:rsidP="008758A7">
      <w:pPr>
        <w:rPr>
          <w:rFonts w:asciiTheme="majorHAnsi" w:hAnsiTheme="majorHAnsi" w:cstheme="majorHAnsi"/>
          <w:lang w:val="hr-HR"/>
        </w:rPr>
      </w:pPr>
    </w:p>
    <w:p w14:paraId="4DE2AA07" w14:textId="77777777" w:rsidR="00895F54" w:rsidRDefault="00895F54" w:rsidP="008758A7">
      <w:pPr>
        <w:jc w:val="center"/>
        <w:rPr>
          <w:rFonts w:asciiTheme="majorHAnsi" w:hAnsiTheme="majorHAnsi" w:cstheme="majorHAnsi"/>
          <w:lang w:val="hr-HR"/>
        </w:rPr>
      </w:pPr>
    </w:p>
    <w:p w14:paraId="53D6C87F" w14:textId="77777777" w:rsidR="00895F54" w:rsidRDefault="00895F54" w:rsidP="008758A7">
      <w:pPr>
        <w:jc w:val="center"/>
        <w:rPr>
          <w:rFonts w:asciiTheme="majorHAnsi" w:hAnsiTheme="majorHAnsi" w:cstheme="majorHAnsi"/>
          <w:lang w:val="hr-HR"/>
        </w:rPr>
      </w:pPr>
    </w:p>
    <w:p w14:paraId="5071F6BB" w14:textId="77777777" w:rsidR="00895F54" w:rsidRDefault="00895F54" w:rsidP="008758A7">
      <w:pPr>
        <w:jc w:val="center"/>
        <w:rPr>
          <w:rFonts w:asciiTheme="majorHAnsi" w:hAnsiTheme="majorHAnsi" w:cstheme="majorHAnsi"/>
          <w:lang w:val="hr-HR"/>
        </w:rPr>
      </w:pPr>
    </w:p>
    <w:p w14:paraId="60B420E9" w14:textId="77777777" w:rsidR="00895F54" w:rsidRDefault="00895F54" w:rsidP="008758A7">
      <w:pPr>
        <w:jc w:val="center"/>
        <w:rPr>
          <w:rFonts w:asciiTheme="majorHAnsi" w:hAnsiTheme="majorHAnsi" w:cstheme="majorHAnsi"/>
          <w:lang w:val="hr-HR"/>
        </w:rPr>
      </w:pPr>
    </w:p>
    <w:p w14:paraId="7164F0B2" w14:textId="3F134112" w:rsidR="008758A7" w:rsidRDefault="008758A7" w:rsidP="008758A7">
      <w:pPr>
        <w:jc w:val="center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lastRenderedPageBreak/>
        <w:t xml:space="preserve">Članak </w:t>
      </w:r>
      <w:r w:rsidR="00C1739C">
        <w:rPr>
          <w:rFonts w:asciiTheme="majorHAnsi" w:hAnsiTheme="majorHAnsi" w:cstheme="majorHAnsi"/>
          <w:lang w:val="hr-HR"/>
        </w:rPr>
        <w:t>4</w:t>
      </w:r>
      <w:r>
        <w:rPr>
          <w:rFonts w:asciiTheme="majorHAnsi" w:hAnsiTheme="majorHAnsi" w:cstheme="majorHAnsi"/>
          <w:lang w:val="hr-HR"/>
        </w:rPr>
        <w:t xml:space="preserve">. </w:t>
      </w:r>
    </w:p>
    <w:p w14:paraId="2628EE0B" w14:textId="77777777" w:rsidR="00D02DAB" w:rsidRDefault="00D02DAB" w:rsidP="008758A7">
      <w:pPr>
        <w:jc w:val="center"/>
        <w:rPr>
          <w:rFonts w:asciiTheme="majorHAnsi" w:hAnsiTheme="majorHAnsi" w:cstheme="majorHAnsi"/>
          <w:lang w:val="hr-HR"/>
        </w:rPr>
      </w:pPr>
    </w:p>
    <w:p w14:paraId="51F0D4C8" w14:textId="497D3930" w:rsidR="00D02DAB" w:rsidRPr="00D02DAB" w:rsidRDefault="00D02DAB" w:rsidP="00D02DAB">
      <w:pPr>
        <w:pStyle w:val="Odlomakpopisa"/>
        <w:numPr>
          <w:ilvl w:val="0"/>
          <w:numId w:val="23"/>
        </w:num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GRAD</w:t>
      </w:r>
    </w:p>
    <w:p w14:paraId="3DA1C859" w14:textId="77777777" w:rsidR="008758A7" w:rsidRDefault="008758A7" w:rsidP="008758A7">
      <w:pPr>
        <w:jc w:val="center"/>
        <w:rPr>
          <w:rFonts w:asciiTheme="majorHAnsi" w:hAnsiTheme="majorHAnsi" w:cstheme="majorHAnsi"/>
          <w:lang w:val="hr-HR"/>
        </w:rPr>
      </w:pPr>
    </w:p>
    <w:p w14:paraId="611CF389" w14:textId="6884C491" w:rsidR="00092300" w:rsidRDefault="00D20541" w:rsidP="00121AF6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Izmjena i dopunama proračuna v</w:t>
      </w:r>
      <w:r w:rsidR="008758A7">
        <w:rPr>
          <w:rFonts w:asciiTheme="majorHAnsi" w:hAnsiTheme="majorHAnsi" w:cstheme="majorHAnsi"/>
          <w:lang w:val="hr-HR"/>
        </w:rPr>
        <w:t>iš</w:t>
      </w:r>
      <w:r>
        <w:rPr>
          <w:rFonts w:asciiTheme="majorHAnsi" w:hAnsiTheme="majorHAnsi" w:cstheme="majorHAnsi"/>
          <w:lang w:val="hr-HR"/>
        </w:rPr>
        <w:t>ak</w:t>
      </w:r>
      <w:r w:rsidR="008758A7">
        <w:rPr>
          <w:rFonts w:asciiTheme="majorHAnsi" w:hAnsiTheme="majorHAnsi" w:cstheme="majorHAnsi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p</w:t>
      </w:r>
      <w:r w:rsidR="008758A7">
        <w:rPr>
          <w:rFonts w:asciiTheme="majorHAnsi" w:hAnsiTheme="majorHAnsi" w:cstheme="majorHAnsi"/>
          <w:lang w:val="hr-HR"/>
        </w:rPr>
        <w:t>rihoda</w:t>
      </w:r>
      <w:r w:rsidR="00E24F39">
        <w:rPr>
          <w:rFonts w:asciiTheme="majorHAnsi" w:hAnsiTheme="majorHAnsi" w:cstheme="majorHAnsi"/>
          <w:lang w:val="hr-HR"/>
        </w:rPr>
        <w:t xml:space="preserve"> </w:t>
      </w:r>
      <w:r w:rsidR="007F5DA4">
        <w:rPr>
          <w:rFonts w:asciiTheme="majorHAnsi" w:hAnsiTheme="majorHAnsi" w:cstheme="majorHAnsi"/>
          <w:lang w:val="hr-HR"/>
        </w:rPr>
        <w:t>za posebne namjene</w:t>
      </w:r>
      <w:r w:rsidR="00E24F39">
        <w:rPr>
          <w:rFonts w:asciiTheme="majorHAnsi" w:hAnsiTheme="majorHAnsi" w:cstheme="majorHAnsi"/>
          <w:lang w:val="hr-HR"/>
        </w:rPr>
        <w:t xml:space="preserve"> </w:t>
      </w:r>
      <w:r w:rsidR="008758A7">
        <w:rPr>
          <w:rFonts w:asciiTheme="majorHAnsi" w:hAnsiTheme="majorHAnsi" w:cstheme="majorHAnsi"/>
          <w:lang w:val="hr-HR"/>
        </w:rPr>
        <w:t>raspoređuj</w:t>
      </w:r>
      <w:r w:rsidR="008028BB">
        <w:rPr>
          <w:rFonts w:asciiTheme="majorHAnsi" w:hAnsiTheme="majorHAnsi" w:cstheme="majorHAnsi"/>
          <w:lang w:val="hr-HR"/>
        </w:rPr>
        <w:t>e</w:t>
      </w:r>
      <w:r>
        <w:rPr>
          <w:rFonts w:asciiTheme="majorHAnsi" w:hAnsiTheme="majorHAnsi" w:cstheme="majorHAnsi"/>
          <w:lang w:val="hr-HR"/>
        </w:rPr>
        <w:t xml:space="preserve"> se na </w:t>
      </w:r>
      <w:r w:rsidR="008758A7" w:rsidRPr="007F5DA4">
        <w:rPr>
          <w:rFonts w:asciiTheme="majorHAnsi" w:hAnsiTheme="majorHAnsi" w:cstheme="majorHAnsi"/>
          <w:lang w:val="hr-HR"/>
        </w:rPr>
        <w:t>rashode poslovanja</w:t>
      </w:r>
      <w:r w:rsidR="00EF3969">
        <w:rPr>
          <w:rFonts w:asciiTheme="majorHAnsi" w:hAnsiTheme="majorHAnsi" w:cstheme="majorHAnsi"/>
          <w:lang w:val="hr-HR"/>
        </w:rPr>
        <w:t xml:space="preserve"> u iznosu od </w:t>
      </w:r>
      <w:r w:rsidR="008028BB">
        <w:rPr>
          <w:rFonts w:asciiTheme="majorHAnsi" w:hAnsiTheme="majorHAnsi" w:cstheme="majorHAnsi"/>
          <w:lang w:val="hr-HR"/>
        </w:rPr>
        <w:t>1</w:t>
      </w:r>
      <w:r w:rsidR="00E231C6">
        <w:rPr>
          <w:rFonts w:asciiTheme="majorHAnsi" w:hAnsiTheme="majorHAnsi" w:cstheme="majorHAnsi"/>
          <w:lang w:val="hr-HR"/>
        </w:rPr>
        <w:t>79.148,46</w:t>
      </w:r>
      <w:r w:rsidR="007F5DA4">
        <w:rPr>
          <w:rFonts w:asciiTheme="majorHAnsi" w:hAnsiTheme="majorHAnsi" w:cstheme="majorHAnsi"/>
          <w:lang w:val="hr-HR"/>
        </w:rPr>
        <w:t xml:space="preserve"> </w:t>
      </w:r>
      <w:r w:rsidR="00EF3969">
        <w:rPr>
          <w:rFonts w:asciiTheme="majorHAnsi" w:hAnsiTheme="majorHAnsi" w:cstheme="majorHAnsi"/>
          <w:lang w:val="hr-HR"/>
        </w:rPr>
        <w:t>€</w:t>
      </w:r>
      <w:r w:rsidR="00E231C6">
        <w:rPr>
          <w:rFonts w:asciiTheme="majorHAnsi" w:hAnsiTheme="majorHAnsi" w:cstheme="majorHAnsi"/>
          <w:lang w:val="hr-HR"/>
        </w:rPr>
        <w:t xml:space="preserve"> i rashode za nabavu nefinancijske imovine u iznosu 6.811,94 eura.</w:t>
      </w:r>
      <w:r w:rsidR="008758A7">
        <w:rPr>
          <w:rFonts w:asciiTheme="majorHAnsi" w:hAnsiTheme="majorHAnsi" w:cstheme="majorHAnsi"/>
          <w:lang w:val="hr-HR"/>
        </w:rPr>
        <w:t xml:space="preserve"> </w:t>
      </w:r>
    </w:p>
    <w:p w14:paraId="3D4D0333" w14:textId="16FDEA3F" w:rsidR="00B4442D" w:rsidRDefault="00B4442D" w:rsidP="00121AF6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Neutrošeni prihodi rasporedit će se za:</w:t>
      </w:r>
    </w:p>
    <w:p w14:paraId="17A34AA5" w14:textId="2AC44BF8" w:rsidR="00B4442D" w:rsidRDefault="0044687D" w:rsidP="00121AF6">
      <w:pPr>
        <w:pStyle w:val="Odlomakpopisa"/>
        <w:numPr>
          <w:ilvl w:val="0"/>
          <w:numId w:val="21"/>
        </w:num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Aktivnost </w:t>
      </w:r>
      <w:r w:rsidR="007445BF">
        <w:rPr>
          <w:rFonts w:asciiTheme="majorHAnsi" w:hAnsiTheme="majorHAnsi" w:cstheme="majorHAnsi"/>
          <w:lang w:val="hr-HR"/>
        </w:rPr>
        <w:t xml:space="preserve">Održavanje nerazvrstanih cesta </w:t>
      </w:r>
      <w:r w:rsidR="00E231C6">
        <w:rPr>
          <w:rFonts w:asciiTheme="majorHAnsi" w:hAnsiTheme="majorHAnsi" w:cstheme="majorHAnsi"/>
          <w:lang w:val="hr-HR"/>
        </w:rPr>
        <w:t>149.255,95</w:t>
      </w:r>
      <w:r w:rsidR="007445BF">
        <w:rPr>
          <w:rFonts w:asciiTheme="majorHAnsi" w:hAnsiTheme="majorHAnsi" w:cstheme="majorHAnsi"/>
          <w:lang w:val="hr-HR"/>
        </w:rPr>
        <w:t>€</w:t>
      </w:r>
    </w:p>
    <w:p w14:paraId="4B642F57" w14:textId="35108960" w:rsidR="007445BF" w:rsidRDefault="007445BF" w:rsidP="007445BF">
      <w:pPr>
        <w:pStyle w:val="Odlomakpopisa"/>
        <w:numPr>
          <w:ilvl w:val="0"/>
          <w:numId w:val="21"/>
        </w:num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Projekt </w:t>
      </w:r>
      <w:r w:rsidR="00E231C6">
        <w:rPr>
          <w:rFonts w:asciiTheme="majorHAnsi" w:hAnsiTheme="majorHAnsi" w:cstheme="majorHAnsi"/>
          <w:lang w:val="hr-HR"/>
        </w:rPr>
        <w:t>Izgradnja dječjeg vrtića u Novskoj 6.811,94</w:t>
      </w:r>
      <w:r w:rsidR="00985C16">
        <w:rPr>
          <w:rFonts w:asciiTheme="majorHAnsi" w:hAnsiTheme="majorHAnsi" w:cstheme="majorHAnsi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 xml:space="preserve">€ </w:t>
      </w:r>
    </w:p>
    <w:p w14:paraId="31644B47" w14:textId="39D406A4" w:rsidR="007445BF" w:rsidRDefault="007445BF" w:rsidP="007445BF">
      <w:pPr>
        <w:pStyle w:val="Odlomakpopisa"/>
        <w:numPr>
          <w:ilvl w:val="0"/>
          <w:numId w:val="21"/>
        </w:num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Projekt Održavanje </w:t>
      </w:r>
      <w:r w:rsidR="00E231C6">
        <w:rPr>
          <w:rFonts w:asciiTheme="majorHAnsi" w:hAnsiTheme="majorHAnsi" w:cstheme="majorHAnsi"/>
          <w:lang w:val="hr-HR"/>
        </w:rPr>
        <w:t>stanova u vlasništvu Grada 29.265,00</w:t>
      </w:r>
      <w:r w:rsidR="007F5DA4">
        <w:rPr>
          <w:rFonts w:asciiTheme="majorHAnsi" w:hAnsiTheme="majorHAnsi" w:cstheme="majorHAnsi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€</w:t>
      </w:r>
      <w:r w:rsidR="00015FFF">
        <w:rPr>
          <w:rFonts w:asciiTheme="majorHAnsi" w:hAnsiTheme="majorHAnsi" w:cstheme="majorHAnsi"/>
          <w:lang w:val="hr-HR"/>
        </w:rPr>
        <w:t xml:space="preserve"> </w:t>
      </w:r>
    </w:p>
    <w:p w14:paraId="39CD0FD7" w14:textId="36F604F1" w:rsidR="00015FFF" w:rsidRDefault="00E231C6" w:rsidP="00015FFF">
      <w:pPr>
        <w:pStyle w:val="Odlomakpopisa"/>
        <w:numPr>
          <w:ilvl w:val="0"/>
          <w:numId w:val="21"/>
        </w:num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Projekt Dan Grada 538,99</w:t>
      </w:r>
      <w:r w:rsidR="00015FFF">
        <w:rPr>
          <w:rFonts w:asciiTheme="majorHAnsi" w:hAnsiTheme="majorHAnsi" w:cstheme="majorHAnsi"/>
          <w:lang w:val="hr-HR"/>
        </w:rPr>
        <w:t xml:space="preserve"> € </w:t>
      </w:r>
    </w:p>
    <w:p w14:paraId="2877FD66" w14:textId="4F525D23" w:rsidR="00015FFF" w:rsidRPr="00C37273" w:rsidRDefault="00E231C6" w:rsidP="009648CE">
      <w:pPr>
        <w:pStyle w:val="Odlomakpopisa"/>
        <w:numPr>
          <w:ilvl w:val="0"/>
          <w:numId w:val="21"/>
        </w:numPr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Projekt Sufinanciranje programa i projekata u kulturi 88,80€</w:t>
      </w:r>
    </w:p>
    <w:p w14:paraId="22B9DDDF" w14:textId="1CD9FCB8" w:rsidR="00E231C6" w:rsidRDefault="0044687D" w:rsidP="00121AF6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Manjak prihoda pomoći</w:t>
      </w:r>
      <w:r w:rsidR="00AC6137">
        <w:rPr>
          <w:rFonts w:asciiTheme="majorHAnsi" w:hAnsiTheme="majorHAnsi" w:cstheme="majorHAnsi"/>
          <w:lang w:val="hr-HR"/>
        </w:rPr>
        <w:t xml:space="preserve"> u iznosu od </w:t>
      </w:r>
      <w:r w:rsidR="00E231C6">
        <w:rPr>
          <w:rFonts w:asciiTheme="majorHAnsi" w:hAnsiTheme="majorHAnsi" w:cstheme="majorHAnsi"/>
          <w:lang w:val="hr-HR"/>
        </w:rPr>
        <w:t>1.345.792,58 €  pokrit će se povećanjem plana prihoda pomoći</w:t>
      </w:r>
      <w:r w:rsidR="00B37935">
        <w:rPr>
          <w:rFonts w:asciiTheme="majorHAnsi" w:hAnsiTheme="majorHAnsi" w:cstheme="majorHAnsi"/>
          <w:lang w:val="hr-HR"/>
        </w:rPr>
        <w:t>.</w:t>
      </w:r>
      <w:r w:rsidR="009579AD">
        <w:rPr>
          <w:rFonts w:asciiTheme="majorHAnsi" w:hAnsiTheme="majorHAnsi" w:cstheme="majorHAnsi"/>
          <w:lang w:val="hr-HR"/>
        </w:rPr>
        <w:t xml:space="preserve"> </w:t>
      </w:r>
    </w:p>
    <w:p w14:paraId="7400C384" w14:textId="1860546F" w:rsidR="00623C19" w:rsidRDefault="00B12D39" w:rsidP="00F15E7A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Manjak namjenskih primitaka u iznosu od </w:t>
      </w:r>
      <w:r w:rsidR="009579AD">
        <w:rPr>
          <w:rFonts w:asciiTheme="majorHAnsi" w:hAnsiTheme="majorHAnsi" w:cstheme="majorHAnsi"/>
          <w:lang w:val="hr-HR"/>
        </w:rPr>
        <w:t>330.351</w:t>
      </w:r>
      <w:r>
        <w:rPr>
          <w:rFonts w:asciiTheme="majorHAnsi" w:hAnsiTheme="majorHAnsi" w:cstheme="majorHAnsi"/>
          <w:lang w:val="hr-HR"/>
        </w:rPr>
        <w:t xml:space="preserve"> € pokrit će se planiranjem primitaka od kreditnog zaduženja. </w:t>
      </w:r>
      <w:r w:rsidR="00010B60">
        <w:rPr>
          <w:rFonts w:asciiTheme="majorHAnsi" w:hAnsiTheme="majorHAnsi" w:cstheme="majorHAnsi"/>
          <w:lang w:val="hr-HR"/>
        </w:rPr>
        <w:t>Preostali</w:t>
      </w:r>
      <w:r w:rsidR="00B37935">
        <w:rPr>
          <w:rFonts w:asciiTheme="majorHAnsi" w:hAnsiTheme="majorHAnsi" w:cstheme="majorHAnsi"/>
          <w:lang w:val="hr-HR"/>
        </w:rPr>
        <w:t xml:space="preserve"> manj</w:t>
      </w:r>
      <w:r w:rsidR="00010B60">
        <w:rPr>
          <w:rFonts w:asciiTheme="majorHAnsi" w:hAnsiTheme="majorHAnsi" w:cstheme="majorHAnsi"/>
          <w:lang w:val="hr-HR"/>
        </w:rPr>
        <w:t xml:space="preserve">ak </w:t>
      </w:r>
      <w:r w:rsidR="00B37935">
        <w:rPr>
          <w:rFonts w:asciiTheme="majorHAnsi" w:hAnsiTheme="majorHAnsi" w:cstheme="majorHAnsi"/>
          <w:lang w:val="hr-HR"/>
        </w:rPr>
        <w:t>pokrit</w:t>
      </w:r>
      <w:r w:rsidR="00010B60">
        <w:rPr>
          <w:rFonts w:asciiTheme="majorHAnsi" w:hAnsiTheme="majorHAnsi" w:cstheme="majorHAnsi"/>
          <w:lang w:val="hr-HR"/>
        </w:rPr>
        <w:t xml:space="preserve"> će se</w:t>
      </w:r>
      <w:r w:rsidR="00B37935">
        <w:rPr>
          <w:rFonts w:asciiTheme="majorHAnsi" w:hAnsiTheme="majorHAnsi" w:cstheme="majorHAnsi"/>
          <w:lang w:val="hr-HR"/>
        </w:rPr>
        <w:t xml:space="preserve"> sukcesivno kroz trogodišnje razdoblje za koje se donosi proračun</w:t>
      </w:r>
      <w:r w:rsidR="00545E5E">
        <w:rPr>
          <w:rFonts w:asciiTheme="majorHAnsi" w:hAnsiTheme="majorHAnsi" w:cstheme="majorHAnsi"/>
          <w:lang w:val="hr-HR"/>
        </w:rPr>
        <w:t xml:space="preserve"> izradom višegodišnjeg plana uravnoteženje.</w:t>
      </w:r>
    </w:p>
    <w:p w14:paraId="56209494" w14:textId="77777777" w:rsidR="00545E5E" w:rsidRDefault="00545E5E" w:rsidP="00545E5E">
      <w:pPr>
        <w:pStyle w:val="Odlomakpopisa"/>
        <w:ind w:left="1080"/>
        <w:rPr>
          <w:rFonts w:asciiTheme="majorHAnsi" w:hAnsiTheme="majorHAnsi" w:cstheme="majorHAnsi"/>
          <w:lang w:val="hr-HR"/>
        </w:rPr>
      </w:pPr>
    </w:p>
    <w:p w14:paraId="688171FE" w14:textId="393FFDAB" w:rsidR="00FB4307" w:rsidRPr="00545E5E" w:rsidRDefault="00FB4307" w:rsidP="00545E5E">
      <w:pPr>
        <w:pStyle w:val="Odlomakpopisa"/>
        <w:numPr>
          <w:ilvl w:val="0"/>
          <w:numId w:val="23"/>
        </w:numPr>
        <w:rPr>
          <w:rFonts w:asciiTheme="majorHAnsi" w:hAnsiTheme="majorHAnsi" w:cstheme="majorHAnsi"/>
          <w:lang w:val="hr-HR"/>
        </w:rPr>
      </w:pPr>
      <w:r w:rsidRPr="00545E5E">
        <w:rPr>
          <w:rFonts w:asciiTheme="majorHAnsi" w:hAnsiTheme="majorHAnsi" w:cstheme="majorHAnsi"/>
          <w:lang w:val="hr-HR"/>
        </w:rPr>
        <w:t>PRORAČUNSKI KORISNICI</w:t>
      </w:r>
    </w:p>
    <w:p w14:paraId="1F6EE16B" w14:textId="77777777" w:rsidR="00FB4307" w:rsidRPr="00FB4307" w:rsidRDefault="00FB4307" w:rsidP="00FB4307">
      <w:pPr>
        <w:pStyle w:val="Odlomakpopisa"/>
        <w:ind w:left="1080"/>
        <w:rPr>
          <w:rFonts w:asciiTheme="majorHAnsi" w:hAnsiTheme="majorHAnsi" w:cstheme="majorHAnsi"/>
          <w:lang w:val="hr-HR"/>
        </w:rPr>
      </w:pPr>
    </w:p>
    <w:p w14:paraId="7C810373" w14:textId="73B33C92" w:rsidR="00545E5E" w:rsidRDefault="00FB4307" w:rsidP="00FB4307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Pučko otvoreno učilište</w:t>
      </w:r>
      <w:r w:rsidR="00266110">
        <w:rPr>
          <w:rFonts w:asciiTheme="majorHAnsi" w:hAnsiTheme="majorHAnsi" w:cstheme="majorHAnsi"/>
          <w:lang w:val="hr-HR"/>
        </w:rPr>
        <w:t xml:space="preserve"> Novska</w:t>
      </w:r>
      <w:r>
        <w:rPr>
          <w:rFonts w:asciiTheme="majorHAnsi" w:hAnsiTheme="majorHAnsi" w:cstheme="majorHAnsi"/>
          <w:lang w:val="hr-HR"/>
        </w:rPr>
        <w:t xml:space="preserve">: </w:t>
      </w:r>
      <w:r w:rsidR="00545E5E">
        <w:rPr>
          <w:rFonts w:asciiTheme="majorHAnsi" w:hAnsiTheme="majorHAnsi" w:cstheme="majorHAnsi"/>
          <w:lang w:val="hr-HR"/>
        </w:rPr>
        <w:t xml:space="preserve">višak prihoda raspoređuje izmjenama i dopunama proračuna na rashode poslovanja u iznosu od 163.415,96 eura i rashode za nabavu nefinancijske imovine u iznosu 10.000,00 eura. Manjak općih prihoda i prihoda pomoći pokrit će povećanjem plana prihoda pomoći i općih prihoda. </w:t>
      </w:r>
    </w:p>
    <w:p w14:paraId="7B4C0352" w14:textId="46C04C8E" w:rsidR="00FB4307" w:rsidRDefault="00266110" w:rsidP="00FB4307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Gradska k</w:t>
      </w:r>
      <w:r w:rsidR="00FB4307">
        <w:rPr>
          <w:rFonts w:asciiTheme="majorHAnsi" w:hAnsiTheme="majorHAnsi" w:cstheme="majorHAnsi"/>
          <w:lang w:val="hr-HR"/>
        </w:rPr>
        <w:t xml:space="preserve">njižnica i čitaonica </w:t>
      </w:r>
      <w:r>
        <w:rPr>
          <w:rFonts w:asciiTheme="majorHAnsi" w:hAnsiTheme="majorHAnsi" w:cstheme="majorHAnsi"/>
          <w:lang w:val="hr-HR"/>
        </w:rPr>
        <w:t>„</w:t>
      </w:r>
      <w:r w:rsidR="00FB4307">
        <w:rPr>
          <w:rFonts w:asciiTheme="majorHAnsi" w:hAnsiTheme="majorHAnsi" w:cstheme="majorHAnsi"/>
          <w:lang w:val="hr-HR"/>
        </w:rPr>
        <w:t>Ante Jagar</w:t>
      </w:r>
      <w:r>
        <w:rPr>
          <w:rFonts w:asciiTheme="majorHAnsi" w:hAnsiTheme="majorHAnsi" w:cstheme="majorHAnsi"/>
          <w:lang w:val="hr-HR"/>
        </w:rPr>
        <w:t>“</w:t>
      </w:r>
      <w:r w:rsidR="00FB4307">
        <w:rPr>
          <w:rFonts w:asciiTheme="majorHAnsi" w:hAnsiTheme="majorHAnsi" w:cstheme="majorHAnsi"/>
          <w:lang w:val="hr-HR"/>
        </w:rPr>
        <w:t xml:space="preserve"> Novska: Manjak prihoda s izvorom Opći prihodi i primici u  pokrit će povećanjem plana općih prihoda. Višak prihoda raspoređuj</w:t>
      </w:r>
      <w:r w:rsidR="00545E5E">
        <w:rPr>
          <w:rFonts w:asciiTheme="majorHAnsi" w:hAnsiTheme="majorHAnsi" w:cstheme="majorHAnsi"/>
          <w:lang w:val="hr-HR"/>
        </w:rPr>
        <w:t xml:space="preserve">e </w:t>
      </w:r>
      <w:r w:rsidR="00FB4307">
        <w:rPr>
          <w:rFonts w:asciiTheme="majorHAnsi" w:hAnsiTheme="majorHAnsi" w:cstheme="majorHAnsi"/>
          <w:lang w:val="hr-HR"/>
        </w:rPr>
        <w:t>izmjenama i dopunama proračuna na rashode poslovanja</w:t>
      </w:r>
      <w:r w:rsidR="00545E5E">
        <w:rPr>
          <w:rFonts w:asciiTheme="majorHAnsi" w:hAnsiTheme="majorHAnsi" w:cstheme="majorHAnsi"/>
          <w:lang w:val="hr-HR"/>
        </w:rPr>
        <w:t xml:space="preserve">. </w:t>
      </w:r>
      <w:r w:rsidR="00B3573D">
        <w:rPr>
          <w:rFonts w:asciiTheme="majorHAnsi" w:hAnsiTheme="majorHAnsi" w:cstheme="majorHAnsi"/>
          <w:lang w:val="hr-HR"/>
        </w:rPr>
        <w:t xml:space="preserve"> </w:t>
      </w:r>
    </w:p>
    <w:p w14:paraId="2E285B00" w14:textId="2D3A2E13" w:rsidR="00FB4307" w:rsidRDefault="00FB4307" w:rsidP="00FB4307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Dječji vrtić </w:t>
      </w:r>
      <w:r w:rsidR="00266110">
        <w:rPr>
          <w:rFonts w:asciiTheme="majorHAnsi" w:hAnsiTheme="majorHAnsi" w:cstheme="majorHAnsi"/>
          <w:lang w:val="hr-HR"/>
        </w:rPr>
        <w:t>„</w:t>
      </w:r>
      <w:r>
        <w:rPr>
          <w:rFonts w:asciiTheme="majorHAnsi" w:hAnsiTheme="majorHAnsi" w:cstheme="majorHAnsi"/>
          <w:lang w:val="hr-HR"/>
        </w:rPr>
        <w:t>Radost</w:t>
      </w:r>
      <w:r w:rsidR="00266110">
        <w:rPr>
          <w:rFonts w:asciiTheme="majorHAnsi" w:hAnsiTheme="majorHAnsi" w:cstheme="majorHAnsi"/>
          <w:lang w:val="hr-HR"/>
        </w:rPr>
        <w:t>“ Novska</w:t>
      </w:r>
      <w:r>
        <w:rPr>
          <w:rFonts w:asciiTheme="majorHAnsi" w:hAnsiTheme="majorHAnsi" w:cstheme="majorHAnsi"/>
          <w:lang w:val="hr-HR"/>
        </w:rPr>
        <w:t xml:space="preserve">: Višak </w:t>
      </w:r>
      <w:r w:rsidR="00B3573D">
        <w:rPr>
          <w:rFonts w:asciiTheme="majorHAnsi" w:hAnsiTheme="majorHAnsi" w:cstheme="majorHAnsi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prihoda</w:t>
      </w:r>
      <w:r w:rsidR="00B3573D">
        <w:rPr>
          <w:rFonts w:asciiTheme="majorHAnsi" w:hAnsiTheme="majorHAnsi" w:cstheme="majorHAnsi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raspoređuj</w:t>
      </w:r>
      <w:r w:rsidR="00010B60">
        <w:rPr>
          <w:rFonts w:asciiTheme="majorHAnsi" w:hAnsiTheme="majorHAnsi" w:cstheme="majorHAnsi"/>
          <w:lang w:val="hr-HR"/>
        </w:rPr>
        <w:t xml:space="preserve">e </w:t>
      </w:r>
      <w:r>
        <w:rPr>
          <w:rFonts w:asciiTheme="majorHAnsi" w:hAnsiTheme="majorHAnsi" w:cstheme="majorHAnsi"/>
          <w:lang w:val="hr-HR"/>
        </w:rPr>
        <w:t xml:space="preserve"> izmjenama i dopunama proračuna na rashode za nabavu nefinancijske imovine u iznosu od </w:t>
      </w:r>
      <w:r w:rsidR="00545E5E">
        <w:rPr>
          <w:rFonts w:asciiTheme="majorHAnsi" w:hAnsiTheme="majorHAnsi" w:cstheme="majorHAnsi"/>
          <w:lang w:val="hr-HR"/>
        </w:rPr>
        <w:t>19.135,00</w:t>
      </w:r>
      <w:r w:rsidR="009A684C">
        <w:rPr>
          <w:rFonts w:asciiTheme="majorHAnsi" w:hAnsiTheme="majorHAnsi" w:cstheme="majorHAnsi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€</w:t>
      </w:r>
      <w:r w:rsidR="00B3573D">
        <w:rPr>
          <w:rFonts w:asciiTheme="majorHAnsi" w:hAnsiTheme="majorHAnsi" w:cstheme="majorHAnsi"/>
          <w:lang w:val="hr-HR"/>
        </w:rPr>
        <w:t xml:space="preserve"> i rashode poslovanja </w:t>
      </w:r>
      <w:r w:rsidR="00545E5E">
        <w:rPr>
          <w:rFonts w:asciiTheme="majorHAnsi" w:hAnsiTheme="majorHAnsi" w:cstheme="majorHAnsi"/>
          <w:lang w:val="hr-HR"/>
        </w:rPr>
        <w:t>73.682,0</w:t>
      </w:r>
      <w:r w:rsidR="00010B60">
        <w:rPr>
          <w:rFonts w:asciiTheme="majorHAnsi" w:hAnsiTheme="majorHAnsi" w:cstheme="majorHAnsi"/>
          <w:lang w:val="hr-HR"/>
        </w:rPr>
        <w:t>5</w:t>
      </w:r>
      <w:r w:rsidR="00B3573D">
        <w:rPr>
          <w:rFonts w:asciiTheme="majorHAnsi" w:hAnsiTheme="majorHAnsi" w:cstheme="majorHAnsi"/>
          <w:lang w:val="hr-HR"/>
        </w:rPr>
        <w:t xml:space="preserve"> €</w:t>
      </w:r>
      <w:r>
        <w:rPr>
          <w:rFonts w:asciiTheme="majorHAnsi" w:hAnsiTheme="majorHAnsi" w:cstheme="majorHAnsi"/>
          <w:lang w:val="hr-HR"/>
        </w:rPr>
        <w:t>.</w:t>
      </w:r>
    </w:p>
    <w:p w14:paraId="573F4EBC" w14:textId="25CBF9C2" w:rsidR="006567D7" w:rsidRPr="009A1203" w:rsidRDefault="00FB4307" w:rsidP="00FB4307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Javna vatrogasna postrojba Grada Novske: Manjak prihoda s izvorom Opći prihodi i primici pokrit će se povećanjem plana općih prihoda. Višak vlastitih prihoda raspoređuj</w:t>
      </w:r>
      <w:r w:rsidR="00C37273">
        <w:rPr>
          <w:rFonts w:asciiTheme="majorHAnsi" w:hAnsiTheme="majorHAnsi" w:cstheme="majorHAnsi"/>
          <w:lang w:val="hr-HR"/>
        </w:rPr>
        <w:t>e</w:t>
      </w:r>
      <w:r w:rsidR="00010B60">
        <w:rPr>
          <w:rFonts w:asciiTheme="majorHAnsi" w:hAnsiTheme="majorHAnsi" w:cstheme="majorHAnsi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 xml:space="preserve"> izmjenama i dopunama proračuna na </w:t>
      </w:r>
      <w:r w:rsidRPr="00F91430">
        <w:rPr>
          <w:rFonts w:asciiTheme="majorHAnsi" w:hAnsiTheme="majorHAnsi" w:cstheme="majorHAnsi"/>
          <w:lang w:val="hr-HR"/>
        </w:rPr>
        <w:t xml:space="preserve">rashode </w:t>
      </w:r>
      <w:r w:rsidR="00010B60">
        <w:rPr>
          <w:rFonts w:asciiTheme="majorHAnsi" w:hAnsiTheme="majorHAnsi" w:cstheme="majorHAnsi"/>
          <w:lang w:val="hr-HR"/>
        </w:rPr>
        <w:t>poslovanja</w:t>
      </w:r>
      <w:r w:rsidR="00F91430" w:rsidRPr="00F91430">
        <w:rPr>
          <w:rFonts w:asciiTheme="majorHAnsi" w:hAnsiTheme="majorHAnsi" w:cstheme="majorHAnsi"/>
          <w:lang w:val="hr-HR"/>
        </w:rPr>
        <w:t>.</w:t>
      </w:r>
    </w:p>
    <w:p w14:paraId="6BAD59F9" w14:textId="27871A81" w:rsidR="00FB4307" w:rsidRPr="009A1203" w:rsidRDefault="00FB4307" w:rsidP="00FB4307">
      <w:pPr>
        <w:jc w:val="center"/>
        <w:rPr>
          <w:rFonts w:asciiTheme="majorHAnsi" w:hAnsiTheme="majorHAnsi" w:cstheme="majorHAnsi"/>
          <w:bCs/>
          <w:lang w:val="hr-HR"/>
        </w:rPr>
      </w:pPr>
      <w:r w:rsidRPr="009A1203">
        <w:rPr>
          <w:rFonts w:asciiTheme="majorHAnsi" w:hAnsiTheme="majorHAnsi" w:cstheme="majorHAnsi"/>
          <w:bCs/>
          <w:lang w:val="hr-HR"/>
        </w:rPr>
        <w:t xml:space="preserve">Članak </w:t>
      </w:r>
      <w:r w:rsidR="00C1739C">
        <w:rPr>
          <w:rFonts w:asciiTheme="majorHAnsi" w:hAnsiTheme="majorHAnsi" w:cstheme="majorHAnsi"/>
          <w:bCs/>
          <w:lang w:val="hr-HR"/>
        </w:rPr>
        <w:t>5</w:t>
      </w:r>
      <w:r w:rsidRPr="009A1203">
        <w:rPr>
          <w:rFonts w:asciiTheme="majorHAnsi" w:hAnsiTheme="majorHAnsi" w:cstheme="majorHAnsi"/>
          <w:bCs/>
          <w:lang w:val="hr-HR"/>
        </w:rPr>
        <w:t>.</w:t>
      </w:r>
    </w:p>
    <w:p w14:paraId="746188A9" w14:textId="77777777" w:rsidR="00FB4307" w:rsidRPr="009A1203" w:rsidRDefault="00FB4307" w:rsidP="00FB4307">
      <w:pPr>
        <w:jc w:val="both"/>
        <w:rPr>
          <w:rFonts w:asciiTheme="majorHAnsi" w:hAnsiTheme="majorHAnsi" w:cstheme="majorHAnsi"/>
          <w:b/>
          <w:lang w:val="hr-HR"/>
        </w:rPr>
      </w:pPr>
    </w:p>
    <w:p w14:paraId="5CC4B3A7" w14:textId="7E4A4C10" w:rsidR="00FB4307" w:rsidRPr="009A1203" w:rsidRDefault="00FB4307" w:rsidP="00FB4307">
      <w:pPr>
        <w:jc w:val="both"/>
        <w:rPr>
          <w:rFonts w:asciiTheme="majorHAnsi" w:hAnsiTheme="majorHAnsi" w:cstheme="majorHAnsi"/>
          <w:lang w:val="hr-HR"/>
        </w:rPr>
      </w:pPr>
      <w:r w:rsidRPr="009A1203">
        <w:rPr>
          <w:rFonts w:asciiTheme="majorHAnsi" w:hAnsiTheme="majorHAnsi" w:cstheme="majorHAnsi"/>
          <w:lang w:val="hr-HR"/>
        </w:rPr>
        <w:t xml:space="preserve">Ova Odluka o raspodjeli rezultata poslovanja i pokriću manjka proračuna </w:t>
      </w:r>
      <w:r w:rsidR="00C37273">
        <w:rPr>
          <w:rFonts w:asciiTheme="majorHAnsi" w:hAnsiTheme="majorHAnsi" w:cstheme="majorHAnsi"/>
          <w:lang w:val="hr-HR"/>
        </w:rPr>
        <w:t>za</w:t>
      </w:r>
      <w:r w:rsidRPr="009A1203">
        <w:rPr>
          <w:rFonts w:asciiTheme="majorHAnsi" w:hAnsiTheme="majorHAnsi" w:cstheme="majorHAnsi"/>
          <w:lang w:val="hr-HR"/>
        </w:rPr>
        <w:t xml:space="preserve"> 202</w:t>
      </w:r>
      <w:r w:rsidR="00010B60">
        <w:rPr>
          <w:rFonts w:asciiTheme="majorHAnsi" w:hAnsiTheme="majorHAnsi" w:cstheme="majorHAnsi"/>
          <w:lang w:val="hr-HR"/>
        </w:rPr>
        <w:t>5</w:t>
      </w:r>
      <w:r w:rsidRPr="009A1203">
        <w:rPr>
          <w:rFonts w:asciiTheme="majorHAnsi" w:hAnsiTheme="majorHAnsi" w:cstheme="majorHAnsi"/>
          <w:lang w:val="hr-HR"/>
        </w:rPr>
        <w:t>. godin</w:t>
      </w:r>
      <w:r w:rsidR="00C37273">
        <w:rPr>
          <w:rFonts w:asciiTheme="majorHAnsi" w:hAnsiTheme="majorHAnsi" w:cstheme="majorHAnsi"/>
          <w:lang w:val="hr-HR"/>
        </w:rPr>
        <w:t>u</w:t>
      </w:r>
      <w:r w:rsidRPr="009A1203">
        <w:rPr>
          <w:rFonts w:asciiTheme="majorHAnsi" w:hAnsiTheme="majorHAnsi" w:cstheme="majorHAnsi"/>
          <w:lang w:val="hr-HR"/>
        </w:rPr>
        <w:t xml:space="preserve"> stupa na snagu prvi dan nakon objave u „Službenom vjesniku“ Grada Novske.</w:t>
      </w:r>
    </w:p>
    <w:p w14:paraId="012CFC0B" w14:textId="77777777" w:rsidR="00FB4307" w:rsidRPr="009A1203" w:rsidRDefault="00FB4307" w:rsidP="00FB4307">
      <w:pPr>
        <w:jc w:val="both"/>
        <w:rPr>
          <w:rFonts w:asciiTheme="majorHAnsi" w:hAnsiTheme="majorHAnsi" w:cstheme="majorHAnsi"/>
          <w:lang w:val="hr-HR"/>
        </w:rPr>
      </w:pPr>
    </w:p>
    <w:p w14:paraId="35CDD477" w14:textId="3A0BA849" w:rsidR="00FB4307" w:rsidRPr="009A1203" w:rsidRDefault="00FB4307" w:rsidP="00FB4307">
      <w:pPr>
        <w:jc w:val="both"/>
        <w:rPr>
          <w:rFonts w:asciiTheme="majorHAnsi" w:hAnsiTheme="majorHAnsi" w:cstheme="majorHAnsi"/>
          <w:lang w:val="hr-HR"/>
        </w:rPr>
      </w:pPr>
      <w:r w:rsidRPr="009A1203">
        <w:rPr>
          <w:rFonts w:asciiTheme="majorHAnsi" w:hAnsiTheme="majorHAnsi" w:cstheme="majorHAnsi"/>
          <w:lang w:val="hr-HR"/>
        </w:rPr>
        <w:t>KLASA:400-08/2</w:t>
      </w:r>
      <w:r w:rsidR="00010B60">
        <w:rPr>
          <w:rFonts w:asciiTheme="majorHAnsi" w:hAnsiTheme="majorHAnsi" w:cstheme="majorHAnsi"/>
          <w:lang w:val="hr-HR"/>
        </w:rPr>
        <w:t>6</w:t>
      </w:r>
      <w:r w:rsidRPr="009A1203">
        <w:rPr>
          <w:rFonts w:asciiTheme="majorHAnsi" w:hAnsiTheme="majorHAnsi" w:cstheme="majorHAnsi"/>
          <w:lang w:val="hr-HR"/>
        </w:rPr>
        <w:t>-01/</w:t>
      </w:r>
    </w:p>
    <w:p w14:paraId="345CA1FD" w14:textId="7D40CF40" w:rsidR="00FB4307" w:rsidRPr="009A1203" w:rsidRDefault="00FB4307" w:rsidP="00FB4307">
      <w:pPr>
        <w:jc w:val="both"/>
        <w:rPr>
          <w:rFonts w:asciiTheme="majorHAnsi" w:hAnsiTheme="majorHAnsi" w:cstheme="majorHAnsi"/>
          <w:lang w:val="hr-HR"/>
        </w:rPr>
      </w:pPr>
      <w:r w:rsidRPr="009A1203">
        <w:rPr>
          <w:rFonts w:asciiTheme="majorHAnsi" w:hAnsiTheme="majorHAnsi" w:cstheme="majorHAnsi"/>
          <w:lang w:val="hr-HR"/>
        </w:rPr>
        <w:t>URBROJ: 2176-4-01-</w:t>
      </w:r>
      <w:r>
        <w:rPr>
          <w:rFonts w:asciiTheme="majorHAnsi" w:hAnsiTheme="majorHAnsi" w:cstheme="majorHAnsi"/>
          <w:lang w:val="hr-HR"/>
        </w:rPr>
        <w:t>2</w:t>
      </w:r>
      <w:r w:rsidR="00010B60">
        <w:rPr>
          <w:rFonts w:asciiTheme="majorHAnsi" w:hAnsiTheme="majorHAnsi" w:cstheme="majorHAnsi"/>
          <w:lang w:val="hr-HR"/>
        </w:rPr>
        <w:t>6</w:t>
      </w:r>
      <w:r w:rsidRPr="009A1203">
        <w:rPr>
          <w:rFonts w:asciiTheme="majorHAnsi" w:hAnsiTheme="majorHAnsi" w:cstheme="majorHAnsi"/>
          <w:lang w:val="hr-HR"/>
        </w:rPr>
        <w:t xml:space="preserve">-1  </w:t>
      </w:r>
    </w:p>
    <w:p w14:paraId="60BF3429" w14:textId="5C20CE36" w:rsidR="00FB4307" w:rsidRPr="009A1203" w:rsidRDefault="00FB4307" w:rsidP="00FB4307">
      <w:pPr>
        <w:jc w:val="both"/>
        <w:rPr>
          <w:rFonts w:asciiTheme="majorHAnsi" w:hAnsiTheme="majorHAnsi" w:cstheme="majorHAnsi"/>
          <w:lang w:val="hr-HR"/>
        </w:rPr>
      </w:pPr>
      <w:r w:rsidRPr="009A1203">
        <w:rPr>
          <w:rFonts w:asciiTheme="majorHAnsi" w:hAnsiTheme="majorHAnsi" w:cstheme="majorHAnsi"/>
          <w:lang w:val="hr-HR"/>
        </w:rPr>
        <w:t xml:space="preserve">Novska, </w:t>
      </w:r>
      <w:r w:rsidR="009A684C">
        <w:rPr>
          <w:rFonts w:asciiTheme="majorHAnsi" w:hAnsiTheme="majorHAnsi" w:cstheme="majorHAnsi"/>
          <w:lang w:val="hr-HR"/>
        </w:rPr>
        <w:t>2</w:t>
      </w:r>
      <w:r w:rsidR="00010B60">
        <w:rPr>
          <w:rFonts w:asciiTheme="majorHAnsi" w:hAnsiTheme="majorHAnsi" w:cstheme="majorHAnsi"/>
          <w:lang w:val="hr-HR"/>
        </w:rPr>
        <w:t>4</w:t>
      </w:r>
      <w:r>
        <w:rPr>
          <w:rFonts w:asciiTheme="majorHAnsi" w:hAnsiTheme="majorHAnsi" w:cstheme="majorHAnsi"/>
          <w:lang w:val="hr-HR"/>
        </w:rPr>
        <w:t xml:space="preserve">. </w:t>
      </w:r>
      <w:r w:rsidR="004969F4">
        <w:rPr>
          <w:rFonts w:asciiTheme="majorHAnsi" w:hAnsiTheme="majorHAnsi" w:cstheme="majorHAnsi"/>
          <w:lang w:val="hr-HR"/>
        </w:rPr>
        <w:t>lipnja</w:t>
      </w:r>
      <w:r>
        <w:rPr>
          <w:rFonts w:asciiTheme="majorHAnsi" w:hAnsiTheme="majorHAnsi" w:cstheme="majorHAnsi"/>
          <w:lang w:val="hr-HR"/>
        </w:rPr>
        <w:t xml:space="preserve"> </w:t>
      </w:r>
      <w:r w:rsidRPr="009A1203">
        <w:rPr>
          <w:rFonts w:asciiTheme="majorHAnsi" w:hAnsiTheme="majorHAnsi" w:cstheme="majorHAnsi"/>
          <w:lang w:val="hr-HR"/>
        </w:rPr>
        <w:t xml:space="preserve"> 202</w:t>
      </w:r>
      <w:r w:rsidR="00010B60">
        <w:rPr>
          <w:rFonts w:asciiTheme="majorHAnsi" w:hAnsiTheme="majorHAnsi" w:cstheme="majorHAnsi"/>
          <w:lang w:val="hr-HR"/>
        </w:rPr>
        <w:t>6</w:t>
      </w:r>
      <w:r w:rsidRPr="009A1203">
        <w:rPr>
          <w:rFonts w:asciiTheme="majorHAnsi" w:hAnsiTheme="majorHAnsi" w:cstheme="majorHAnsi"/>
          <w:lang w:val="hr-HR"/>
        </w:rPr>
        <w:t xml:space="preserve">.                                                                                                                           </w:t>
      </w:r>
    </w:p>
    <w:p w14:paraId="2240ED27" w14:textId="77777777" w:rsidR="00FB4307" w:rsidRPr="009A1203" w:rsidRDefault="00FB4307" w:rsidP="00FB4307">
      <w:pPr>
        <w:jc w:val="both"/>
        <w:rPr>
          <w:rFonts w:asciiTheme="majorHAnsi" w:hAnsiTheme="majorHAnsi" w:cstheme="majorHAnsi"/>
          <w:lang w:val="hr-HR"/>
        </w:rPr>
      </w:pPr>
      <w:r w:rsidRPr="009A1203">
        <w:rPr>
          <w:rFonts w:asciiTheme="majorHAnsi" w:hAnsiTheme="majorHAnsi" w:cstheme="majorHAnsi"/>
          <w:lang w:val="hr-HR"/>
        </w:rPr>
        <w:tab/>
      </w:r>
      <w:r w:rsidRPr="009A1203">
        <w:rPr>
          <w:rFonts w:asciiTheme="majorHAnsi" w:hAnsiTheme="majorHAnsi" w:cstheme="majorHAnsi"/>
          <w:lang w:val="hr-HR"/>
        </w:rPr>
        <w:tab/>
      </w:r>
      <w:r w:rsidRPr="009A1203">
        <w:rPr>
          <w:rFonts w:asciiTheme="majorHAnsi" w:hAnsiTheme="majorHAnsi" w:cstheme="majorHAnsi"/>
          <w:lang w:val="hr-HR"/>
        </w:rPr>
        <w:tab/>
      </w:r>
      <w:r w:rsidRPr="009A1203">
        <w:rPr>
          <w:rFonts w:asciiTheme="majorHAnsi" w:hAnsiTheme="majorHAnsi" w:cstheme="majorHAnsi"/>
          <w:lang w:val="hr-HR"/>
        </w:rPr>
        <w:tab/>
      </w:r>
      <w:r w:rsidRPr="009A1203">
        <w:rPr>
          <w:rFonts w:asciiTheme="majorHAnsi" w:hAnsiTheme="majorHAnsi" w:cstheme="majorHAnsi"/>
          <w:lang w:val="hr-HR"/>
        </w:rPr>
        <w:tab/>
        <w:t xml:space="preserve">                   </w:t>
      </w:r>
      <w:r w:rsidRPr="009A1203">
        <w:rPr>
          <w:rFonts w:asciiTheme="majorHAnsi" w:hAnsiTheme="majorHAnsi" w:cstheme="majorHAnsi"/>
          <w:lang w:val="hr-HR"/>
        </w:rPr>
        <w:tab/>
      </w:r>
      <w:r w:rsidRPr="009A1203">
        <w:rPr>
          <w:rFonts w:asciiTheme="majorHAnsi" w:hAnsiTheme="majorHAnsi" w:cstheme="majorHAnsi"/>
          <w:lang w:val="hr-HR"/>
        </w:rPr>
        <w:tab/>
        <w:t xml:space="preserve">                           Predsjednik Gradskog vijeća                                                                                   </w:t>
      </w:r>
    </w:p>
    <w:p w14:paraId="68005315" w14:textId="77777777" w:rsidR="006567D7" w:rsidRDefault="00FB4307" w:rsidP="00FB4307">
      <w:pPr>
        <w:jc w:val="both"/>
        <w:rPr>
          <w:rFonts w:asciiTheme="majorHAnsi" w:hAnsiTheme="majorHAnsi" w:cstheme="majorHAnsi"/>
          <w:lang w:val="hr-HR"/>
        </w:rPr>
      </w:pPr>
      <w:r w:rsidRPr="009A1203"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                                               </w:t>
      </w:r>
      <w:r>
        <w:rPr>
          <w:rFonts w:asciiTheme="majorHAnsi" w:hAnsiTheme="majorHAnsi" w:cstheme="majorHAnsi"/>
          <w:lang w:val="hr-HR"/>
        </w:rPr>
        <w:t xml:space="preserve">             </w:t>
      </w:r>
      <w:r w:rsidRPr="009A1203">
        <w:rPr>
          <w:rFonts w:asciiTheme="majorHAnsi" w:hAnsiTheme="majorHAnsi" w:cstheme="majorHAnsi"/>
          <w:lang w:val="hr-HR"/>
        </w:rPr>
        <w:t xml:space="preserve">     </w:t>
      </w:r>
      <w:r>
        <w:rPr>
          <w:rFonts w:asciiTheme="majorHAnsi" w:hAnsiTheme="majorHAnsi" w:cstheme="majorHAnsi"/>
          <w:lang w:val="hr-HR"/>
        </w:rPr>
        <w:t xml:space="preserve">  </w:t>
      </w:r>
    </w:p>
    <w:p w14:paraId="2FD6A5FE" w14:textId="18225EC6" w:rsidR="00FB4307" w:rsidRPr="009A1203" w:rsidRDefault="006567D7" w:rsidP="00FB4307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                                                                 </w:t>
      </w:r>
      <w:r w:rsidR="00FB4307">
        <w:rPr>
          <w:rFonts w:asciiTheme="majorHAnsi" w:hAnsiTheme="majorHAnsi" w:cstheme="majorHAnsi"/>
          <w:lang w:val="hr-HR"/>
        </w:rPr>
        <w:t xml:space="preserve"> </w:t>
      </w:r>
      <w:r w:rsidR="00FB4307" w:rsidRPr="009A1203">
        <w:rPr>
          <w:rFonts w:asciiTheme="majorHAnsi" w:hAnsiTheme="majorHAnsi" w:cstheme="majorHAnsi"/>
          <w:lang w:val="hr-HR"/>
        </w:rPr>
        <w:t xml:space="preserve"> Ivica Vulić</w:t>
      </w:r>
    </w:p>
    <w:p w14:paraId="361DACE0" w14:textId="77777777" w:rsidR="0005417B" w:rsidRDefault="0005417B" w:rsidP="00F15E7A">
      <w:pPr>
        <w:jc w:val="both"/>
        <w:rPr>
          <w:rFonts w:asciiTheme="majorHAnsi" w:hAnsiTheme="majorHAnsi" w:cstheme="majorHAnsi"/>
          <w:lang w:val="hr-HR"/>
        </w:rPr>
      </w:pPr>
    </w:p>
    <w:p w14:paraId="4AED3416" w14:textId="77777777" w:rsidR="00C52864" w:rsidRPr="009A1203" w:rsidRDefault="00C52864" w:rsidP="00F15E7A">
      <w:pPr>
        <w:jc w:val="both"/>
        <w:rPr>
          <w:rFonts w:asciiTheme="majorHAnsi" w:hAnsiTheme="majorHAnsi" w:cstheme="majorHAnsi"/>
        </w:rPr>
      </w:pPr>
    </w:p>
    <w:p w14:paraId="290A28B4" w14:textId="77777777" w:rsidR="00AC4E85" w:rsidRPr="009A1203" w:rsidRDefault="00AC4E85" w:rsidP="00F15E7A">
      <w:pPr>
        <w:jc w:val="both"/>
        <w:rPr>
          <w:rFonts w:asciiTheme="majorHAnsi" w:hAnsiTheme="majorHAnsi" w:cstheme="majorHAnsi"/>
        </w:rPr>
      </w:pPr>
    </w:p>
    <w:p w14:paraId="70EB91ED" w14:textId="77777777" w:rsidR="00724822" w:rsidRDefault="00724822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31B44A24" w14:textId="77777777" w:rsidR="00086893" w:rsidRDefault="00086893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7C689239" w14:textId="77777777" w:rsidR="00086893" w:rsidRDefault="00086893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723019BD" w14:textId="77777777" w:rsidR="00086893" w:rsidRDefault="00086893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41675E33" w14:textId="77777777" w:rsidR="00086893" w:rsidRDefault="00086893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65C49B2B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068473B1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7D83B272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011DA0DB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5C44F59B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784DA2EC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4B6417DA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7A3FFDF3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4D90961E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159B61E0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65D5B82F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6E4E277E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151BA99D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6C56E249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536C8E4D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29C586FC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17C2DE4E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3D57B76E" w14:textId="77777777" w:rsidR="00C1739C" w:rsidRDefault="00C1739C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46BD73AD" w14:textId="77777777" w:rsidR="00AB2A00" w:rsidRDefault="00AB2A00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70A61AD4" w14:textId="77777777" w:rsidR="00AB2A00" w:rsidRDefault="00AB2A00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1886B8DA" w14:textId="77777777" w:rsidR="00AB2A00" w:rsidRDefault="00AB2A00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39BDAD6B" w14:textId="77777777" w:rsidR="00AB2A00" w:rsidRDefault="00AB2A00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30B55CD5" w14:textId="77777777" w:rsidR="00AB2A00" w:rsidRDefault="00AB2A00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654735C4" w14:textId="77777777" w:rsidR="00AB2A00" w:rsidRDefault="00AB2A00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6323844A" w14:textId="77777777" w:rsidR="00AB2A00" w:rsidRDefault="00AB2A00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1140A04A" w14:textId="77777777" w:rsidR="00AB2A00" w:rsidRDefault="00AB2A00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1C92DD5B" w14:textId="77777777" w:rsidR="00AB2A00" w:rsidRDefault="00AB2A00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1D1A0EFE" w14:textId="77777777" w:rsidR="00AB2A00" w:rsidRDefault="00AB2A00" w:rsidP="00DC6686">
      <w:pPr>
        <w:jc w:val="center"/>
        <w:rPr>
          <w:rFonts w:asciiTheme="majorHAnsi" w:hAnsiTheme="majorHAnsi" w:cstheme="majorHAnsi"/>
          <w:b/>
          <w:bCs/>
        </w:rPr>
      </w:pPr>
    </w:p>
    <w:p w14:paraId="3A38160D" w14:textId="77777777" w:rsidR="00C37273" w:rsidRDefault="00C37273" w:rsidP="00DC6686">
      <w:pPr>
        <w:jc w:val="center"/>
        <w:rPr>
          <w:rFonts w:asciiTheme="majorHAnsi" w:hAnsiTheme="majorHAnsi" w:cstheme="majorHAnsi"/>
        </w:rPr>
      </w:pPr>
    </w:p>
    <w:p w14:paraId="293751D1" w14:textId="77777777" w:rsidR="00C37273" w:rsidRDefault="00C37273" w:rsidP="00DC6686">
      <w:pPr>
        <w:jc w:val="center"/>
        <w:rPr>
          <w:rFonts w:asciiTheme="majorHAnsi" w:hAnsiTheme="majorHAnsi" w:cstheme="majorHAnsi"/>
        </w:rPr>
      </w:pPr>
    </w:p>
    <w:p w14:paraId="25F3E101" w14:textId="77777777" w:rsidR="00C37273" w:rsidRDefault="00C37273" w:rsidP="00DC6686">
      <w:pPr>
        <w:jc w:val="center"/>
        <w:rPr>
          <w:rFonts w:asciiTheme="majorHAnsi" w:hAnsiTheme="majorHAnsi" w:cstheme="majorHAnsi"/>
        </w:rPr>
      </w:pPr>
    </w:p>
    <w:p w14:paraId="13275F6E" w14:textId="77777777" w:rsidR="00C37273" w:rsidRDefault="00C37273" w:rsidP="00DC6686">
      <w:pPr>
        <w:jc w:val="center"/>
        <w:rPr>
          <w:rFonts w:asciiTheme="majorHAnsi" w:hAnsiTheme="majorHAnsi" w:cstheme="majorHAnsi"/>
        </w:rPr>
      </w:pPr>
    </w:p>
    <w:p w14:paraId="515CB6E0" w14:textId="77777777" w:rsidR="00C37273" w:rsidRDefault="00C37273" w:rsidP="00DC6686">
      <w:pPr>
        <w:jc w:val="center"/>
        <w:rPr>
          <w:rFonts w:asciiTheme="majorHAnsi" w:hAnsiTheme="majorHAnsi" w:cstheme="majorHAnsi"/>
        </w:rPr>
      </w:pPr>
    </w:p>
    <w:p w14:paraId="000AB17B" w14:textId="77777777" w:rsidR="00C37273" w:rsidRDefault="00C37273" w:rsidP="00DC6686">
      <w:pPr>
        <w:jc w:val="center"/>
        <w:rPr>
          <w:rFonts w:asciiTheme="majorHAnsi" w:hAnsiTheme="majorHAnsi" w:cstheme="majorHAnsi"/>
        </w:rPr>
      </w:pPr>
    </w:p>
    <w:p w14:paraId="0F32D893" w14:textId="77777777" w:rsidR="00C37273" w:rsidRDefault="00C37273" w:rsidP="00DC6686">
      <w:pPr>
        <w:jc w:val="center"/>
        <w:rPr>
          <w:rFonts w:asciiTheme="majorHAnsi" w:hAnsiTheme="majorHAnsi" w:cstheme="majorHAnsi"/>
        </w:rPr>
      </w:pPr>
    </w:p>
    <w:p w14:paraId="19E5790C" w14:textId="35476678" w:rsidR="00DC6686" w:rsidRPr="00AB2A00" w:rsidRDefault="00DC6686" w:rsidP="00DC6686">
      <w:pPr>
        <w:jc w:val="center"/>
        <w:rPr>
          <w:rFonts w:asciiTheme="majorHAnsi" w:hAnsiTheme="majorHAnsi" w:cstheme="majorHAnsi"/>
        </w:rPr>
      </w:pPr>
      <w:r w:rsidRPr="00AB2A00">
        <w:rPr>
          <w:rFonts w:asciiTheme="majorHAnsi" w:hAnsiTheme="majorHAnsi" w:cstheme="majorHAnsi"/>
        </w:rPr>
        <w:t>OBRAZLOŽENJE ODLUKE O RASPODJELI REZULTATA POSLOVANJA</w:t>
      </w:r>
    </w:p>
    <w:p w14:paraId="13616FE5" w14:textId="0F9B996F" w:rsidR="00DC6686" w:rsidRPr="00AB2A00" w:rsidRDefault="00DC6686" w:rsidP="00DC6686">
      <w:pPr>
        <w:jc w:val="center"/>
        <w:rPr>
          <w:rFonts w:asciiTheme="majorHAnsi" w:hAnsiTheme="majorHAnsi" w:cstheme="majorHAnsi"/>
        </w:rPr>
      </w:pPr>
      <w:r w:rsidRPr="00AB2A00">
        <w:rPr>
          <w:rFonts w:asciiTheme="majorHAnsi" w:hAnsiTheme="majorHAnsi" w:cstheme="majorHAnsi"/>
        </w:rPr>
        <w:lastRenderedPageBreak/>
        <w:t>I POKRIĆU MANJKA PRORAČUNA ZA 202</w:t>
      </w:r>
      <w:r w:rsidR="00010B60" w:rsidRPr="00AB2A00">
        <w:rPr>
          <w:rFonts w:asciiTheme="majorHAnsi" w:hAnsiTheme="majorHAnsi" w:cstheme="majorHAnsi"/>
        </w:rPr>
        <w:t>5</w:t>
      </w:r>
      <w:r w:rsidRPr="00AB2A00">
        <w:rPr>
          <w:rFonts w:asciiTheme="majorHAnsi" w:hAnsiTheme="majorHAnsi" w:cstheme="majorHAnsi"/>
        </w:rPr>
        <w:t>. GODINU</w:t>
      </w:r>
    </w:p>
    <w:p w14:paraId="1C0E4FF4" w14:textId="77777777" w:rsidR="00DC6686" w:rsidRPr="00AB2A00" w:rsidRDefault="00DC6686" w:rsidP="00DC6686">
      <w:pPr>
        <w:jc w:val="center"/>
        <w:rPr>
          <w:rFonts w:asciiTheme="majorHAnsi" w:hAnsiTheme="majorHAnsi" w:cstheme="majorHAnsi"/>
        </w:rPr>
      </w:pPr>
    </w:p>
    <w:p w14:paraId="6C1DFA1C" w14:textId="77777777" w:rsidR="00DC6686" w:rsidRPr="00AB2A00" w:rsidRDefault="00DC6686" w:rsidP="00DC6686">
      <w:pPr>
        <w:jc w:val="both"/>
        <w:rPr>
          <w:rFonts w:asciiTheme="majorHAnsi" w:hAnsiTheme="majorHAnsi" w:cstheme="majorHAnsi"/>
        </w:rPr>
      </w:pPr>
      <w:r w:rsidRPr="00AB2A00">
        <w:rPr>
          <w:rFonts w:asciiTheme="majorHAnsi" w:hAnsiTheme="majorHAnsi" w:cstheme="majorHAnsi"/>
        </w:rPr>
        <w:t xml:space="preserve">PRAVNI OSNOV </w:t>
      </w:r>
    </w:p>
    <w:p w14:paraId="55110665" w14:textId="77777777" w:rsidR="00DC6686" w:rsidRDefault="00DC6686" w:rsidP="00DC6686">
      <w:pPr>
        <w:jc w:val="both"/>
        <w:rPr>
          <w:rFonts w:asciiTheme="majorHAnsi" w:hAnsiTheme="majorHAnsi" w:cstheme="majorHAnsi"/>
        </w:rPr>
      </w:pPr>
    </w:p>
    <w:p w14:paraId="092F4535" w14:textId="4B5DE7A7" w:rsidR="00DC6686" w:rsidRDefault="00DC6686" w:rsidP="00DC668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Temeljem odredbi Zakona o proračunu (“Narodne novine” broj 144/21) jedinice lokalne </w:t>
      </w:r>
      <w:r w:rsidR="00DB12FD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 xml:space="preserve"> područne (regionalne) samouprave te proračunski </w:t>
      </w:r>
      <w:r w:rsidR="00DB12FD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 xml:space="preserve"> izvanproračunski korisnici dužni su sastavljati financijske izvještaje za razdoblje tijekom proračunske godine </w:t>
      </w:r>
      <w:r w:rsidR="00DB12FD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 xml:space="preserve"> za proračunsku godinu. Pravilnikom o financijskom izvještavanju u proračunskom računovodstvu propisan je oblik </w:t>
      </w:r>
      <w:r w:rsidR="00DB12FD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 xml:space="preserve"> sadržaj financijskih izvještaja, razdoblja za koja se sastavljaju te obveza </w:t>
      </w:r>
      <w:r w:rsidR="00DB12FD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 xml:space="preserve"> rokovi njihova podnošenja. Na kraju izvještajnog razdoblja rezultat poslovanja utvrđuje se sučeljavanjem ukupnih prihoda/primtaka</w:t>
      </w:r>
      <w:r w:rsidR="00E378CC">
        <w:rPr>
          <w:rFonts w:asciiTheme="majorHAnsi" w:hAnsiTheme="majorHAnsi" w:cstheme="majorHAnsi"/>
        </w:rPr>
        <w:t xml:space="preserve"> i</w:t>
      </w:r>
      <w:r>
        <w:rPr>
          <w:rFonts w:asciiTheme="majorHAnsi" w:hAnsiTheme="majorHAnsi" w:cstheme="majorHAnsi"/>
        </w:rPr>
        <w:t xml:space="preserve"> rashoda/izdataka, pri čemu se saldo utvrđuje u okviru računa podskupine 922 Višak/manjak prihoda. </w:t>
      </w:r>
    </w:p>
    <w:p w14:paraId="757EC709" w14:textId="7C715D38" w:rsidR="00DC6686" w:rsidRDefault="00DC6686" w:rsidP="00DC668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Odredbom članka 82. Stavka 2. Pravilnika o proračunskom računovodstvu </w:t>
      </w:r>
      <w:r w:rsidR="00DB12FD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 xml:space="preserve"> računskom planu </w:t>
      </w:r>
      <w:r w:rsidRPr="009A1203">
        <w:rPr>
          <w:rFonts w:asciiTheme="majorHAnsi" w:hAnsiTheme="majorHAnsi" w:cstheme="majorHAnsi"/>
          <w:lang w:val="hr-HR"/>
        </w:rPr>
        <w:t>(„Narodne novine“, broj 124/14, 115/15, 87/16, 3/18 12</w:t>
      </w:r>
      <w:r>
        <w:rPr>
          <w:rFonts w:asciiTheme="majorHAnsi" w:hAnsiTheme="majorHAnsi" w:cstheme="majorHAnsi"/>
          <w:lang w:val="hr-HR"/>
        </w:rPr>
        <w:t>6</w:t>
      </w:r>
      <w:r w:rsidRPr="009A1203">
        <w:rPr>
          <w:rFonts w:asciiTheme="majorHAnsi" w:hAnsiTheme="majorHAnsi" w:cstheme="majorHAnsi"/>
          <w:lang w:val="hr-HR"/>
        </w:rPr>
        <w:t>/19</w:t>
      </w:r>
      <w:r>
        <w:rPr>
          <w:rFonts w:asciiTheme="majorHAnsi" w:hAnsiTheme="majorHAnsi" w:cstheme="majorHAnsi"/>
          <w:lang w:val="hr-HR"/>
        </w:rPr>
        <w:t xml:space="preserve"> i</w:t>
      </w:r>
      <w:r w:rsidRPr="009A1203">
        <w:rPr>
          <w:rFonts w:asciiTheme="majorHAnsi" w:hAnsiTheme="majorHAnsi" w:cstheme="majorHAnsi"/>
          <w:lang w:val="hr-HR"/>
        </w:rPr>
        <w:t xml:space="preserve"> 108/20)  </w:t>
      </w:r>
      <w:r>
        <w:rPr>
          <w:rFonts w:asciiTheme="majorHAnsi" w:hAnsiTheme="majorHAnsi" w:cstheme="majorHAnsi"/>
        </w:rPr>
        <w:t xml:space="preserve"> propisano je da se stanja utvrđena na osnovnim računima podskupine 922 – Višak/manjak prihoda </w:t>
      </w:r>
      <w:r w:rsidR="00E378CC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 xml:space="preserve"> iskazana u financijskim izvještajima za proračunsku godinu, raspodjeljuju u sljedećoj proračunskoj godini u skladu s odlukom o raspodjeli rezultata </w:t>
      </w:r>
      <w:r w:rsidR="00E378CC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 xml:space="preserve"> uz pridržavanje ograničenja u skladu s propisima iz područja proračuna. </w:t>
      </w:r>
    </w:p>
    <w:p w14:paraId="1BA69ABC" w14:textId="77777777" w:rsidR="00DC6686" w:rsidRDefault="00DC6686" w:rsidP="00DC6686">
      <w:pPr>
        <w:jc w:val="both"/>
        <w:rPr>
          <w:rFonts w:asciiTheme="majorHAnsi" w:hAnsiTheme="majorHAnsi" w:cstheme="majorHAnsi"/>
        </w:rPr>
      </w:pPr>
    </w:p>
    <w:p w14:paraId="618AD884" w14:textId="77777777" w:rsidR="00DC6686" w:rsidRPr="00AB2A00" w:rsidRDefault="00DC6686" w:rsidP="00DC6686">
      <w:pPr>
        <w:jc w:val="both"/>
        <w:rPr>
          <w:rFonts w:asciiTheme="majorHAnsi" w:hAnsiTheme="majorHAnsi" w:cstheme="majorHAnsi"/>
        </w:rPr>
      </w:pPr>
      <w:r w:rsidRPr="00AB2A00">
        <w:rPr>
          <w:rFonts w:asciiTheme="majorHAnsi" w:hAnsiTheme="majorHAnsi" w:cstheme="majorHAnsi"/>
        </w:rPr>
        <w:t xml:space="preserve">OBRAZLOŽENJE </w:t>
      </w:r>
    </w:p>
    <w:p w14:paraId="26A11EF7" w14:textId="77777777" w:rsidR="00DC6686" w:rsidRPr="00AB2A00" w:rsidRDefault="00DC6686" w:rsidP="00DC6686">
      <w:pPr>
        <w:jc w:val="both"/>
        <w:rPr>
          <w:rFonts w:asciiTheme="majorHAnsi" w:hAnsiTheme="majorHAnsi" w:cstheme="majorHAnsi"/>
        </w:rPr>
      </w:pPr>
    </w:p>
    <w:p w14:paraId="0E2DA97F" w14:textId="7AB2A8E7" w:rsidR="00DC6686" w:rsidRDefault="00DC6686" w:rsidP="00DC668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Izradom godišnjih financijskih izvještaja za 202</w:t>
      </w:r>
      <w:r w:rsidR="003818F6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 xml:space="preserve">. </w:t>
      </w:r>
      <w:r w:rsidR="00DB12FD">
        <w:rPr>
          <w:rFonts w:asciiTheme="majorHAnsi" w:hAnsiTheme="majorHAnsi" w:cstheme="majorHAnsi"/>
        </w:rPr>
        <w:t>g</w:t>
      </w:r>
      <w:r>
        <w:rPr>
          <w:rFonts w:asciiTheme="majorHAnsi" w:hAnsiTheme="majorHAnsi" w:cstheme="majorHAnsi"/>
        </w:rPr>
        <w:t>odinu utvrđen je rezultat poslovanja po istovrsnim kategorija</w:t>
      </w:r>
      <w:r w:rsidR="00DB12FD">
        <w:rPr>
          <w:rFonts w:asciiTheme="majorHAnsi" w:hAnsiTheme="majorHAnsi" w:cstheme="majorHAnsi"/>
        </w:rPr>
        <w:t>ma</w:t>
      </w:r>
      <w:r w:rsidR="003818F6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po ekonomskoj klasifikaciji </w:t>
      </w:r>
      <w:r w:rsidR="00DB12FD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 xml:space="preserve"> po izvoru financiranja. Prema financijskim izvještajima razine 22-Grad, na kraju proračunske godine utvrđen je manjak prihoda po ekonomskoj klasifikaciji u iznosu od </w:t>
      </w:r>
      <w:r w:rsidR="00010B60">
        <w:rPr>
          <w:rFonts w:asciiTheme="majorHAnsi" w:hAnsiTheme="majorHAnsi" w:cstheme="majorHAnsi"/>
        </w:rPr>
        <w:t>4.724.458,38</w:t>
      </w:r>
      <w:r>
        <w:rPr>
          <w:rFonts w:asciiTheme="majorHAnsi" w:hAnsiTheme="majorHAnsi" w:cstheme="majorHAnsi"/>
        </w:rPr>
        <w:t xml:space="preserve"> €, a razina 23 – konsolidacija, utvrđen je </w:t>
      </w:r>
      <w:r w:rsidR="00AE12A3">
        <w:rPr>
          <w:rFonts w:asciiTheme="majorHAnsi" w:hAnsiTheme="majorHAnsi" w:cstheme="majorHAnsi"/>
        </w:rPr>
        <w:t>manjak</w:t>
      </w:r>
      <w:r>
        <w:rPr>
          <w:rFonts w:asciiTheme="majorHAnsi" w:hAnsiTheme="majorHAnsi" w:cstheme="majorHAnsi"/>
        </w:rPr>
        <w:t xml:space="preserve"> u iznosu od </w:t>
      </w:r>
      <w:r w:rsidR="00010B60">
        <w:rPr>
          <w:rFonts w:asciiTheme="majorHAnsi" w:hAnsiTheme="majorHAnsi" w:cstheme="majorHAnsi"/>
        </w:rPr>
        <w:t>4.759.385,47</w:t>
      </w:r>
      <w:r>
        <w:rPr>
          <w:rFonts w:asciiTheme="majorHAnsi" w:hAnsiTheme="majorHAnsi" w:cstheme="majorHAnsi"/>
        </w:rPr>
        <w:t>€.</w:t>
      </w:r>
      <w:r w:rsidR="00872633">
        <w:rPr>
          <w:rFonts w:asciiTheme="majorHAnsi" w:hAnsiTheme="majorHAnsi" w:cstheme="majorHAnsi"/>
        </w:rPr>
        <w:t xml:space="preserve"> Sukladno Pravilniku o proračunskom računovodstvu i Zakonu o proračunu, rezultat je korigiran u iznosu od </w:t>
      </w:r>
      <w:r w:rsidR="00872633">
        <w:rPr>
          <w:rFonts w:asciiTheme="majorHAnsi" w:hAnsiTheme="majorHAnsi" w:cstheme="majorHAnsi"/>
          <w:lang w:val="hr-HR"/>
        </w:rPr>
        <w:t xml:space="preserve">204.517,31 </w:t>
      </w:r>
      <w:r w:rsidR="00872633">
        <w:rPr>
          <w:rFonts w:asciiTheme="majorHAnsi" w:hAnsiTheme="majorHAnsi" w:cstheme="majorHAnsi"/>
          <w:lang w:val="hr-HR"/>
        </w:rPr>
        <w:t xml:space="preserve">€ jer su korisnici kojima su odobrena sredstva u prethodnoj godini (rashodi knjiženi u 2025. godini) naknadno odobreni neki druge izvori financiranja te su povukli svoje zahtjeve kako bi izbjegli dvostruko financiranje projekta. </w:t>
      </w:r>
      <w:r>
        <w:rPr>
          <w:rFonts w:asciiTheme="majorHAnsi" w:hAnsiTheme="majorHAnsi" w:cstheme="majorHAnsi"/>
        </w:rPr>
        <w:t xml:space="preserve"> Proračunski korisnici Grada ostvarili su </w:t>
      </w:r>
      <w:r w:rsidR="00010B60">
        <w:rPr>
          <w:rFonts w:asciiTheme="majorHAnsi" w:hAnsiTheme="majorHAnsi" w:cstheme="majorHAnsi"/>
        </w:rPr>
        <w:t>manjak</w:t>
      </w:r>
      <w:r>
        <w:rPr>
          <w:rFonts w:asciiTheme="majorHAnsi" w:hAnsiTheme="majorHAnsi" w:cstheme="majorHAnsi"/>
        </w:rPr>
        <w:t xml:space="preserve"> u ukupnom iznosu od </w:t>
      </w:r>
      <w:r w:rsidR="00010B60">
        <w:rPr>
          <w:rFonts w:asciiTheme="majorHAnsi" w:hAnsiTheme="majorHAnsi" w:cstheme="majorHAnsi"/>
        </w:rPr>
        <w:t>34.927,09</w:t>
      </w:r>
      <w:r>
        <w:rPr>
          <w:rFonts w:asciiTheme="majorHAnsi" w:hAnsiTheme="majorHAnsi" w:cstheme="majorHAnsi"/>
        </w:rPr>
        <w:t xml:space="preserve"> €</w:t>
      </w:r>
      <w:r w:rsidR="003818F6">
        <w:rPr>
          <w:rFonts w:asciiTheme="majorHAnsi" w:hAnsiTheme="majorHAnsi" w:cstheme="majorHAnsi"/>
        </w:rPr>
        <w:t xml:space="preserve"> što je najvećim dijelom rezultat iskazivanja rashoda 31.12.2025. godine s izvorom pomoći ili opći prihodi (prihodi iz Grada) za koje nisu doznačena sredstva za podmirenje obveza. Sredstva</w:t>
      </w:r>
      <w:r w:rsidR="00910EF9">
        <w:rPr>
          <w:rFonts w:asciiTheme="majorHAnsi" w:hAnsiTheme="majorHAnsi" w:cstheme="majorHAnsi"/>
        </w:rPr>
        <w:t xml:space="preserve"> </w:t>
      </w:r>
      <w:r w:rsidR="003818F6">
        <w:rPr>
          <w:rFonts w:asciiTheme="majorHAnsi" w:hAnsiTheme="majorHAnsi" w:cstheme="majorHAnsi"/>
        </w:rPr>
        <w:t xml:space="preserve">su doznačena tijekom ove godine i zato je nužno izmjenama i dopunama proračuna povećati plan prihoda te doznačena sredstva knjižiti na poziciji prihoda koji će služti upravo za pokriće manjka. </w:t>
      </w:r>
    </w:p>
    <w:p w14:paraId="5FD96B9F" w14:textId="5F66C71B" w:rsidR="00DC6686" w:rsidRPr="009A1203" w:rsidRDefault="003818F6" w:rsidP="0087263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Manjak </w:t>
      </w:r>
      <w:r w:rsidR="005356DC">
        <w:rPr>
          <w:rFonts w:asciiTheme="majorHAnsi" w:hAnsiTheme="majorHAnsi" w:cstheme="majorHAnsi"/>
        </w:rPr>
        <w:t xml:space="preserve">nadležnog proračuna (bez proračunskih korisnika) ostvaren je u </w:t>
      </w:r>
      <w:r>
        <w:rPr>
          <w:rFonts w:asciiTheme="majorHAnsi" w:hAnsiTheme="majorHAnsi" w:cstheme="majorHAnsi"/>
        </w:rPr>
        <w:t xml:space="preserve">iznosu od </w:t>
      </w:r>
      <w:r>
        <w:rPr>
          <w:rFonts w:asciiTheme="majorHAnsi" w:hAnsiTheme="majorHAnsi" w:cstheme="majorHAnsi"/>
          <w:lang w:val="hr-HR"/>
        </w:rPr>
        <w:t>4.519.941,07</w:t>
      </w:r>
      <w:r>
        <w:rPr>
          <w:rFonts w:asciiTheme="majorHAnsi" w:hAnsiTheme="majorHAnsi" w:cstheme="majorHAnsi"/>
          <w:lang w:val="hr-HR"/>
        </w:rPr>
        <w:t xml:space="preserve"> €</w:t>
      </w:r>
      <w:r w:rsidR="005356DC">
        <w:rPr>
          <w:rFonts w:asciiTheme="majorHAnsi" w:hAnsiTheme="majorHAnsi" w:cstheme="majorHAnsi"/>
          <w:lang w:val="hr-HR"/>
        </w:rPr>
        <w:t xml:space="preserve">. Manjak će se </w:t>
      </w:r>
      <w:r>
        <w:rPr>
          <w:rFonts w:asciiTheme="majorHAnsi" w:hAnsiTheme="majorHAnsi" w:cstheme="majorHAnsi"/>
          <w:lang w:val="hr-HR"/>
        </w:rPr>
        <w:t xml:space="preserve"> pokriti prihodima pomoći i primicima od zaduženja</w:t>
      </w:r>
      <w:r w:rsidR="005356DC">
        <w:rPr>
          <w:rFonts w:asciiTheme="majorHAnsi" w:hAnsiTheme="majorHAnsi" w:cstheme="majorHAnsi"/>
          <w:lang w:val="hr-HR"/>
        </w:rPr>
        <w:t xml:space="preserve"> u iznosu od 1.676.143,58 €, a </w:t>
      </w:r>
      <w:r w:rsidR="00872633">
        <w:rPr>
          <w:rFonts w:asciiTheme="majorHAnsi" w:hAnsiTheme="majorHAnsi" w:cstheme="majorHAnsi"/>
          <w:lang w:val="hr-HR"/>
        </w:rPr>
        <w:t xml:space="preserve"> preostala r</w:t>
      </w:r>
      <w:r w:rsidR="005356DC">
        <w:rPr>
          <w:rFonts w:asciiTheme="majorHAnsi" w:hAnsiTheme="majorHAnsi" w:cstheme="majorHAnsi"/>
          <w:lang w:val="hr-HR"/>
        </w:rPr>
        <w:t xml:space="preserve">azlika pokrit će se kroz trogodišnje razdoblje o čemu će se donijeti akt na Gradskom vijeću sukladno odredbama čl. </w:t>
      </w:r>
      <w:r w:rsidR="00872633">
        <w:rPr>
          <w:rFonts w:asciiTheme="majorHAnsi" w:hAnsiTheme="majorHAnsi" w:cstheme="majorHAnsi"/>
          <w:lang w:val="hr-HR"/>
        </w:rPr>
        <w:t xml:space="preserve">37. Zakona o proračunu. Odredbama članka 37. Zakona propisano je da ako jedinice lokalne i područne samouprave ne mogu preneseni manjak podmiriti do kraja proračunske godine, obvezni su izraditi višegodišnji plan uravnoteženja za razdoblje za koje se donosi proračun. </w:t>
      </w:r>
    </w:p>
    <w:p w14:paraId="33029F09" w14:textId="77777777" w:rsidR="00DC6686" w:rsidRPr="009A1203" w:rsidRDefault="00DC6686" w:rsidP="00DC6686">
      <w:pPr>
        <w:jc w:val="both"/>
        <w:rPr>
          <w:rFonts w:asciiTheme="majorHAnsi" w:hAnsiTheme="majorHAnsi" w:cstheme="majorHAnsi"/>
        </w:rPr>
      </w:pPr>
    </w:p>
    <w:p w14:paraId="253264E5" w14:textId="495C557C" w:rsidR="00DC6686" w:rsidRPr="009A1203" w:rsidRDefault="00DC6686" w:rsidP="00DC6686">
      <w:pPr>
        <w:jc w:val="both"/>
        <w:rPr>
          <w:rFonts w:asciiTheme="majorHAnsi" w:hAnsiTheme="majorHAnsi" w:cstheme="majorHAnsi"/>
        </w:rPr>
      </w:pP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  <w:t xml:space="preserve">         </w:t>
      </w:r>
      <w:r>
        <w:rPr>
          <w:rFonts w:asciiTheme="majorHAnsi" w:hAnsiTheme="majorHAnsi" w:cstheme="majorHAnsi"/>
        </w:rPr>
        <w:t xml:space="preserve"> </w:t>
      </w:r>
      <w:r w:rsidR="00DB12F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r w:rsidRPr="009A1203">
        <w:rPr>
          <w:rFonts w:asciiTheme="majorHAnsi" w:hAnsiTheme="majorHAnsi" w:cstheme="majorHAnsi"/>
        </w:rPr>
        <w:t xml:space="preserve"> PROČELNICA </w:t>
      </w:r>
    </w:p>
    <w:p w14:paraId="19555C7E" w14:textId="77777777" w:rsidR="00DC6686" w:rsidRPr="009A1203" w:rsidRDefault="00DC6686" w:rsidP="00DC6686">
      <w:pPr>
        <w:jc w:val="both"/>
        <w:rPr>
          <w:rFonts w:asciiTheme="majorHAnsi" w:hAnsiTheme="majorHAnsi" w:cstheme="majorHAnsi"/>
        </w:rPr>
      </w:pP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</w:r>
      <w:r w:rsidRPr="009A1203">
        <w:rPr>
          <w:rFonts w:asciiTheme="majorHAnsi" w:hAnsiTheme="majorHAnsi" w:cstheme="majorHAnsi"/>
        </w:rPr>
        <w:tab/>
        <w:t xml:space="preserve">           Marica  Vitković</w:t>
      </w:r>
    </w:p>
    <w:p w14:paraId="7ACA0332" w14:textId="77777777" w:rsidR="00DC6686" w:rsidRPr="009A1203" w:rsidRDefault="00DC6686" w:rsidP="00DC6686">
      <w:pPr>
        <w:jc w:val="both"/>
        <w:rPr>
          <w:rFonts w:asciiTheme="majorHAnsi" w:hAnsiTheme="majorHAnsi" w:cstheme="majorHAnsi"/>
        </w:rPr>
      </w:pPr>
    </w:p>
    <w:p w14:paraId="32E9828F" w14:textId="77777777" w:rsidR="00DC6686" w:rsidRPr="009A1203" w:rsidRDefault="00DC6686" w:rsidP="00DC6686">
      <w:pPr>
        <w:jc w:val="both"/>
        <w:rPr>
          <w:rFonts w:asciiTheme="majorHAnsi" w:hAnsiTheme="majorHAnsi" w:cstheme="majorHAnsi"/>
        </w:rPr>
      </w:pPr>
    </w:p>
    <w:p w14:paraId="43428948" w14:textId="77777777" w:rsidR="00DC6686" w:rsidRPr="009A1203" w:rsidRDefault="00DC6686" w:rsidP="00DC6686">
      <w:pPr>
        <w:jc w:val="both"/>
        <w:rPr>
          <w:rFonts w:asciiTheme="majorHAnsi" w:hAnsiTheme="majorHAnsi" w:cstheme="majorHAnsi"/>
        </w:rPr>
      </w:pPr>
    </w:p>
    <w:p w14:paraId="6A99671F" w14:textId="77777777" w:rsidR="00DC6686" w:rsidRPr="009A1203" w:rsidRDefault="00DC6686" w:rsidP="00DC6686">
      <w:pPr>
        <w:jc w:val="both"/>
        <w:rPr>
          <w:rFonts w:asciiTheme="majorHAnsi" w:hAnsiTheme="majorHAnsi" w:cstheme="majorHAnsi"/>
        </w:rPr>
      </w:pPr>
    </w:p>
    <w:p w14:paraId="1A15F38B" w14:textId="77777777" w:rsidR="00DC6686" w:rsidRDefault="00DC6686" w:rsidP="00DC6686">
      <w:pPr>
        <w:jc w:val="both"/>
        <w:rPr>
          <w:rFonts w:ascii="Calibri" w:hAnsi="Calibri" w:cs="Calibri"/>
        </w:rPr>
      </w:pPr>
    </w:p>
    <w:p w14:paraId="572CE8D2" w14:textId="77777777" w:rsidR="00DC6686" w:rsidRDefault="00DC6686" w:rsidP="00DC6686">
      <w:pPr>
        <w:jc w:val="both"/>
        <w:rPr>
          <w:rFonts w:ascii="Calibri" w:hAnsi="Calibri" w:cs="Calibri"/>
        </w:rPr>
      </w:pPr>
    </w:p>
    <w:p w14:paraId="70ECAB82" w14:textId="77777777" w:rsidR="00DC6686" w:rsidRDefault="00DC6686" w:rsidP="00DC6686">
      <w:pPr>
        <w:jc w:val="both"/>
        <w:rPr>
          <w:rFonts w:ascii="Calibri" w:hAnsi="Calibri" w:cs="Calibri"/>
        </w:rPr>
      </w:pPr>
    </w:p>
    <w:p w14:paraId="427C97A8" w14:textId="77777777" w:rsidR="00DC6686" w:rsidRDefault="00DC6686" w:rsidP="00DC6686">
      <w:pPr>
        <w:jc w:val="center"/>
        <w:rPr>
          <w:rFonts w:ascii="Calibri" w:hAnsi="Calibri" w:cs="Calibri"/>
        </w:rPr>
      </w:pPr>
    </w:p>
    <w:p w14:paraId="40D2E491" w14:textId="77777777" w:rsidR="00DC6686" w:rsidRDefault="00DC6686" w:rsidP="00DC6686">
      <w:pPr>
        <w:jc w:val="center"/>
        <w:rPr>
          <w:rFonts w:ascii="Calibri" w:hAnsi="Calibri" w:cs="Calibri"/>
        </w:rPr>
      </w:pPr>
    </w:p>
    <w:p w14:paraId="75977506" w14:textId="77777777" w:rsidR="00DC6686" w:rsidRDefault="00DC6686" w:rsidP="00DC6686">
      <w:pPr>
        <w:jc w:val="center"/>
        <w:rPr>
          <w:rFonts w:ascii="Calibri" w:hAnsi="Calibri" w:cs="Calibri"/>
        </w:rPr>
      </w:pPr>
    </w:p>
    <w:p w14:paraId="4E716C07" w14:textId="77777777" w:rsidR="00DC6686" w:rsidRDefault="00DC6686" w:rsidP="00DC6686">
      <w:pPr>
        <w:jc w:val="center"/>
        <w:rPr>
          <w:rFonts w:ascii="Calibri" w:hAnsi="Calibri" w:cs="Calibri"/>
        </w:rPr>
      </w:pPr>
    </w:p>
    <w:p w14:paraId="704A2454" w14:textId="77777777" w:rsidR="00DC6686" w:rsidRDefault="00DC6686" w:rsidP="00DC6686">
      <w:pPr>
        <w:jc w:val="center"/>
        <w:rPr>
          <w:rFonts w:ascii="Calibri" w:hAnsi="Calibri" w:cs="Calibri"/>
        </w:rPr>
      </w:pPr>
    </w:p>
    <w:p w14:paraId="30925BC4" w14:textId="77777777" w:rsidR="00DC6686" w:rsidRDefault="00DC6686" w:rsidP="00DC6686">
      <w:pPr>
        <w:rPr>
          <w:rFonts w:ascii="Calibri" w:hAnsi="Calibri" w:cs="Calibri"/>
        </w:rPr>
      </w:pPr>
    </w:p>
    <w:p w14:paraId="79D72D97" w14:textId="77777777" w:rsidR="00DC6686" w:rsidRDefault="00DC6686" w:rsidP="00DC6686">
      <w:pPr>
        <w:jc w:val="center"/>
        <w:rPr>
          <w:rFonts w:ascii="Calibri" w:hAnsi="Calibri" w:cs="Calibri"/>
        </w:rPr>
      </w:pPr>
    </w:p>
    <w:p w14:paraId="4EFCED52" w14:textId="77777777" w:rsidR="00DC6686" w:rsidRDefault="00DC6686" w:rsidP="00DC6686">
      <w:pPr>
        <w:jc w:val="center"/>
        <w:rPr>
          <w:rFonts w:ascii="Calibri" w:hAnsi="Calibri" w:cs="Calibri"/>
        </w:rPr>
      </w:pPr>
    </w:p>
    <w:p w14:paraId="5829392E" w14:textId="77777777" w:rsidR="00DC6686" w:rsidRDefault="00DC6686" w:rsidP="00DC6686">
      <w:pPr>
        <w:jc w:val="center"/>
        <w:rPr>
          <w:rFonts w:ascii="Calibri" w:hAnsi="Calibri" w:cs="Calibri"/>
        </w:rPr>
      </w:pPr>
    </w:p>
    <w:p w14:paraId="4083841C" w14:textId="77777777" w:rsidR="00DC6686" w:rsidRDefault="00DC6686" w:rsidP="00DC6686">
      <w:pPr>
        <w:jc w:val="center"/>
        <w:rPr>
          <w:rFonts w:ascii="Calibri" w:hAnsi="Calibri" w:cs="Calibri"/>
        </w:rPr>
      </w:pPr>
    </w:p>
    <w:p w14:paraId="106FFD51" w14:textId="77777777" w:rsidR="00DC6686" w:rsidRDefault="00DC6686" w:rsidP="00DC6686">
      <w:pPr>
        <w:jc w:val="center"/>
        <w:rPr>
          <w:rFonts w:ascii="Calibri" w:hAnsi="Calibri" w:cs="Calibri"/>
        </w:rPr>
      </w:pPr>
    </w:p>
    <w:p w14:paraId="3355C96B" w14:textId="77777777" w:rsidR="00DC6686" w:rsidRPr="00DA4C5C" w:rsidRDefault="00DC6686" w:rsidP="00DC6686">
      <w:pPr>
        <w:jc w:val="center"/>
        <w:rPr>
          <w:rFonts w:ascii="Calibri" w:hAnsi="Calibri" w:cs="Calibri"/>
        </w:rPr>
      </w:pPr>
    </w:p>
    <w:p w14:paraId="7D1CE229" w14:textId="77777777" w:rsidR="00DC6686" w:rsidRPr="00DA4C5C" w:rsidRDefault="00DC6686" w:rsidP="00DC6686">
      <w:pPr>
        <w:jc w:val="center"/>
        <w:rPr>
          <w:rFonts w:ascii="Calibri" w:hAnsi="Calibri" w:cs="Calibri"/>
        </w:rPr>
      </w:pPr>
    </w:p>
    <w:p w14:paraId="581D4C5C" w14:textId="77777777" w:rsidR="00DC6686" w:rsidRPr="00DA4C5C" w:rsidRDefault="00DC6686" w:rsidP="00DC6686">
      <w:pPr>
        <w:jc w:val="center"/>
        <w:rPr>
          <w:rFonts w:ascii="Calibri" w:hAnsi="Calibri" w:cs="Calibri"/>
        </w:rPr>
      </w:pPr>
    </w:p>
    <w:p w14:paraId="77073CDC" w14:textId="77777777" w:rsidR="00DC6686" w:rsidRPr="00AC4E85" w:rsidRDefault="00DC6686" w:rsidP="00DC6686">
      <w:pPr>
        <w:jc w:val="center"/>
        <w:rPr>
          <w:rFonts w:ascii="Calibri" w:hAnsi="Calibri" w:cs="Calibri"/>
          <w:b/>
          <w:bCs/>
          <w:lang w:val="hr-HR"/>
        </w:rPr>
      </w:pPr>
    </w:p>
    <w:p w14:paraId="6BB6C326" w14:textId="77777777" w:rsidR="00DC6686" w:rsidRPr="00AC4E85" w:rsidRDefault="00DC6686" w:rsidP="00DC6686">
      <w:pPr>
        <w:rPr>
          <w:rFonts w:asciiTheme="majorHAnsi" w:hAnsiTheme="majorHAnsi"/>
          <w:lang w:val="hr-HR"/>
        </w:rPr>
      </w:pPr>
    </w:p>
    <w:p w14:paraId="5D697320" w14:textId="77777777" w:rsidR="00DC6686" w:rsidRPr="00AC4E85" w:rsidRDefault="00DC6686" w:rsidP="00DC6686">
      <w:pPr>
        <w:rPr>
          <w:rFonts w:asciiTheme="majorHAnsi" w:hAnsiTheme="majorHAnsi"/>
          <w:lang w:val="hr-HR"/>
        </w:rPr>
      </w:pPr>
    </w:p>
    <w:p w14:paraId="3172893D" w14:textId="77777777" w:rsidR="00DC6686" w:rsidRPr="00AC4E85" w:rsidRDefault="00DC6686" w:rsidP="00DC6686">
      <w:pPr>
        <w:rPr>
          <w:rFonts w:asciiTheme="majorHAnsi" w:hAnsiTheme="majorHAnsi"/>
          <w:lang w:val="hr-HR"/>
        </w:rPr>
      </w:pPr>
    </w:p>
    <w:p w14:paraId="1207B13F" w14:textId="77777777" w:rsidR="00DC6686" w:rsidRPr="00AC4E85" w:rsidRDefault="00DC6686" w:rsidP="00DC6686">
      <w:pPr>
        <w:rPr>
          <w:rFonts w:asciiTheme="majorHAnsi" w:hAnsiTheme="majorHAnsi"/>
          <w:lang w:val="hr-HR"/>
        </w:rPr>
      </w:pPr>
    </w:p>
    <w:p w14:paraId="4C276752" w14:textId="77777777" w:rsidR="00DC6686" w:rsidRPr="00AC4E85" w:rsidRDefault="00DC6686" w:rsidP="00DC6686">
      <w:pPr>
        <w:rPr>
          <w:rFonts w:asciiTheme="majorHAnsi" w:hAnsiTheme="majorHAnsi"/>
          <w:lang w:val="hr-HR"/>
        </w:rPr>
      </w:pPr>
    </w:p>
    <w:p w14:paraId="1EB39FCA" w14:textId="77777777" w:rsidR="00DC6686" w:rsidRPr="00AC4E85" w:rsidRDefault="00DC6686" w:rsidP="00DC6686">
      <w:pPr>
        <w:pStyle w:val="Bezproreda"/>
        <w:rPr>
          <w:rFonts w:asciiTheme="majorHAnsi" w:hAnsiTheme="majorHAnsi" w:cstheme="majorHAnsi"/>
          <w:b/>
          <w:sz w:val="24"/>
          <w:szCs w:val="24"/>
        </w:rPr>
      </w:pPr>
    </w:p>
    <w:p w14:paraId="6C05CA8B" w14:textId="77777777" w:rsidR="00DC6686" w:rsidRPr="00AC4E85" w:rsidRDefault="00DC6686" w:rsidP="00DC6686">
      <w:pPr>
        <w:pStyle w:val="Bezproreda"/>
        <w:rPr>
          <w:rFonts w:asciiTheme="majorHAnsi" w:hAnsiTheme="majorHAnsi" w:cstheme="majorHAnsi"/>
          <w:b/>
          <w:sz w:val="24"/>
          <w:szCs w:val="24"/>
        </w:rPr>
      </w:pPr>
    </w:p>
    <w:p w14:paraId="426D00B8" w14:textId="77777777" w:rsidR="00F9311F" w:rsidRDefault="00F9311F" w:rsidP="00DC6686"/>
    <w:p w14:paraId="16FAE3B3" w14:textId="689261E5" w:rsidR="00F9311F" w:rsidRDefault="00F9311F" w:rsidP="00DC6686"/>
    <w:p w14:paraId="7B852668" w14:textId="0FF701F7" w:rsidR="00F9311F" w:rsidRDefault="00F9311F" w:rsidP="00DC6686"/>
    <w:p w14:paraId="53E4DAFB" w14:textId="57E17DC2" w:rsidR="00F9311F" w:rsidRDefault="00F9311F" w:rsidP="00DC6686"/>
    <w:p w14:paraId="150C49BF" w14:textId="5134A278" w:rsidR="00DC6686" w:rsidRPr="00AC4E85" w:rsidRDefault="00DC6686" w:rsidP="00DC6686">
      <w:pPr>
        <w:sectPr w:rsidR="00DC6686" w:rsidRPr="00AC4E85" w:rsidSect="006D0C5A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440" w:right="964" w:bottom="1440" w:left="964" w:header="851" w:footer="386" w:gutter="0"/>
          <w:cols w:space="708"/>
          <w:titlePg/>
          <w:docGrid w:linePitch="360"/>
        </w:sectPr>
      </w:pPr>
      <w:r w:rsidRPr="00AC4E85">
        <w:t xml:space="preserve">                                                                   </w:t>
      </w:r>
    </w:p>
    <w:p w14:paraId="1375EDBF" w14:textId="7C1A5EF0" w:rsidR="00DC6686" w:rsidRPr="00AC4E85" w:rsidRDefault="00DC6686" w:rsidP="00F9311F">
      <w:pPr>
        <w:rPr>
          <w:lang w:val="hr-HR"/>
        </w:rPr>
      </w:pPr>
    </w:p>
    <w:sectPr w:rsidR="00DC6686" w:rsidRPr="00AC4E85" w:rsidSect="006D0C5A">
      <w:headerReference w:type="first" r:id="rId12"/>
      <w:pgSz w:w="11900" w:h="16840"/>
      <w:pgMar w:top="1440" w:right="0" w:bottom="1440" w:left="1800" w:header="0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A9CA" w14:textId="77777777" w:rsidR="004A50A6" w:rsidRDefault="004A50A6" w:rsidP="008616FA">
      <w:r>
        <w:separator/>
      </w:r>
    </w:p>
  </w:endnote>
  <w:endnote w:type="continuationSeparator" w:id="0">
    <w:p w14:paraId="6B69D93A" w14:textId="77777777" w:rsidR="004A50A6" w:rsidRDefault="004A50A6" w:rsidP="0086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1CDF" w14:textId="77777777" w:rsidR="00DC6686" w:rsidRDefault="00DC6686" w:rsidP="009323A5">
    <w:pPr>
      <w:pStyle w:val="Podnoje"/>
      <w:ind w:left="-1134" w:right="-1765"/>
    </w:pPr>
    <w:r>
      <w:rPr>
        <w:noProof/>
        <w:lang w:val="hr-HR" w:eastAsia="hr-HR"/>
      </w:rPr>
      <w:drawing>
        <wp:inline distT="0" distB="0" distL="0" distR="0" wp14:anchorId="10A92147" wp14:editId="436E5E02">
          <wp:extent cx="6836821" cy="1438048"/>
          <wp:effectExtent l="0" t="0" r="0" b="10160"/>
          <wp:docPr id="1741442242" name="Slika 1741442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onacelnik-footerCU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6821" cy="1438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1B61" w14:textId="77777777" w:rsidR="00DC6686" w:rsidRDefault="00DC6686" w:rsidP="009323A5">
    <w:pPr>
      <w:pStyle w:val="Podnoje"/>
      <w:ind w:left="-1134"/>
    </w:pPr>
    <w:r>
      <w:rPr>
        <w:noProof/>
        <w:lang w:val="hr-HR" w:eastAsia="hr-HR"/>
      </w:rPr>
      <w:drawing>
        <wp:inline distT="0" distB="0" distL="0" distR="0" wp14:anchorId="36CA8362" wp14:editId="121F1BF3">
          <wp:extent cx="6835295" cy="1437727"/>
          <wp:effectExtent l="0" t="0" r="0" b="10160"/>
          <wp:docPr id="953821425" name="Slika 9538214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onacelnik-footerCU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5295" cy="1437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1220" w14:textId="77777777" w:rsidR="004A50A6" w:rsidRDefault="004A50A6" w:rsidP="008616FA">
      <w:r>
        <w:separator/>
      </w:r>
    </w:p>
  </w:footnote>
  <w:footnote w:type="continuationSeparator" w:id="0">
    <w:p w14:paraId="1EABF2DD" w14:textId="77777777" w:rsidR="004A50A6" w:rsidRDefault="004A50A6" w:rsidP="0086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FA78" w14:textId="77777777" w:rsidR="00DC6686" w:rsidRDefault="00DC6686" w:rsidP="009323A5">
    <w:pPr>
      <w:pStyle w:val="Zaglavlje"/>
      <w:ind w:left="-709" w:right="-7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4D9ED" w14:textId="77777777" w:rsidR="00DC6686" w:rsidRDefault="00DC6686" w:rsidP="00B50046">
    <w:pPr>
      <w:pStyle w:val="Zaglavlje"/>
      <w:ind w:left="-709"/>
    </w:pPr>
    <w:r>
      <w:rPr>
        <w:noProof/>
        <w:lang w:val="hr-HR" w:eastAsia="hr-HR"/>
      </w:rPr>
      <w:t xml:space="preserve">           </w:t>
    </w:r>
    <w:r>
      <w:rPr>
        <w:noProof/>
        <w:lang w:val="hr-HR" w:eastAsia="hr-HR"/>
      </w:rPr>
      <w:drawing>
        <wp:inline distT="0" distB="0" distL="0" distR="0" wp14:anchorId="7C195BEC" wp14:editId="73E86DD5">
          <wp:extent cx="6118649" cy="1563181"/>
          <wp:effectExtent l="0" t="0" r="3175" b="12065"/>
          <wp:docPr id="601393578" name="Slika 601393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drustvenedjelatnosti-headerCU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8649" cy="1563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9593" w14:textId="77777777" w:rsidR="008616FA" w:rsidRDefault="008616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10BA"/>
    <w:multiLevelType w:val="hybridMultilevel"/>
    <w:tmpl w:val="EA52EC14"/>
    <w:lvl w:ilvl="0" w:tplc="041A0017">
      <w:start w:val="1"/>
      <w:numFmt w:val="lowerLetter"/>
      <w:lvlText w:val="%1)"/>
      <w:lvlJc w:val="left"/>
      <w:pPr>
        <w:ind w:left="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27" w:hanging="360"/>
      </w:pPr>
    </w:lvl>
    <w:lvl w:ilvl="2" w:tplc="041A001B" w:tentative="1">
      <w:start w:val="1"/>
      <w:numFmt w:val="lowerRoman"/>
      <w:lvlText w:val="%3."/>
      <w:lvlJc w:val="right"/>
      <w:pPr>
        <w:ind w:left="1647" w:hanging="180"/>
      </w:pPr>
    </w:lvl>
    <w:lvl w:ilvl="3" w:tplc="041A000F" w:tentative="1">
      <w:start w:val="1"/>
      <w:numFmt w:val="decimal"/>
      <w:lvlText w:val="%4."/>
      <w:lvlJc w:val="left"/>
      <w:pPr>
        <w:ind w:left="2367" w:hanging="360"/>
      </w:pPr>
    </w:lvl>
    <w:lvl w:ilvl="4" w:tplc="041A0019" w:tentative="1">
      <w:start w:val="1"/>
      <w:numFmt w:val="lowerLetter"/>
      <w:lvlText w:val="%5."/>
      <w:lvlJc w:val="left"/>
      <w:pPr>
        <w:ind w:left="3087" w:hanging="360"/>
      </w:pPr>
    </w:lvl>
    <w:lvl w:ilvl="5" w:tplc="041A001B" w:tentative="1">
      <w:start w:val="1"/>
      <w:numFmt w:val="lowerRoman"/>
      <w:lvlText w:val="%6."/>
      <w:lvlJc w:val="right"/>
      <w:pPr>
        <w:ind w:left="3807" w:hanging="180"/>
      </w:pPr>
    </w:lvl>
    <w:lvl w:ilvl="6" w:tplc="041A000F" w:tentative="1">
      <w:start w:val="1"/>
      <w:numFmt w:val="decimal"/>
      <w:lvlText w:val="%7."/>
      <w:lvlJc w:val="left"/>
      <w:pPr>
        <w:ind w:left="4527" w:hanging="360"/>
      </w:pPr>
    </w:lvl>
    <w:lvl w:ilvl="7" w:tplc="041A0019" w:tentative="1">
      <w:start w:val="1"/>
      <w:numFmt w:val="lowerLetter"/>
      <w:lvlText w:val="%8."/>
      <w:lvlJc w:val="left"/>
      <w:pPr>
        <w:ind w:left="5247" w:hanging="360"/>
      </w:pPr>
    </w:lvl>
    <w:lvl w:ilvl="8" w:tplc="041A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B7AA1"/>
    <w:multiLevelType w:val="hybridMultilevel"/>
    <w:tmpl w:val="AB0EC38E"/>
    <w:lvl w:ilvl="0" w:tplc="41222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62D93"/>
    <w:multiLevelType w:val="hybridMultilevel"/>
    <w:tmpl w:val="B7B422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D7ED3"/>
    <w:multiLevelType w:val="hybridMultilevel"/>
    <w:tmpl w:val="5412B014"/>
    <w:lvl w:ilvl="0" w:tplc="90AA646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C2208B5"/>
    <w:multiLevelType w:val="hybridMultilevel"/>
    <w:tmpl w:val="B2BC5C5A"/>
    <w:lvl w:ilvl="0" w:tplc="16005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D1A02"/>
    <w:multiLevelType w:val="hybridMultilevel"/>
    <w:tmpl w:val="DB1EC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039D"/>
    <w:multiLevelType w:val="hybridMultilevel"/>
    <w:tmpl w:val="2188A82C"/>
    <w:lvl w:ilvl="0" w:tplc="B7CEC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266B7"/>
    <w:multiLevelType w:val="hybridMultilevel"/>
    <w:tmpl w:val="7D70C15E"/>
    <w:lvl w:ilvl="0" w:tplc="D3F4CA6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82C94"/>
    <w:multiLevelType w:val="hybridMultilevel"/>
    <w:tmpl w:val="4DF41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B7B54"/>
    <w:multiLevelType w:val="hybridMultilevel"/>
    <w:tmpl w:val="396C5C3E"/>
    <w:lvl w:ilvl="0" w:tplc="F01E486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22FE5"/>
    <w:multiLevelType w:val="hybridMultilevel"/>
    <w:tmpl w:val="A7421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314CA"/>
    <w:multiLevelType w:val="hybridMultilevel"/>
    <w:tmpl w:val="1A4AF552"/>
    <w:lvl w:ilvl="0" w:tplc="57BC2FB2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2B58CE"/>
    <w:multiLevelType w:val="hybridMultilevel"/>
    <w:tmpl w:val="4D6CB4C4"/>
    <w:lvl w:ilvl="0" w:tplc="57BC2FB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121A2B"/>
    <w:multiLevelType w:val="hybridMultilevel"/>
    <w:tmpl w:val="77102880"/>
    <w:lvl w:ilvl="0" w:tplc="221A8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0578EC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60C54"/>
    <w:multiLevelType w:val="hybridMultilevel"/>
    <w:tmpl w:val="0002A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EAB4869"/>
    <w:multiLevelType w:val="hybridMultilevel"/>
    <w:tmpl w:val="77F0B698"/>
    <w:lvl w:ilvl="0" w:tplc="31F6254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6A4EC4"/>
    <w:multiLevelType w:val="hybridMultilevel"/>
    <w:tmpl w:val="082A81A0"/>
    <w:lvl w:ilvl="0" w:tplc="F9D04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903C27"/>
    <w:multiLevelType w:val="hybridMultilevel"/>
    <w:tmpl w:val="AB30C7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03314"/>
    <w:multiLevelType w:val="hybridMultilevel"/>
    <w:tmpl w:val="76AE60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8171E"/>
    <w:multiLevelType w:val="hybridMultilevel"/>
    <w:tmpl w:val="06067454"/>
    <w:lvl w:ilvl="0" w:tplc="E6B2D17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12F64"/>
    <w:multiLevelType w:val="hybridMultilevel"/>
    <w:tmpl w:val="50949D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D76EC"/>
    <w:multiLevelType w:val="hybridMultilevel"/>
    <w:tmpl w:val="AE56B9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122258">
    <w:abstractNumId w:val="1"/>
  </w:num>
  <w:num w:numId="2" w16cid:durableId="1170292636">
    <w:abstractNumId w:val="15"/>
  </w:num>
  <w:num w:numId="3" w16cid:durableId="69811330">
    <w:abstractNumId w:val="19"/>
  </w:num>
  <w:num w:numId="4" w16cid:durableId="778765633">
    <w:abstractNumId w:val="20"/>
  </w:num>
  <w:num w:numId="5" w16cid:durableId="986324299">
    <w:abstractNumId w:val="8"/>
  </w:num>
  <w:num w:numId="6" w16cid:durableId="1928339313">
    <w:abstractNumId w:val="12"/>
  </w:num>
  <w:num w:numId="7" w16cid:durableId="1935279961">
    <w:abstractNumId w:val="9"/>
  </w:num>
  <w:num w:numId="8" w16cid:durableId="644969256">
    <w:abstractNumId w:val="6"/>
  </w:num>
  <w:num w:numId="9" w16cid:durableId="862598581">
    <w:abstractNumId w:val="23"/>
  </w:num>
  <w:num w:numId="10" w16cid:durableId="1078097586">
    <w:abstractNumId w:val="0"/>
  </w:num>
  <w:num w:numId="11" w16cid:durableId="461652744">
    <w:abstractNumId w:val="18"/>
  </w:num>
  <w:num w:numId="12" w16cid:durableId="1233544634">
    <w:abstractNumId w:val="14"/>
  </w:num>
  <w:num w:numId="13" w16cid:durableId="572738907">
    <w:abstractNumId w:val="16"/>
  </w:num>
  <w:num w:numId="14" w16cid:durableId="638845891">
    <w:abstractNumId w:val="7"/>
  </w:num>
  <w:num w:numId="15" w16cid:durableId="762385660">
    <w:abstractNumId w:val="4"/>
  </w:num>
  <w:num w:numId="16" w16cid:durableId="1493520409">
    <w:abstractNumId w:val="3"/>
  </w:num>
  <w:num w:numId="17" w16cid:durableId="521094550">
    <w:abstractNumId w:val="11"/>
  </w:num>
  <w:num w:numId="18" w16cid:durableId="319357914">
    <w:abstractNumId w:val="22"/>
  </w:num>
  <w:num w:numId="19" w16cid:durableId="1079059883">
    <w:abstractNumId w:val="17"/>
  </w:num>
  <w:num w:numId="20" w16cid:durableId="112596188">
    <w:abstractNumId w:val="13"/>
  </w:num>
  <w:num w:numId="21" w16cid:durableId="716585283">
    <w:abstractNumId w:val="21"/>
  </w:num>
  <w:num w:numId="22" w16cid:durableId="498693134">
    <w:abstractNumId w:val="5"/>
  </w:num>
  <w:num w:numId="23" w16cid:durableId="765082364">
    <w:abstractNumId w:val="2"/>
  </w:num>
  <w:num w:numId="24" w16cid:durableId="18431578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FA"/>
    <w:rsid w:val="00003D57"/>
    <w:rsid w:val="00010B60"/>
    <w:rsid w:val="00015FFF"/>
    <w:rsid w:val="00017264"/>
    <w:rsid w:val="00021846"/>
    <w:rsid w:val="00021EDA"/>
    <w:rsid w:val="000457A8"/>
    <w:rsid w:val="00050FF2"/>
    <w:rsid w:val="0005417B"/>
    <w:rsid w:val="00055785"/>
    <w:rsid w:val="00057C17"/>
    <w:rsid w:val="00061B60"/>
    <w:rsid w:val="0008586E"/>
    <w:rsid w:val="00085C69"/>
    <w:rsid w:val="00086893"/>
    <w:rsid w:val="00092300"/>
    <w:rsid w:val="00092E5C"/>
    <w:rsid w:val="000C426F"/>
    <w:rsid w:val="000D3826"/>
    <w:rsid w:val="000D3973"/>
    <w:rsid w:val="000D68B5"/>
    <w:rsid w:val="000E5B19"/>
    <w:rsid w:val="000E5B99"/>
    <w:rsid w:val="000E707B"/>
    <w:rsid w:val="000F045F"/>
    <w:rsid w:val="00102321"/>
    <w:rsid w:val="001057FD"/>
    <w:rsid w:val="00121AF6"/>
    <w:rsid w:val="00134711"/>
    <w:rsid w:val="0013598B"/>
    <w:rsid w:val="001469FB"/>
    <w:rsid w:val="001571EE"/>
    <w:rsid w:val="0016374F"/>
    <w:rsid w:val="00166A79"/>
    <w:rsid w:val="00191E09"/>
    <w:rsid w:val="0019521D"/>
    <w:rsid w:val="001A1F81"/>
    <w:rsid w:val="001A42AF"/>
    <w:rsid w:val="001C08B7"/>
    <w:rsid w:val="001E0C96"/>
    <w:rsid w:val="001E5038"/>
    <w:rsid w:val="001E691F"/>
    <w:rsid w:val="002008D2"/>
    <w:rsid w:val="00200BBA"/>
    <w:rsid w:val="00207642"/>
    <w:rsid w:val="00210018"/>
    <w:rsid w:val="002173BC"/>
    <w:rsid w:val="00217537"/>
    <w:rsid w:val="00226E4E"/>
    <w:rsid w:val="002378FA"/>
    <w:rsid w:val="002409EE"/>
    <w:rsid w:val="002505AD"/>
    <w:rsid w:val="00253E37"/>
    <w:rsid w:val="002572CB"/>
    <w:rsid w:val="00263500"/>
    <w:rsid w:val="00266110"/>
    <w:rsid w:val="00267301"/>
    <w:rsid w:val="002C3556"/>
    <w:rsid w:val="002D1069"/>
    <w:rsid w:val="002E4C93"/>
    <w:rsid w:val="002F3610"/>
    <w:rsid w:val="00307D8B"/>
    <w:rsid w:val="00317D12"/>
    <w:rsid w:val="00324104"/>
    <w:rsid w:val="00325838"/>
    <w:rsid w:val="0032646A"/>
    <w:rsid w:val="00335C09"/>
    <w:rsid w:val="00351426"/>
    <w:rsid w:val="0035217B"/>
    <w:rsid w:val="00354F1C"/>
    <w:rsid w:val="0035517F"/>
    <w:rsid w:val="00360F2C"/>
    <w:rsid w:val="00365208"/>
    <w:rsid w:val="003725C6"/>
    <w:rsid w:val="00373284"/>
    <w:rsid w:val="003750E8"/>
    <w:rsid w:val="003818F6"/>
    <w:rsid w:val="0038443E"/>
    <w:rsid w:val="0039460D"/>
    <w:rsid w:val="00396E6D"/>
    <w:rsid w:val="003A6E89"/>
    <w:rsid w:val="003C2831"/>
    <w:rsid w:val="003C67C5"/>
    <w:rsid w:val="003C6E6D"/>
    <w:rsid w:val="003E7F2A"/>
    <w:rsid w:val="003F7EF8"/>
    <w:rsid w:val="00413020"/>
    <w:rsid w:val="00430F7A"/>
    <w:rsid w:val="0044687D"/>
    <w:rsid w:val="0045452D"/>
    <w:rsid w:val="00461F8E"/>
    <w:rsid w:val="00474389"/>
    <w:rsid w:val="00481143"/>
    <w:rsid w:val="004969F4"/>
    <w:rsid w:val="004A146B"/>
    <w:rsid w:val="004A2CFD"/>
    <w:rsid w:val="004A3D60"/>
    <w:rsid w:val="004A4A80"/>
    <w:rsid w:val="004A50A6"/>
    <w:rsid w:val="004B3330"/>
    <w:rsid w:val="004B6192"/>
    <w:rsid w:val="004C3CF2"/>
    <w:rsid w:val="004C4F10"/>
    <w:rsid w:val="004C5ACF"/>
    <w:rsid w:val="004E0570"/>
    <w:rsid w:val="004E074A"/>
    <w:rsid w:val="004E3667"/>
    <w:rsid w:val="004E5B54"/>
    <w:rsid w:val="004F0CBC"/>
    <w:rsid w:val="00500D7C"/>
    <w:rsid w:val="0050445E"/>
    <w:rsid w:val="00505387"/>
    <w:rsid w:val="00505884"/>
    <w:rsid w:val="00510502"/>
    <w:rsid w:val="005136D0"/>
    <w:rsid w:val="005178C0"/>
    <w:rsid w:val="00522FB8"/>
    <w:rsid w:val="00523CB6"/>
    <w:rsid w:val="00527D65"/>
    <w:rsid w:val="00531A6C"/>
    <w:rsid w:val="00531C56"/>
    <w:rsid w:val="00532871"/>
    <w:rsid w:val="005356DC"/>
    <w:rsid w:val="00537946"/>
    <w:rsid w:val="0054096F"/>
    <w:rsid w:val="00542945"/>
    <w:rsid w:val="0054390C"/>
    <w:rsid w:val="00544384"/>
    <w:rsid w:val="00545E5E"/>
    <w:rsid w:val="00547465"/>
    <w:rsid w:val="005511DE"/>
    <w:rsid w:val="00552CC8"/>
    <w:rsid w:val="005556E7"/>
    <w:rsid w:val="00556BC3"/>
    <w:rsid w:val="00560A4D"/>
    <w:rsid w:val="005843EB"/>
    <w:rsid w:val="00584C0E"/>
    <w:rsid w:val="0058627D"/>
    <w:rsid w:val="005953C5"/>
    <w:rsid w:val="00595A39"/>
    <w:rsid w:val="005C137E"/>
    <w:rsid w:val="005C22C0"/>
    <w:rsid w:val="005C6A37"/>
    <w:rsid w:val="005E2DBD"/>
    <w:rsid w:val="005E510E"/>
    <w:rsid w:val="005F0460"/>
    <w:rsid w:val="005F41EE"/>
    <w:rsid w:val="005F5A91"/>
    <w:rsid w:val="005F670C"/>
    <w:rsid w:val="0060678C"/>
    <w:rsid w:val="00623C19"/>
    <w:rsid w:val="006302E3"/>
    <w:rsid w:val="00634A18"/>
    <w:rsid w:val="006354BA"/>
    <w:rsid w:val="00637E89"/>
    <w:rsid w:val="0064448C"/>
    <w:rsid w:val="00647735"/>
    <w:rsid w:val="006567D7"/>
    <w:rsid w:val="00693BA7"/>
    <w:rsid w:val="006A390F"/>
    <w:rsid w:val="006A6D4C"/>
    <w:rsid w:val="006A75F1"/>
    <w:rsid w:val="006C6FB3"/>
    <w:rsid w:val="006D0C5A"/>
    <w:rsid w:val="006D5BA6"/>
    <w:rsid w:val="006E454E"/>
    <w:rsid w:val="006E68BD"/>
    <w:rsid w:val="006F0D4D"/>
    <w:rsid w:val="006F0E3D"/>
    <w:rsid w:val="006F360D"/>
    <w:rsid w:val="006F45A5"/>
    <w:rsid w:val="007031C9"/>
    <w:rsid w:val="007138DC"/>
    <w:rsid w:val="007164CC"/>
    <w:rsid w:val="007212C1"/>
    <w:rsid w:val="00724822"/>
    <w:rsid w:val="00727A74"/>
    <w:rsid w:val="00732547"/>
    <w:rsid w:val="0074097F"/>
    <w:rsid w:val="00744399"/>
    <w:rsid w:val="007445BF"/>
    <w:rsid w:val="007473E3"/>
    <w:rsid w:val="00776A4A"/>
    <w:rsid w:val="00782E7C"/>
    <w:rsid w:val="0078407C"/>
    <w:rsid w:val="0078449E"/>
    <w:rsid w:val="0079470A"/>
    <w:rsid w:val="007C109F"/>
    <w:rsid w:val="007C30E1"/>
    <w:rsid w:val="007C419C"/>
    <w:rsid w:val="007D3CC8"/>
    <w:rsid w:val="007D56BB"/>
    <w:rsid w:val="007F17F1"/>
    <w:rsid w:val="007F2498"/>
    <w:rsid w:val="007F5DA4"/>
    <w:rsid w:val="008028BB"/>
    <w:rsid w:val="00813F0A"/>
    <w:rsid w:val="008170EC"/>
    <w:rsid w:val="00820E19"/>
    <w:rsid w:val="008242F5"/>
    <w:rsid w:val="00830298"/>
    <w:rsid w:val="0085501B"/>
    <w:rsid w:val="008616FA"/>
    <w:rsid w:val="008638B3"/>
    <w:rsid w:val="00871A52"/>
    <w:rsid w:val="00872633"/>
    <w:rsid w:val="008758A7"/>
    <w:rsid w:val="008819BA"/>
    <w:rsid w:val="00884F3E"/>
    <w:rsid w:val="008874F1"/>
    <w:rsid w:val="00895F54"/>
    <w:rsid w:val="008A05BD"/>
    <w:rsid w:val="008B6FCC"/>
    <w:rsid w:val="008C778E"/>
    <w:rsid w:val="008C7E4B"/>
    <w:rsid w:val="008D51F1"/>
    <w:rsid w:val="008D708D"/>
    <w:rsid w:val="008E460C"/>
    <w:rsid w:val="008E74E3"/>
    <w:rsid w:val="008F73E2"/>
    <w:rsid w:val="009047C1"/>
    <w:rsid w:val="00910EF9"/>
    <w:rsid w:val="009235CB"/>
    <w:rsid w:val="00927B81"/>
    <w:rsid w:val="009323A5"/>
    <w:rsid w:val="00944D66"/>
    <w:rsid w:val="00954025"/>
    <w:rsid w:val="00955C93"/>
    <w:rsid w:val="009579AD"/>
    <w:rsid w:val="009618C3"/>
    <w:rsid w:val="009648CE"/>
    <w:rsid w:val="0096774B"/>
    <w:rsid w:val="00973FA2"/>
    <w:rsid w:val="00974322"/>
    <w:rsid w:val="00985C16"/>
    <w:rsid w:val="009868E8"/>
    <w:rsid w:val="009A00AC"/>
    <w:rsid w:val="009A0995"/>
    <w:rsid w:val="009A1203"/>
    <w:rsid w:val="009A684C"/>
    <w:rsid w:val="009D1A45"/>
    <w:rsid w:val="009E03A6"/>
    <w:rsid w:val="009F4613"/>
    <w:rsid w:val="00A158E8"/>
    <w:rsid w:val="00A2212A"/>
    <w:rsid w:val="00A2271A"/>
    <w:rsid w:val="00A24A9D"/>
    <w:rsid w:val="00A31CC8"/>
    <w:rsid w:val="00A4000D"/>
    <w:rsid w:val="00A46551"/>
    <w:rsid w:val="00A722F3"/>
    <w:rsid w:val="00A818F4"/>
    <w:rsid w:val="00A91B93"/>
    <w:rsid w:val="00AB2A00"/>
    <w:rsid w:val="00AB6ABA"/>
    <w:rsid w:val="00AB6E71"/>
    <w:rsid w:val="00AC13C7"/>
    <w:rsid w:val="00AC34BE"/>
    <w:rsid w:val="00AC4E85"/>
    <w:rsid w:val="00AC5F60"/>
    <w:rsid w:val="00AC6137"/>
    <w:rsid w:val="00AE12A3"/>
    <w:rsid w:val="00AE20FA"/>
    <w:rsid w:val="00AE4494"/>
    <w:rsid w:val="00AF4781"/>
    <w:rsid w:val="00B078BE"/>
    <w:rsid w:val="00B07C57"/>
    <w:rsid w:val="00B12D39"/>
    <w:rsid w:val="00B13407"/>
    <w:rsid w:val="00B14C7D"/>
    <w:rsid w:val="00B14FE1"/>
    <w:rsid w:val="00B15104"/>
    <w:rsid w:val="00B1755A"/>
    <w:rsid w:val="00B20348"/>
    <w:rsid w:val="00B3090E"/>
    <w:rsid w:val="00B3573D"/>
    <w:rsid w:val="00B37935"/>
    <w:rsid w:val="00B4442D"/>
    <w:rsid w:val="00B50046"/>
    <w:rsid w:val="00B676E2"/>
    <w:rsid w:val="00B71A7D"/>
    <w:rsid w:val="00B817EA"/>
    <w:rsid w:val="00B85E88"/>
    <w:rsid w:val="00B92ECD"/>
    <w:rsid w:val="00BB388A"/>
    <w:rsid w:val="00BC1810"/>
    <w:rsid w:val="00BD4627"/>
    <w:rsid w:val="00BD578B"/>
    <w:rsid w:val="00BE144E"/>
    <w:rsid w:val="00C10365"/>
    <w:rsid w:val="00C12100"/>
    <w:rsid w:val="00C13CD9"/>
    <w:rsid w:val="00C16024"/>
    <w:rsid w:val="00C1739C"/>
    <w:rsid w:val="00C35212"/>
    <w:rsid w:val="00C37273"/>
    <w:rsid w:val="00C47C86"/>
    <w:rsid w:val="00C50EB3"/>
    <w:rsid w:val="00C52864"/>
    <w:rsid w:val="00C545D3"/>
    <w:rsid w:val="00C66894"/>
    <w:rsid w:val="00C67917"/>
    <w:rsid w:val="00C903B1"/>
    <w:rsid w:val="00C91654"/>
    <w:rsid w:val="00CA328B"/>
    <w:rsid w:val="00CA51D9"/>
    <w:rsid w:val="00CB6D52"/>
    <w:rsid w:val="00CB6EA1"/>
    <w:rsid w:val="00CC1D97"/>
    <w:rsid w:val="00CC7BAC"/>
    <w:rsid w:val="00CD61FC"/>
    <w:rsid w:val="00CE2C48"/>
    <w:rsid w:val="00CE7D5A"/>
    <w:rsid w:val="00D011A6"/>
    <w:rsid w:val="00D02DAB"/>
    <w:rsid w:val="00D0645C"/>
    <w:rsid w:val="00D14E35"/>
    <w:rsid w:val="00D20541"/>
    <w:rsid w:val="00D21813"/>
    <w:rsid w:val="00D248C8"/>
    <w:rsid w:val="00D42747"/>
    <w:rsid w:val="00D61B3E"/>
    <w:rsid w:val="00D74423"/>
    <w:rsid w:val="00D770E7"/>
    <w:rsid w:val="00D90C45"/>
    <w:rsid w:val="00DA466B"/>
    <w:rsid w:val="00DA668A"/>
    <w:rsid w:val="00DA67E8"/>
    <w:rsid w:val="00DB12FD"/>
    <w:rsid w:val="00DB3CB1"/>
    <w:rsid w:val="00DB49F5"/>
    <w:rsid w:val="00DB5C93"/>
    <w:rsid w:val="00DC1BF4"/>
    <w:rsid w:val="00DC6686"/>
    <w:rsid w:val="00DD17E3"/>
    <w:rsid w:val="00DE11A9"/>
    <w:rsid w:val="00DF2973"/>
    <w:rsid w:val="00DF507D"/>
    <w:rsid w:val="00DF5264"/>
    <w:rsid w:val="00DF7C18"/>
    <w:rsid w:val="00E01723"/>
    <w:rsid w:val="00E071E7"/>
    <w:rsid w:val="00E22085"/>
    <w:rsid w:val="00E231C6"/>
    <w:rsid w:val="00E24F39"/>
    <w:rsid w:val="00E2657E"/>
    <w:rsid w:val="00E304CF"/>
    <w:rsid w:val="00E35FA5"/>
    <w:rsid w:val="00E378CC"/>
    <w:rsid w:val="00E37BD9"/>
    <w:rsid w:val="00E6074F"/>
    <w:rsid w:val="00E6525A"/>
    <w:rsid w:val="00E67F33"/>
    <w:rsid w:val="00E72EBA"/>
    <w:rsid w:val="00E92FF6"/>
    <w:rsid w:val="00EA47AE"/>
    <w:rsid w:val="00EB61F1"/>
    <w:rsid w:val="00EB6F16"/>
    <w:rsid w:val="00EB71B9"/>
    <w:rsid w:val="00EC61FC"/>
    <w:rsid w:val="00ED4EAA"/>
    <w:rsid w:val="00ED7140"/>
    <w:rsid w:val="00EE4B69"/>
    <w:rsid w:val="00EF3969"/>
    <w:rsid w:val="00F15E7A"/>
    <w:rsid w:val="00F20B82"/>
    <w:rsid w:val="00F21E7E"/>
    <w:rsid w:val="00F22529"/>
    <w:rsid w:val="00F305AD"/>
    <w:rsid w:val="00F336EA"/>
    <w:rsid w:val="00F363D8"/>
    <w:rsid w:val="00F373DD"/>
    <w:rsid w:val="00F37DB4"/>
    <w:rsid w:val="00F45ADC"/>
    <w:rsid w:val="00F621B4"/>
    <w:rsid w:val="00F67B94"/>
    <w:rsid w:val="00F8411D"/>
    <w:rsid w:val="00F86383"/>
    <w:rsid w:val="00F91430"/>
    <w:rsid w:val="00F9311F"/>
    <w:rsid w:val="00FB19CE"/>
    <w:rsid w:val="00FB4307"/>
    <w:rsid w:val="00FB6A1B"/>
    <w:rsid w:val="00FC7681"/>
    <w:rsid w:val="00FD62AE"/>
    <w:rsid w:val="00FE0EB8"/>
    <w:rsid w:val="00FF5DF3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410EF3"/>
  <w14:defaultImageDpi w14:val="300"/>
  <w15:docId w15:val="{CBE4657F-55FC-4E7D-A976-32997A92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16FA"/>
  </w:style>
  <w:style w:type="paragraph" w:styleId="Podnoje">
    <w:name w:val="footer"/>
    <w:basedOn w:val="Normal"/>
    <w:link w:val="Podno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16FA"/>
  </w:style>
  <w:style w:type="paragraph" w:styleId="Tekstbalonia">
    <w:name w:val="Balloon Text"/>
    <w:basedOn w:val="Normal"/>
    <w:link w:val="TekstbaloniaChar"/>
    <w:uiPriority w:val="99"/>
    <w:semiHidden/>
    <w:unhideWhenUsed/>
    <w:rsid w:val="008616FA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16FA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2E4C93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3750E8"/>
    <w:rPr>
      <w:i/>
      <w:iCs/>
    </w:rPr>
  </w:style>
  <w:style w:type="paragraph" w:styleId="Bezproreda">
    <w:name w:val="No Spacing"/>
    <w:uiPriority w:val="1"/>
    <w:qFormat/>
    <w:rsid w:val="007C419C"/>
    <w:rPr>
      <w:rFonts w:eastAsiaTheme="minorHAnsi"/>
      <w:sz w:val="22"/>
      <w:szCs w:val="22"/>
      <w:lang w:val="hr-HR"/>
    </w:rPr>
  </w:style>
  <w:style w:type="paragraph" w:styleId="StandardWeb">
    <w:name w:val="Normal (Web)"/>
    <w:basedOn w:val="Normal"/>
    <w:rsid w:val="00A158E8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hr-HR" w:eastAsia="hr-HR"/>
    </w:rPr>
  </w:style>
  <w:style w:type="table" w:styleId="Reetkatablice">
    <w:name w:val="Table Grid"/>
    <w:basedOn w:val="Obinatablica"/>
    <w:uiPriority w:val="59"/>
    <w:rsid w:val="001A1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B17318-2F08-491B-997F-2E60847C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7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Marica Vitković</cp:lastModifiedBy>
  <cp:revision>41</cp:revision>
  <cp:lastPrinted>2025-06-14T09:54:00Z</cp:lastPrinted>
  <dcterms:created xsi:type="dcterms:W3CDTF">2024-05-10T09:47:00Z</dcterms:created>
  <dcterms:modified xsi:type="dcterms:W3CDTF">2026-06-18T15:51:00Z</dcterms:modified>
</cp:coreProperties>
</file>