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6F61" w14:textId="79BEDA6A" w:rsidR="008D0087" w:rsidRPr="00492826" w:rsidRDefault="008D0087" w:rsidP="008D0087">
      <w:pPr>
        <w:rPr>
          <w:rFonts w:asciiTheme="majorHAnsi" w:hAnsiTheme="majorHAnsi" w:cstheme="majorHAnsi"/>
          <w:color w:val="000000" w:themeColor="text1"/>
          <w:lang w:val="hr-HR"/>
        </w:rPr>
      </w:pPr>
      <w:bookmarkStart w:id="0" w:name="_Hlk108643384"/>
      <w:bookmarkStart w:id="1" w:name="_Hlk108643125"/>
      <w:r w:rsidRPr="00492826">
        <w:rPr>
          <w:rFonts w:asciiTheme="majorHAnsi" w:hAnsiTheme="majorHAnsi" w:cstheme="majorHAnsi"/>
          <w:color w:val="000000" w:themeColor="text1"/>
          <w:lang w:val="hr-HR"/>
        </w:rPr>
        <w:t>KLASA:</w:t>
      </w:r>
      <w:r w:rsidRPr="00492826">
        <w:rPr>
          <w:rFonts w:asciiTheme="majorHAnsi" w:hAnsiTheme="majorHAnsi" w:cstheme="majorHAnsi"/>
          <w:color w:val="000000" w:themeColor="text1"/>
          <w:lang w:val="hr-HR"/>
        </w:rPr>
        <w:tab/>
        <w:t>363-01/2</w:t>
      </w:r>
      <w:r w:rsidR="00492826" w:rsidRPr="00492826">
        <w:rPr>
          <w:rFonts w:asciiTheme="majorHAnsi" w:hAnsiTheme="majorHAnsi" w:cstheme="majorHAnsi"/>
          <w:color w:val="000000" w:themeColor="text1"/>
          <w:lang w:val="hr-HR"/>
        </w:rPr>
        <w:t>6</w:t>
      </w:r>
      <w:r w:rsidRPr="00492826">
        <w:rPr>
          <w:rFonts w:asciiTheme="majorHAnsi" w:hAnsiTheme="majorHAnsi" w:cstheme="majorHAnsi"/>
          <w:color w:val="000000" w:themeColor="text1"/>
          <w:lang w:val="hr-HR"/>
        </w:rPr>
        <w:t>-01/1</w:t>
      </w:r>
      <w:r w:rsidR="00492826" w:rsidRPr="00492826">
        <w:rPr>
          <w:rFonts w:asciiTheme="majorHAnsi" w:hAnsiTheme="majorHAnsi" w:cstheme="majorHAnsi"/>
          <w:color w:val="000000" w:themeColor="text1"/>
          <w:lang w:val="hr-HR"/>
        </w:rPr>
        <w:t>0</w:t>
      </w:r>
      <w:r w:rsidRPr="00492826">
        <w:rPr>
          <w:rFonts w:asciiTheme="majorHAnsi" w:hAnsiTheme="majorHAnsi" w:cstheme="majorHAnsi"/>
          <w:color w:val="000000" w:themeColor="text1"/>
          <w:lang w:val="hr-HR"/>
        </w:rPr>
        <w:tab/>
      </w:r>
      <w:r w:rsidRPr="00492826">
        <w:rPr>
          <w:rFonts w:asciiTheme="majorHAnsi" w:hAnsiTheme="majorHAnsi" w:cstheme="majorHAnsi"/>
          <w:color w:val="000000" w:themeColor="text1"/>
          <w:lang w:val="hr-HR"/>
        </w:rPr>
        <w:tab/>
      </w:r>
    </w:p>
    <w:p w14:paraId="0B76B1A9" w14:textId="5F3D1B9F" w:rsidR="008D0087" w:rsidRPr="00BD1661" w:rsidRDefault="008D0087" w:rsidP="008D0087">
      <w:pPr>
        <w:rPr>
          <w:rFonts w:asciiTheme="majorHAnsi" w:hAnsiTheme="majorHAnsi" w:cstheme="majorHAnsi"/>
          <w:color w:val="EE0000"/>
          <w:lang w:val="hr-HR"/>
        </w:rPr>
      </w:pPr>
      <w:r w:rsidRPr="00492826">
        <w:rPr>
          <w:rFonts w:asciiTheme="majorHAnsi" w:hAnsiTheme="majorHAnsi" w:cstheme="majorHAnsi"/>
          <w:color w:val="000000" w:themeColor="text1"/>
          <w:lang w:val="hr-HR"/>
        </w:rPr>
        <w:t>URBROJ: 2176-4-01-2</w:t>
      </w:r>
      <w:r w:rsidR="00492826" w:rsidRPr="00492826">
        <w:rPr>
          <w:rFonts w:asciiTheme="majorHAnsi" w:hAnsiTheme="majorHAnsi" w:cstheme="majorHAnsi"/>
          <w:color w:val="000000" w:themeColor="text1"/>
          <w:lang w:val="hr-HR"/>
        </w:rPr>
        <w:t>6</w:t>
      </w:r>
      <w:r w:rsidRPr="00492826">
        <w:rPr>
          <w:rFonts w:asciiTheme="majorHAnsi" w:hAnsiTheme="majorHAnsi" w:cstheme="majorHAnsi"/>
          <w:color w:val="000000" w:themeColor="text1"/>
          <w:lang w:val="hr-HR"/>
        </w:rPr>
        <w:t>-1</w:t>
      </w:r>
      <w:r w:rsidRPr="00492826">
        <w:rPr>
          <w:rFonts w:asciiTheme="majorHAnsi" w:hAnsiTheme="majorHAnsi" w:cstheme="majorHAnsi"/>
          <w:color w:val="000000" w:themeColor="text1"/>
          <w:lang w:val="hr-HR"/>
        </w:rPr>
        <w:tab/>
      </w:r>
      <w:r w:rsidRPr="00492826">
        <w:rPr>
          <w:rFonts w:asciiTheme="majorHAnsi" w:hAnsiTheme="majorHAnsi" w:cstheme="majorHAnsi"/>
          <w:color w:val="000000" w:themeColor="text1"/>
          <w:lang w:val="hr-HR"/>
        </w:rPr>
        <w:tab/>
      </w:r>
      <w:r w:rsidRPr="00BD1661">
        <w:rPr>
          <w:rFonts w:asciiTheme="majorHAnsi" w:hAnsiTheme="majorHAnsi" w:cstheme="majorHAnsi"/>
          <w:color w:val="EE0000"/>
          <w:lang w:val="hr-HR"/>
        </w:rPr>
        <w:tab/>
      </w:r>
      <w:r w:rsidRPr="00BD1661">
        <w:rPr>
          <w:rFonts w:asciiTheme="majorHAnsi" w:hAnsiTheme="majorHAnsi" w:cstheme="majorHAnsi"/>
          <w:color w:val="EE0000"/>
          <w:lang w:val="hr-HR"/>
        </w:rPr>
        <w:tab/>
      </w:r>
    </w:p>
    <w:p w14:paraId="638A5691" w14:textId="525217D9" w:rsidR="008D0087" w:rsidRPr="00EE533D" w:rsidRDefault="008D0087" w:rsidP="008D0087">
      <w:pPr>
        <w:rPr>
          <w:rFonts w:asciiTheme="majorHAnsi" w:hAnsiTheme="majorHAnsi" w:cstheme="majorHAnsi"/>
          <w:color w:val="000000" w:themeColor="text1"/>
          <w:lang w:val="hr-HR"/>
        </w:rPr>
      </w:pPr>
      <w:r w:rsidRPr="00EE533D">
        <w:rPr>
          <w:rFonts w:asciiTheme="majorHAnsi" w:hAnsiTheme="majorHAnsi" w:cstheme="majorHAnsi"/>
          <w:color w:val="000000" w:themeColor="text1"/>
          <w:lang w:val="hr-HR"/>
        </w:rPr>
        <w:t>Novska, 2</w:t>
      </w:r>
      <w:r w:rsidR="00EE533D" w:rsidRPr="00EE533D">
        <w:rPr>
          <w:rFonts w:asciiTheme="majorHAnsi" w:hAnsiTheme="majorHAnsi" w:cstheme="majorHAnsi"/>
          <w:color w:val="000000" w:themeColor="text1"/>
          <w:lang w:val="hr-HR"/>
        </w:rPr>
        <w:t>4</w:t>
      </w:r>
      <w:r w:rsidRPr="00EE533D">
        <w:rPr>
          <w:rFonts w:asciiTheme="majorHAnsi" w:hAnsiTheme="majorHAnsi" w:cstheme="majorHAnsi"/>
          <w:color w:val="000000" w:themeColor="text1"/>
          <w:lang w:val="hr-HR"/>
        </w:rPr>
        <w:t>. lipanj 202</w:t>
      </w:r>
      <w:r w:rsidR="00BD1661" w:rsidRPr="00EE533D">
        <w:rPr>
          <w:rFonts w:asciiTheme="majorHAnsi" w:hAnsiTheme="majorHAnsi" w:cstheme="majorHAnsi"/>
          <w:color w:val="000000" w:themeColor="text1"/>
          <w:lang w:val="hr-HR"/>
        </w:rPr>
        <w:t>6</w:t>
      </w:r>
      <w:r w:rsidRPr="00EE533D">
        <w:rPr>
          <w:rFonts w:asciiTheme="majorHAnsi" w:hAnsiTheme="majorHAnsi" w:cstheme="majorHAnsi"/>
          <w:color w:val="000000" w:themeColor="text1"/>
          <w:lang w:val="hr-HR"/>
        </w:rPr>
        <w:t>.</w:t>
      </w:r>
    </w:p>
    <w:p w14:paraId="3DF2609E" w14:textId="77777777" w:rsidR="008D0087" w:rsidRPr="00EE533D" w:rsidRDefault="008D0087" w:rsidP="008D0087">
      <w:pPr>
        <w:jc w:val="both"/>
        <w:rPr>
          <w:rFonts w:asciiTheme="majorHAnsi" w:hAnsiTheme="majorHAnsi" w:cstheme="majorHAnsi"/>
          <w:b/>
          <w:bCs/>
          <w:color w:val="000000" w:themeColor="text1"/>
          <w:lang w:val="hr-HR"/>
        </w:rPr>
      </w:pPr>
    </w:p>
    <w:p w14:paraId="1EFF762E" w14:textId="7871B9D0" w:rsidR="00D93735" w:rsidRPr="00EE533D" w:rsidRDefault="00F537EE" w:rsidP="00F537EE">
      <w:pPr>
        <w:jc w:val="right"/>
        <w:rPr>
          <w:rFonts w:asciiTheme="majorHAnsi" w:hAnsiTheme="majorHAnsi" w:cstheme="majorHAnsi"/>
          <w:b/>
          <w:bCs/>
          <w:color w:val="000000" w:themeColor="text1"/>
          <w:lang w:val="hr-HR"/>
        </w:rPr>
      </w:pPr>
      <w:r w:rsidRPr="00EE533D">
        <w:rPr>
          <w:rFonts w:asciiTheme="majorHAnsi" w:hAnsiTheme="majorHAnsi" w:cstheme="majorHAnsi"/>
          <w:b/>
          <w:bCs/>
          <w:color w:val="000000" w:themeColor="text1"/>
          <w:lang w:val="hr-HR"/>
        </w:rPr>
        <w:t>Prijedlog</w:t>
      </w:r>
    </w:p>
    <w:p w14:paraId="49657729" w14:textId="1B91FDD8" w:rsidR="00D93735" w:rsidRPr="00EE533D" w:rsidRDefault="00D93735" w:rsidP="00D93735">
      <w:pPr>
        <w:jc w:val="both"/>
        <w:rPr>
          <w:rFonts w:asciiTheme="majorHAnsi" w:eastAsia="Times New Roman" w:hAnsiTheme="majorHAnsi" w:cstheme="majorHAnsi"/>
          <w:color w:val="000000" w:themeColor="text1"/>
          <w:lang w:val="hr-HR" w:eastAsia="hr-HR"/>
        </w:rPr>
      </w:pPr>
      <w:r w:rsidRPr="00EE533D">
        <w:rPr>
          <w:rFonts w:asciiTheme="majorHAnsi" w:eastAsia="Times New Roman" w:hAnsiTheme="majorHAnsi" w:cstheme="majorHAnsi"/>
          <w:color w:val="000000" w:themeColor="text1"/>
          <w:lang w:val="hr-HR" w:eastAsia="hr-HR"/>
        </w:rPr>
        <w:t>Na temelju članka 74. Zakona o komunalnom gospodarstvu ("Narodne novine" broj 68/18, 110/18</w:t>
      </w:r>
      <w:r w:rsidR="008D0087" w:rsidRPr="00EE533D">
        <w:rPr>
          <w:rFonts w:asciiTheme="majorHAnsi" w:eastAsia="Times New Roman" w:hAnsiTheme="majorHAnsi" w:cstheme="majorHAnsi"/>
          <w:color w:val="000000" w:themeColor="text1"/>
          <w:lang w:val="hr-HR" w:eastAsia="hr-HR"/>
        </w:rPr>
        <w:t>,</w:t>
      </w:r>
      <w:r w:rsidRPr="00EE533D">
        <w:rPr>
          <w:rFonts w:asciiTheme="majorHAnsi" w:eastAsia="Times New Roman" w:hAnsiTheme="majorHAnsi" w:cstheme="majorHAnsi"/>
          <w:color w:val="000000" w:themeColor="text1"/>
          <w:lang w:val="hr-HR" w:eastAsia="hr-HR"/>
        </w:rPr>
        <w:t xml:space="preserve"> 32/20</w:t>
      </w:r>
      <w:r w:rsidR="008D0087" w:rsidRPr="00EE533D">
        <w:rPr>
          <w:rFonts w:asciiTheme="majorHAnsi" w:eastAsia="Times New Roman" w:hAnsiTheme="majorHAnsi" w:cstheme="majorHAnsi"/>
          <w:color w:val="000000" w:themeColor="text1"/>
          <w:lang w:val="hr-HR" w:eastAsia="hr-HR"/>
        </w:rPr>
        <w:t>, 145/24</w:t>
      </w:r>
      <w:r w:rsidRPr="00EE533D">
        <w:rPr>
          <w:rFonts w:asciiTheme="majorHAnsi" w:eastAsia="Times New Roman" w:hAnsiTheme="majorHAnsi" w:cstheme="majorHAnsi"/>
          <w:color w:val="000000" w:themeColor="text1"/>
          <w:lang w:val="hr-HR" w:eastAsia="hr-HR"/>
        </w:rPr>
        <w:t>) i članka 37. Statuta Grada Novske ("Službeni vjesnik" broj 8/21</w:t>
      </w:r>
      <w:r w:rsidR="0029096F" w:rsidRPr="00EE533D">
        <w:rPr>
          <w:rFonts w:asciiTheme="majorHAnsi" w:eastAsia="Times New Roman" w:hAnsiTheme="majorHAnsi" w:cstheme="majorHAnsi"/>
          <w:color w:val="000000" w:themeColor="text1"/>
          <w:lang w:val="hr-HR" w:eastAsia="hr-HR"/>
        </w:rPr>
        <w:t>, 13/23</w:t>
      </w:r>
      <w:r w:rsidRPr="00EE533D">
        <w:rPr>
          <w:rFonts w:asciiTheme="majorHAnsi" w:eastAsia="Times New Roman" w:hAnsiTheme="majorHAnsi" w:cstheme="majorHAnsi"/>
          <w:color w:val="000000" w:themeColor="text1"/>
          <w:lang w:val="hr-HR" w:eastAsia="hr-HR"/>
        </w:rPr>
        <w:t xml:space="preserve">), Gradsko vijeće Grada Novske na </w:t>
      </w:r>
      <w:r w:rsidR="00BD1661" w:rsidRPr="00EE533D">
        <w:rPr>
          <w:rFonts w:asciiTheme="majorHAnsi" w:eastAsia="Times New Roman" w:hAnsiTheme="majorHAnsi" w:cstheme="majorHAnsi"/>
          <w:color w:val="000000" w:themeColor="text1"/>
          <w:lang w:val="hr-HR" w:eastAsia="hr-HR"/>
        </w:rPr>
        <w:t>7</w:t>
      </w:r>
      <w:r w:rsidR="008D0087" w:rsidRPr="00EE533D">
        <w:rPr>
          <w:rFonts w:asciiTheme="majorHAnsi" w:eastAsia="Times New Roman" w:hAnsiTheme="majorHAnsi" w:cstheme="majorHAnsi"/>
          <w:color w:val="000000" w:themeColor="text1"/>
          <w:lang w:val="hr-HR" w:eastAsia="hr-HR"/>
        </w:rPr>
        <w:t>. sjednici održanoj 2</w:t>
      </w:r>
      <w:r w:rsidR="00EE533D" w:rsidRPr="00EE533D">
        <w:rPr>
          <w:rFonts w:asciiTheme="majorHAnsi" w:eastAsia="Times New Roman" w:hAnsiTheme="majorHAnsi" w:cstheme="majorHAnsi"/>
          <w:color w:val="000000" w:themeColor="text1"/>
          <w:lang w:val="hr-HR" w:eastAsia="hr-HR"/>
        </w:rPr>
        <w:t>4</w:t>
      </w:r>
      <w:r w:rsidR="008D0087" w:rsidRPr="00EE533D">
        <w:rPr>
          <w:rFonts w:asciiTheme="majorHAnsi" w:eastAsia="Times New Roman" w:hAnsiTheme="majorHAnsi" w:cstheme="majorHAnsi"/>
          <w:color w:val="000000" w:themeColor="text1"/>
          <w:lang w:val="hr-HR" w:eastAsia="hr-HR"/>
        </w:rPr>
        <w:t>. lipnja 202</w:t>
      </w:r>
      <w:r w:rsidR="00BD1661" w:rsidRPr="00EE533D">
        <w:rPr>
          <w:rFonts w:asciiTheme="majorHAnsi" w:eastAsia="Times New Roman" w:hAnsiTheme="majorHAnsi" w:cstheme="majorHAnsi"/>
          <w:color w:val="000000" w:themeColor="text1"/>
          <w:lang w:val="hr-HR" w:eastAsia="hr-HR"/>
        </w:rPr>
        <w:t>6</w:t>
      </w:r>
      <w:r w:rsidR="008D0087" w:rsidRPr="00EE533D">
        <w:rPr>
          <w:rFonts w:asciiTheme="majorHAnsi" w:eastAsia="Times New Roman" w:hAnsiTheme="majorHAnsi" w:cstheme="majorHAnsi"/>
          <w:color w:val="000000" w:themeColor="text1"/>
          <w:lang w:val="hr-HR" w:eastAsia="hr-HR"/>
        </w:rPr>
        <w:t>. godine usvojilo je</w:t>
      </w:r>
    </w:p>
    <w:p w14:paraId="54993F6D" w14:textId="77777777" w:rsidR="00D93735" w:rsidRPr="0040180F" w:rsidRDefault="00D93735" w:rsidP="00D93735">
      <w:pPr>
        <w:jc w:val="both"/>
        <w:rPr>
          <w:rFonts w:asciiTheme="majorHAnsi" w:eastAsia="Times New Roman" w:hAnsiTheme="majorHAnsi" w:cstheme="majorHAnsi"/>
          <w:lang w:val="hr-HR" w:eastAsia="hr-HR"/>
        </w:rPr>
      </w:pPr>
    </w:p>
    <w:p w14:paraId="16232925" w14:textId="77777777" w:rsidR="00D93735" w:rsidRPr="0040180F" w:rsidRDefault="00D93735" w:rsidP="00D93735">
      <w:pPr>
        <w:jc w:val="center"/>
        <w:rPr>
          <w:rFonts w:asciiTheme="majorHAnsi" w:hAnsiTheme="majorHAnsi" w:cstheme="majorHAnsi"/>
          <w:b/>
          <w:bCs/>
        </w:rPr>
      </w:pPr>
      <w:bookmarkStart w:id="2" w:name="_Hlk108679351"/>
      <w:proofErr w:type="spellStart"/>
      <w:r w:rsidRPr="0040180F">
        <w:rPr>
          <w:rFonts w:asciiTheme="majorHAnsi" w:hAnsiTheme="majorHAnsi" w:cstheme="majorHAnsi"/>
          <w:b/>
          <w:bCs/>
        </w:rPr>
        <w:t>Izvješće</w:t>
      </w:r>
      <w:proofErr w:type="spellEnd"/>
      <w:r w:rsidRPr="0040180F">
        <w:rPr>
          <w:rFonts w:asciiTheme="majorHAnsi" w:hAnsiTheme="majorHAnsi" w:cstheme="majorHAnsi"/>
          <w:b/>
          <w:bCs/>
        </w:rPr>
        <w:t xml:space="preserve"> o </w:t>
      </w:r>
      <w:proofErr w:type="spellStart"/>
      <w:r w:rsidRPr="0040180F">
        <w:rPr>
          <w:rFonts w:asciiTheme="majorHAnsi" w:hAnsiTheme="majorHAnsi" w:cstheme="majorHAnsi"/>
          <w:b/>
          <w:bCs/>
        </w:rPr>
        <w:t>realizaciji</w:t>
      </w:r>
      <w:proofErr w:type="spellEnd"/>
    </w:p>
    <w:p w14:paraId="5DEE1D2C" w14:textId="64AF9EC3" w:rsidR="00D93735" w:rsidRPr="0040180F" w:rsidRDefault="00D93735" w:rsidP="00D93735">
      <w:pPr>
        <w:jc w:val="center"/>
        <w:rPr>
          <w:rFonts w:asciiTheme="majorHAnsi" w:hAnsiTheme="majorHAnsi" w:cstheme="majorHAnsi"/>
          <w:b/>
          <w:bCs/>
        </w:rPr>
      </w:pPr>
      <w:proofErr w:type="spellStart"/>
      <w:r w:rsidRPr="0040180F">
        <w:rPr>
          <w:rFonts w:asciiTheme="majorHAnsi" w:hAnsiTheme="majorHAnsi" w:cstheme="majorHAnsi"/>
          <w:b/>
          <w:bCs/>
        </w:rPr>
        <w:t>Programa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održavanja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objekata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i</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uređaja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komunalne</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infrastrukture</w:t>
      </w:r>
      <w:proofErr w:type="spellEnd"/>
    </w:p>
    <w:p w14:paraId="12E20BAF" w14:textId="1C61E40F" w:rsidR="00D93735" w:rsidRPr="0040180F" w:rsidRDefault="00D93735" w:rsidP="00D93735">
      <w:pPr>
        <w:jc w:val="center"/>
        <w:rPr>
          <w:rFonts w:asciiTheme="majorHAnsi" w:hAnsiTheme="majorHAnsi" w:cstheme="majorHAnsi"/>
          <w:b/>
          <w:bCs/>
        </w:rPr>
      </w:pPr>
      <w:r w:rsidRPr="0040180F">
        <w:rPr>
          <w:rFonts w:asciiTheme="majorHAnsi" w:hAnsiTheme="majorHAnsi" w:cstheme="majorHAnsi"/>
          <w:b/>
          <w:bCs/>
        </w:rPr>
        <w:t>Za 202</w:t>
      </w:r>
      <w:r w:rsidR="00BD1661">
        <w:rPr>
          <w:rFonts w:asciiTheme="majorHAnsi" w:hAnsiTheme="majorHAnsi" w:cstheme="majorHAnsi"/>
          <w:b/>
          <w:bCs/>
        </w:rPr>
        <w:t>5</w:t>
      </w:r>
      <w:r w:rsidRPr="0040180F">
        <w:rPr>
          <w:rFonts w:asciiTheme="majorHAnsi" w:hAnsiTheme="majorHAnsi" w:cstheme="majorHAnsi"/>
          <w:b/>
          <w:bCs/>
        </w:rPr>
        <w:t xml:space="preserve">. </w:t>
      </w:r>
      <w:proofErr w:type="spellStart"/>
      <w:r w:rsidRPr="0040180F">
        <w:rPr>
          <w:rFonts w:asciiTheme="majorHAnsi" w:hAnsiTheme="majorHAnsi" w:cstheme="majorHAnsi"/>
          <w:b/>
          <w:bCs/>
        </w:rPr>
        <w:t>godinu</w:t>
      </w:r>
      <w:proofErr w:type="spellEnd"/>
    </w:p>
    <w:bookmarkEnd w:id="2"/>
    <w:p w14:paraId="04E7053B" w14:textId="77777777" w:rsidR="00D93735" w:rsidRPr="0040180F" w:rsidRDefault="00D93735" w:rsidP="00D93735">
      <w:pPr>
        <w:jc w:val="center"/>
        <w:rPr>
          <w:rFonts w:asciiTheme="majorHAnsi" w:hAnsiTheme="majorHAnsi" w:cstheme="majorHAnsi"/>
          <w:b/>
          <w:bCs/>
        </w:rPr>
      </w:pPr>
    </w:p>
    <w:p w14:paraId="2DC054F1" w14:textId="77777777" w:rsidR="00D93735" w:rsidRPr="0040180F" w:rsidRDefault="00D93735" w:rsidP="001B6D51">
      <w:pPr>
        <w:jc w:val="center"/>
        <w:rPr>
          <w:rFonts w:asciiTheme="majorHAnsi" w:hAnsiTheme="majorHAnsi" w:cstheme="majorHAnsi"/>
          <w:b/>
          <w:bCs/>
        </w:rPr>
      </w:pPr>
      <w:r w:rsidRPr="0040180F">
        <w:rPr>
          <w:rFonts w:asciiTheme="majorHAnsi" w:hAnsiTheme="majorHAnsi" w:cstheme="majorHAnsi"/>
          <w:b/>
          <w:bCs/>
        </w:rPr>
        <w:t>I.</w:t>
      </w:r>
    </w:p>
    <w:p w14:paraId="44AD9303" w14:textId="52148B97" w:rsidR="001162B1" w:rsidRDefault="00D93735" w:rsidP="00D93735">
      <w:pPr>
        <w:jc w:val="both"/>
        <w:rPr>
          <w:rFonts w:asciiTheme="majorHAnsi" w:eastAsia="Times New Roman" w:hAnsiTheme="majorHAnsi" w:cstheme="majorHAnsi"/>
          <w:lang w:val="hr-HR" w:eastAsia="hr-HR"/>
        </w:rPr>
      </w:pPr>
      <w:bookmarkStart w:id="3" w:name="_Hlk83055739"/>
      <w:r w:rsidRPr="0040180F">
        <w:rPr>
          <w:rFonts w:asciiTheme="majorHAnsi" w:eastAsia="Times New Roman" w:hAnsiTheme="majorHAnsi" w:cstheme="majorHAnsi"/>
          <w:lang w:val="hr-HR" w:eastAsia="hr-HR"/>
        </w:rPr>
        <w:t>Na temelju članka 72. Zakona o komunalnom gospodarstvu ("Narodne novine" broj 68/18, 110/18 i 32/20)</w:t>
      </w:r>
      <w:bookmarkEnd w:id="3"/>
      <w:r w:rsidRPr="0040180F">
        <w:rPr>
          <w:rFonts w:asciiTheme="majorHAnsi" w:eastAsia="Times New Roman" w:hAnsiTheme="majorHAnsi" w:cstheme="majorHAnsi"/>
          <w:lang w:val="hr-HR" w:eastAsia="hr-HR"/>
        </w:rPr>
        <w:t xml:space="preserve"> i članka 3</w:t>
      </w:r>
      <w:r w:rsidR="0027241E" w:rsidRPr="0040180F">
        <w:rPr>
          <w:rFonts w:asciiTheme="majorHAnsi" w:eastAsia="Times New Roman" w:hAnsiTheme="majorHAnsi" w:cstheme="majorHAnsi"/>
          <w:lang w:val="hr-HR" w:eastAsia="hr-HR"/>
        </w:rPr>
        <w:t>7</w:t>
      </w:r>
      <w:r w:rsidRPr="0040180F">
        <w:rPr>
          <w:rFonts w:asciiTheme="majorHAnsi" w:eastAsia="Times New Roman" w:hAnsiTheme="majorHAnsi" w:cstheme="majorHAnsi"/>
          <w:lang w:val="hr-HR" w:eastAsia="hr-HR"/>
        </w:rPr>
        <w:t>. Statuta Grada Novske ("Službeni vjesnik" broj  8/2</w:t>
      </w:r>
      <w:r w:rsidR="0027241E" w:rsidRPr="0040180F">
        <w:rPr>
          <w:rFonts w:asciiTheme="majorHAnsi" w:eastAsia="Times New Roman" w:hAnsiTheme="majorHAnsi" w:cstheme="majorHAnsi"/>
          <w:lang w:val="hr-HR" w:eastAsia="hr-HR"/>
        </w:rPr>
        <w:t>1</w:t>
      </w:r>
      <w:r w:rsidR="008D0087" w:rsidRPr="0040180F">
        <w:rPr>
          <w:rFonts w:asciiTheme="majorHAnsi" w:eastAsia="Times New Roman" w:hAnsiTheme="majorHAnsi" w:cstheme="majorHAnsi"/>
          <w:lang w:val="hr-HR" w:eastAsia="hr-HR"/>
        </w:rPr>
        <w:t>, 13/23</w:t>
      </w:r>
      <w:r w:rsidRPr="0040180F">
        <w:rPr>
          <w:rFonts w:asciiTheme="majorHAnsi" w:eastAsia="Times New Roman" w:hAnsiTheme="majorHAnsi" w:cstheme="majorHAnsi"/>
          <w:lang w:val="hr-HR" w:eastAsia="hr-HR"/>
        </w:rPr>
        <w:t xml:space="preserve">) Gradsko vijeće Grada Novske </w:t>
      </w:r>
      <w:r w:rsidR="00D81338" w:rsidRPr="0040180F">
        <w:rPr>
          <w:rFonts w:asciiTheme="majorHAnsi" w:eastAsia="Times New Roman" w:hAnsiTheme="majorHAnsi" w:cstheme="majorHAnsi"/>
          <w:lang w:val="hr-HR" w:eastAsia="hr-HR"/>
        </w:rPr>
        <w:t xml:space="preserve">na </w:t>
      </w:r>
      <w:r w:rsidR="006C6C6F">
        <w:rPr>
          <w:rFonts w:asciiTheme="majorHAnsi" w:eastAsia="Times New Roman" w:hAnsiTheme="majorHAnsi" w:cstheme="majorHAnsi"/>
          <w:lang w:val="hr-HR" w:eastAsia="hr-HR"/>
        </w:rPr>
        <w:t>3</w:t>
      </w:r>
      <w:r w:rsidR="00635C83" w:rsidRPr="0040180F">
        <w:rPr>
          <w:rFonts w:asciiTheme="majorHAnsi" w:eastAsia="Times New Roman" w:hAnsiTheme="majorHAnsi" w:cstheme="majorHAnsi"/>
          <w:lang w:val="hr-HR" w:eastAsia="hr-HR"/>
        </w:rPr>
        <w:t>4. sjednici održanoj 2</w:t>
      </w:r>
      <w:r w:rsidR="00B83018">
        <w:rPr>
          <w:rFonts w:asciiTheme="majorHAnsi" w:eastAsia="Times New Roman" w:hAnsiTheme="majorHAnsi" w:cstheme="majorHAnsi"/>
          <w:lang w:val="hr-HR" w:eastAsia="hr-HR"/>
        </w:rPr>
        <w:t>1</w:t>
      </w:r>
      <w:r w:rsidR="00635C83" w:rsidRPr="0040180F">
        <w:rPr>
          <w:rFonts w:asciiTheme="majorHAnsi" w:eastAsia="Times New Roman" w:hAnsiTheme="majorHAnsi" w:cstheme="majorHAnsi"/>
          <w:lang w:val="hr-HR" w:eastAsia="hr-HR"/>
        </w:rPr>
        <w:t>. studenog 202</w:t>
      </w:r>
      <w:r w:rsidR="00B83018">
        <w:rPr>
          <w:rFonts w:asciiTheme="majorHAnsi" w:eastAsia="Times New Roman" w:hAnsiTheme="majorHAnsi" w:cstheme="majorHAnsi"/>
          <w:lang w:val="hr-HR" w:eastAsia="hr-HR"/>
        </w:rPr>
        <w:t>4</w:t>
      </w:r>
      <w:r w:rsidR="00635C83" w:rsidRPr="0040180F">
        <w:rPr>
          <w:rFonts w:asciiTheme="majorHAnsi" w:eastAsia="Times New Roman" w:hAnsiTheme="majorHAnsi" w:cstheme="majorHAnsi"/>
          <w:lang w:val="hr-HR" w:eastAsia="hr-HR"/>
        </w:rPr>
        <w:t>. godine</w:t>
      </w:r>
      <w:r w:rsidR="00D81338" w:rsidRPr="0040180F">
        <w:rPr>
          <w:rFonts w:asciiTheme="majorHAnsi" w:eastAsia="Times New Roman" w:hAnsiTheme="majorHAnsi" w:cstheme="majorHAnsi"/>
          <w:lang w:val="hr-HR" w:eastAsia="hr-HR"/>
        </w:rPr>
        <w:t xml:space="preserve"> usvojilo je Program održavanja objekata i uređaja komunalne infrastrukture za 202</w:t>
      </w:r>
      <w:r w:rsidR="006C6C6F">
        <w:rPr>
          <w:rFonts w:asciiTheme="majorHAnsi" w:eastAsia="Times New Roman" w:hAnsiTheme="majorHAnsi" w:cstheme="majorHAnsi"/>
          <w:lang w:val="hr-HR" w:eastAsia="hr-HR"/>
        </w:rPr>
        <w:t>5</w:t>
      </w:r>
      <w:r w:rsidR="00D81338" w:rsidRPr="0040180F">
        <w:rPr>
          <w:rFonts w:asciiTheme="majorHAnsi" w:eastAsia="Times New Roman" w:hAnsiTheme="majorHAnsi" w:cstheme="majorHAnsi"/>
          <w:lang w:val="hr-HR" w:eastAsia="hr-HR"/>
        </w:rPr>
        <w:t xml:space="preserve">. godinu (Službeni vjesnik br. </w:t>
      </w:r>
      <w:r w:rsidR="00635C83" w:rsidRPr="0040180F">
        <w:rPr>
          <w:rFonts w:asciiTheme="majorHAnsi" w:eastAsia="Times New Roman" w:hAnsiTheme="majorHAnsi" w:cstheme="majorHAnsi"/>
          <w:lang w:val="hr-HR" w:eastAsia="hr-HR"/>
        </w:rPr>
        <w:t>92/23</w:t>
      </w:r>
      <w:r w:rsidR="00D81338" w:rsidRPr="0040180F">
        <w:rPr>
          <w:rFonts w:asciiTheme="majorHAnsi" w:eastAsia="Times New Roman" w:hAnsiTheme="majorHAnsi" w:cstheme="majorHAnsi"/>
          <w:lang w:val="hr-HR" w:eastAsia="hr-HR"/>
        </w:rPr>
        <w:t>)</w:t>
      </w:r>
      <w:r w:rsidR="006E6B00" w:rsidRPr="0040180F">
        <w:rPr>
          <w:rFonts w:asciiTheme="majorHAnsi" w:eastAsia="Times New Roman" w:hAnsiTheme="majorHAnsi" w:cstheme="majorHAnsi"/>
          <w:lang w:val="hr-HR" w:eastAsia="hr-HR"/>
        </w:rPr>
        <w:t>.</w:t>
      </w:r>
    </w:p>
    <w:p w14:paraId="0C7C9820" w14:textId="77777777" w:rsidR="00B83018" w:rsidRPr="0040180F" w:rsidRDefault="00B83018" w:rsidP="00D93735">
      <w:pPr>
        <w:jc w:val="both"/>
        <w:rPr>
          <w:rFonts w:asciiTheme="majorHAnsi" w:eastAsia="Times New Roman" w:hAnsiTheme="majorHAnsi" w:cstheme="majorHAnsi"/>
          <w:color w:val="FF0000"/>
          <w:lang w:val="hr-HR" w:eastAsia="hr-HR"/>
        </w:rPr>
      </w:pPr>
    </w:p>
    <w:p w14:paraId="1E7FE1F2" w14:textId="4A470A38" w:rsidR="006C6C6F" w:rsidRDefault="006C6C6F" w:rsidP="006C6C6F">
      <w:pPr>
        <w:jc w:val="both"/>
        <w:rPr>
          <w:rFonts w:asciiTheme="majorHAnsi" w:eastAsia="Times New Roman" w:hAnsiTheme="majorHAnsi" w:cstheme="majorHAnsi"/>
          <w:lang w:val="hr-HR" w:eastAsia="hr-HR"/>
        </w:rPr>
      </w:pPr>
      <w:r w:rsidRPr="006C6C6F">
        <w:rPr>
          <w:rFonts w:asciiTheme="majorHAnsi" w:eastAsia="Times New Roman" w:hAnsiTheme="majorHAnsi" w:cstheme="majorHAnsi"/>
          <w:lang w:val="hr-HR" w:eastAsia="hr-HR"/>
        </w:rPr>
        <w:t xml:space="preserve">Na 37. sjednici održanoj 12. ožujka 2025.g. Gradsko vijeće Grada Novske je usvojilo I izmjene i dopune Programa </w:t>
      </w:r>
      <w:bookmarkStart w:id="4" w:name="_Hlk229644087"/>
      <w:r>
        <w:rPr>
          <w:rFonts w:asciiTheme="majorHAnsi" w:eastAsia="Times New Roman" w:hAnsiTheme="majorHAnsi" w:cstheme="majorHAnsi"/>
          <w:lang w:val="hr-HR" w:eastAsia="hr-HR"/>
        </w:rPr>
        <w:t>održavanja</w:t>
      </w:r>
      <w:bookmarkEnd w:id="4"/>
      <w:r w:rsidRPr="006C6C6F">
        <w:rPr>
          <w:rFonts w:asciiTheme="majorHAnsi" w:eastAsia="Times New Roman" w:hAnsiTheme="majorHAnsi" w:cstheme="majorHAnsi"/>
          <w:lang w:val="hr-HR" w:eastAsia="hr-HR"/>
        </w:rPr>
        <w:t xml:space="preserve"> objekata i uređaja komunalne infrastrukture za 2025.g. (Službeni vjesnik br. 21/25). </w:t>
      </w:r>
    </w:p>
    <w:p w14:paraId="3B1D7472" w14:textId="77777777" w:rsidR="00B83018" w:rsidRPr="006C6C6F" w:rsidRDefault="00B83018" w:rsidP="006C6C6F">
      <w:pPr>
        <w:jc w:val="both"/>
        <w:rPr>
          <w:rFonts w:asciiTheme="majorHAnsi" w:eastAsia="Times New Roman" w:hAnsiTheme="majorHAnsi" w:cstheme="majorHAnsi"/>
          <w:lang w:val="hr-HR" w:eastAsia="hr-HR"/>
        </w:rPr>
      </w:pPr>
    </w:p>
    <w:p w14:paraId="2B0BCCF8" w14:textId="7E1EFEFF" w:rsidR="006C6C6F" w:rsidRDefault="006C6C6F" w:rsidP="006C6C6F">
      <w:pPr>
        <w:jc w:val="both"/>
        <w:rPr>
          <w:rFonts w:asciiTheme="majorHAnsi" w:eastAsia="Times New Roman" w:hAnsiTheme="majorHAnsi" w:cstheme="majorHAnsi"/>
          <w:lang w:val="hr-HR" w:eastAsia="hr-HR"/>
        </w:rPr>
      </w:pPr>
      <w:r w:rsidRPr="006C6C6F">
        <w:rPr>
          <w:rFonts w:asciiTheme="majorHAnsi" w:eastAsia="Times New Roman" w:hAnsiTheme="majorHAnsi" w:cstheme="majorHAnsi"/>
          <w:lang w:val="hr-HR" w:eastAsia="hr-HR"/>
        </w:rPr>
        <w:t xml:space="preserve">Na 1. sjednici održanoj 25. lipnja 2025.g. Gradsko vijeće Grada Novske je usvojilo II izmjene i dopune Programa održavanja objekata i uređaja komunalne infrastrukture za 2025.g. (Službeni vjesnik br. 44/25). </w:t>
      </w:r>
    </w:p>
    <w:p w14:paraId="1AC17B76" w14:textId="77777777" w:rsidR="00B83018" w:rsidRPr="006C6C6F" w:rsidRDefault="00B83018" w:rsidP="006C6C6F">
      <w:pPr>
        <w:jc w:val="both"/>
        <w:rPr>
          <w:rFonts w:asciiTheme="majorHAnsi" w:eastAsia="Times New Roman" w:hAnsiTheme="majorHAnsi" w:cstheme="majorHAnsi"/>
          <w:lang w:val="hr-HR" w:eastAsia="hr-HR"/>
        </w:rPr>
      </w:pPr>
    </w:p>
    <w:p w14:paraId="2EB1FC36" w14:textId="53B99265" w:rsidR="005F2285" w:rsidRPr="0040180F" w:rsidRDefault="006C6C6F" w:rsidP="006C6C6F">
      <w:pPr>
        <w:jc w:val="both"/>
        <w:rPr>
          <w:rFonts w:asciiTheme="majorHAnsi" w:eastAsia="Times New Roman" w:hAnsiTheme="majorHAnsi" w:cstheme="majorHAnsi"/>
          <w:lang w:val="hr-HR" w:eastAsia="hr-HR"/>
        </w:rPr>
      </w:pPr>
      <w:r w:rsidRPr="006C6C6F">
        <w:rPr>
          <w:rFonts w:asciiTheme="majorHAnsi" w:eastAsia="Times New Roman" w:hAnsiTheme="majorHAnsi" w:cstheme="majorHAnsi"/>
          <w:lang w:val="hr-HR" w:eastAsia="hr-HR"/>
        </w:rPr>
        <w:t>Na 4. sjednici održanoj 17. prosinca 2025.g. Gradsko vijeće Grada Novske je usvojilo III izmjene i dopune Programa održavanja objekata i uređaja komunalne infrastrukture za 2025.g. (Službeni vjesnik br. 106/25).</w:t>
      </w:r>
    </w:p>
    <w:p w14:paraId="4911513B" w14:textId="77777777" w:rsidR="001A6B38" w:rsidRPr="0040180F" w:rsidRDefault="001A6B38" w:rsidP="001A6B38">
      <w:pPr>
        <w:rPr>
          <w:rFonts w:asciiTheme="majorHAnsi" w:hAnsiTheme="majorHAnsi" w:cstheme="majorHAnsi"/>
        </w:rPr>
      </w:pPr>
    </w:p>
    <w:bookmarkEnd w:id="0"/>
    <w:p w14:paraId="3CBD06F1" w14:textId="2CE5EEBD" w:rsidR="00C97DC5" w:rsidRPr="0040180F" w:rsidRDefault="008D0807" w:rsidP="008D0807">
      <w:pPr>
        <w:jc w:val="center"/>
        <w:rPr>
          <w:rFonts w:asciiTheme="majorHAnsi" w:hAnsiTheme="majorHAnsi" w:cstheme="majorHAnsi"/>
          <w:b/>
          <w:lang w:val="hr-HR"/>
        </w:rPr>
      </w:pPr>
      <w:r w:rsidRPr="0040180F">
        <w:rPr>
          <w:rFonts w:asciiTheme="majorHAnsi" w:hAnsiTheme="majorHAnsi" w:cstheme="majorHAnsi"/>
          <w:b/>
          <w:lang w:val="hr-HR"/>
        </w:rPr>
        <w:t>II.</w:t>
      </w:r>
    </w:p>
    <w:p w14:paraId="2E44B0E8" w14:textId="18119B81"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Održavanje objekata i uređaja komunalne infrastrukture za 202</w:t>
      </w:r>
      <w:r w:rsidR="00B83018">
        <w:rPr>
          <w:rFonts w:asciiTheme="majorHAnsi" w:hAnsiTheme="majorHAnsi" w:cstheme="majorHAnsi"/>
          <w:lang w:val="hr-HR"/>
        </w:rPr>
        <w:t>5</w:t>
      </w:r>
      <w:r w:rsidRPr="0040180F">
        <w:rPr>
          <w:rFonts w:asciiTheme="majorHAnsi" w:hAnsiTheme="majorHAnsi" w:cstheme="majorHAnsi"/>
          <w:lang w:val="hr-HR"/>
        </w:rPr>
        <w:t>. godinu obuhvaćalo je slijedeće radove i aktivnosti:</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1C436D14" w14:textId="77777777"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61BC65F7" w14:textId="2568DDFE"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1.</w:t>
      </w:r>
      <w:r w:rsidRPr="0040180F">
        <w:rPr>
          <w:rFonts w:asciiTheme="majorHAnsi" w:hAnsiTheme="majorHAnsi" w:cstheme="majorHAnsi"/>
          <w:lang w:val="hr-HR"/>
        </w:rPr>
        <w:tab/>
        <w:t>Održavanje nerazvrstanih cesta</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13A09C6F" w14:textId="1DEF726D"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2.</w:t>
      </w:r>
      <w:r w:rsidRPr="0040180F">
        <w:rPr>
          <w:rFonts w:asciiTheme="majorHAnsi" w:hAnsiTheme="majorHAnsi" w:cstheme="majorHAnsi"/>
          <w:lang w:val="hr-HR"/>
        </w:rPr>
        <w:tab/>
        <w:t>Održavanje javnih površina</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139E10CA" w14:textId="0DDB0C81"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3.</w:t>
      </w:r>
      <w:r w:rsidRPr="0040180F">
        <w:rPr>
          <w:rFonts w:asciiTheme="majorHAnsi" w:hAnsiTheme="majorHAnsi" w:cstheme="majorHAnsi"/>
          <w:lang w:val="hr-HR"/>
        </w:rPr>
        <w:tab/>
        <w:t>Održavanje javne rasvjete</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1F6CD48" w14:textId="3588FC5D" w:rsidR="00B1323C" w:rsidRPr="0040180F" w:rsidRDefault="00B1323C" w:rsidP="00B1323C">
      <w:pPr>
        <w:jc w:val="both"/>
        <w:rPr>
          <w:rFonts w:asciiTheme="majorHAnsi" w:hAnsiTheme="majorHAnsi" w:cstheme="majorHAnsi"/>
          <w:lang w:val="hr-HR"/>
        </w:rPr>
      </w:pPr>
      <w:r w:rsidRPr="0040180F">
        <w:rPr>
          <w:rFonts w:asciiTheme="majorHAnsi" w:hAnsiTheme="majorHAnsi" w:cstheme="majorHAnsi"/>
          <w:lang w:val="hr-HR"/>
        </w:rPr>
        <w:t>4.</w:t>
      </w:r>
      <w:r w:rsidRPr="0040180F">
        <w:rPr>
          <w:rFonts w:asciiTheme="majorHAnsi" w:hAnsiTheme="majorHAnsi" w:cstheme="majorHAnsi"/>
          <w:lang w:val="hr-HR"/>
        </w:rPr>
        <w:tab/>
        <w:t>Zimska služba</w:t>
      </w:r>
      <w:r w:rsidRPr="0040180F">
        <w:rPr>
          <w:rFonts w:asciiTheme="majorHAnsi" w:hAnsiTheme="majorHAnsi" w:cstheme="majorHAnsi"/>
          <w:lang w:val="hr-HR"/>
        </w:rPr>
        <w:tab/>
      </w:r>
      <w:r w:rsidRPr="0040180F">
        <w:rPr>
          <w:rFonts w:asciiTheme="majorHAnsi" w:hAnsiTheme="majorHAnsi" w:cstheme="majorHAnsi"/>
          <w:lang w:val="hr-HR"/>
        </w:rPr>
        <w:tab/>
      </w:r>
    </w:p>
    <w:p w14:paraId="625AC160" w14:textId="07A70A59" w:rsidR="00C97DC5" w:rsidRPr="0040180F" w:rsidRDefault="00C97DC5" w:rsidP="00B1323C">
      <w:pPr>
        <w:rPr>
          <w:rFonts w:asciiTheme="majorHAnsi" w:hAnsiTheme="majorHAnsi" w:cstheme="majorHAnsi"/>
          <w:lang w:val="hr-HR"/>
        </w:rPr>
      </w:pPr>
      <w:r w:rsidRPr="0040180F">
        <w:rPr>
          <w:rFonts w:asciiTheme="majorHAnsi" w:hAnsiTheme="majorHAnsi" w:cstheme="majorHAnsi"/>
          <w:lang w:val="hr-HR"/>
        </w:rPr>
        <w:tab/>
      </w:r>
    </w:p>
    <w:p w14:paraId="4EB97267" w14:textId="77777777" w:rsidR="00C97DC5" w:rsidRPr="0040180F" w:rsidRDefault="00C97DC5" w:rsidP="00C97DC5">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B66B894" w14:textId="584FD884" w:rsidR="00C97DC5" w:rsidRPr="0040180F" w:rsidRDefault="00C97DC5" w:rsidP="00C97DC5">
      <w:pPr>
        <w:rPr>
          <w:rFonts w:asciiTheme="majorHAnsi" w:eastAsia="Times New Roman" w:hAnsiTheme="majorHAnsi" w:cstheme="majorHAnsi"/>
          <w:lang w:val="hr-HR" w:eastAsia="hr-HR"/>
        </w:rPr>
      </w:pPr>
      <w:r w:rsidRPr="0040180F">
        <w:rPr>
          <w:rFonts w:asciiTheme="majorHAnsi" w:eastAsia="Times New Roman" w:hAnsiTheme="majorHAnsi" w:cstheme="majorHAnsi"/>
          <w:lang w:val="hr-HR" w:eastAsia="hr-HR"/>
        </w:rPr>
        <w:lastRenderedPageBreak/>
        <w:t xml:space="preserve">Realizacija Programa </w:t>
      </w:r>
      <w:r w:rsidR="00B1323C" w:rsidRPr="0040180F">
        <w:rPr>
          <w:rFonts w:asciiTheme="majorHAnsi" w:eastAsia="Times New Roman" w:hAnsiTheme="majorHAnsi" w:cstheme="majorHAnsi"/>
          <w:lang w:val="hr-HR" w:eastAsia="hr-HR"/>
        </w:rPr>
        <w:t>održavanja</w:t>
      </w:r>
      <w:r w:rsidRPr="0040180F">
        <w:rPr>
          <w:rFonts w:asciiTheme="majorHAnsi" w:eastAsia="Times New Roman" w:hAnsiTheme="majorHAnsi" w:cstheme="majorHAnsi"/>
          <w:lang w:val="hr-HR" w:eastAsia="hr-HR"/>
        </w:rPr>
        <w:t xml:space="preserve"> objekata i uređaja komunalne infrastrukture prikazana je po pojedinim </w:t>
      </w:r>
      <w:r w:rsidR="00B1323C" w:rsidRPr="0040180F">
        <w:rPr>
          <w:rFonts w:asciiTheme="majorHAnsi" w:eastAsia="Times New Roman" w:hAnsiTheme="majorHAnsi" w:cstheme="majorHAnsi"/>
          <w:lang w:val="hr-HR" w:eastAsia="hr-HR"/>
        </w:rPr>
        <w:t>radovima i aktivnostima</w:t>
      </w:r>
      <w:r w:rsidRPr="0040180F">
        <w:rPr>
          <w:rFonts w:asciiTheme="majorHAnsi" w:eastAsia="Times New Roman" w:hAnsiTheme="majorHAnsi" w:cstheme="majorHAnsi"/>
          <w:lang w:val="hr-HR" w:eastAsia="hr-HR"/>
        </w:rPr>
        <w:t xml:space="preserve"> kako slijedi.</w:t>
      </w:r>
    </w:p>
    <w:p w14:paraId="0FC4C22C" w14:textId="77777777" w:rsidR="00A52E2F" w:rsidRPr="0040180F" w:rsidRDefault="00A52E2F" w:rsidP="00C97DC5">
      <w:pPr>
        <w:rPr>
          <w:rFonts w:asciiTheme="majorHAnsi" w:eastAsia="Times New Roman" w:hAnsiTheme="majorHAnsi" w:cstheme="majorHAnsi"/>
          <w:lang w:val="hr-HR" w:eastAsia="hr-HR"/>
        </w:rPr>
      </w:pPr>
    </w:p>
    <w:p w14:paraId="59620647" w14:textId="77777777" w:rsidR="007F6A31" w:rsidRPr="0040180F" w:rsidRDefault="007F6A31" w:rsidP="00C97DC5">
      <w:pPr>
        <w:rPr>
          <w:rFonts w:asciiTheme="majorHAnsi" w:eastAsia="Times New Roman" w:hAnsiTheme="majorHAnsi" w:cstheme="majorHAnsi"/>
          <w:lang w:val="hr-HR" w:eastAsia="hr-HR"/>
        </w:rPr>
      </w:pPr>
    </w:p>
    <w:p w14:paraId="61890603" w14:textId="1FB4476E" w:rsidR="001A6B38" w:rsidRPr="0040180F" w:rsidRDefault="008D0807" w:rsidP="001A6B38">
      <w:pPr>
        <w:rPr>
          <w:rFonts w:asciiTheme="majorHAnsi" w:hAnsiTheme="majorHAnsi" w:cstheme="majorHAnsi"/>
          <w:b/>
          <w:lang w:val="hr-HR"/>
        </w:rPr>
      </w:pPr>
      <w:r w:rsidRPr="0040180F">
        <w:rPr>
          <w:rFonts w:asciiTheme="majorHAnsi" w:hAnsiTheme="majorHAnsi" w:cstheme="majorHAnsi"/>
          <w:b/>
          <w:lang w:val="hr-HR"/>
        </w:rPr>
        <w:t>1.</w:t>
      </w:r>
      <w:r w:rsidR="001A6B38" w:rsidRPr="0040180F">
        <w:rPr>
          <w:rFonts w:asciiTheme="majorHAnsi" w:hAnsiTheme="majorHAnsi" w:cstheme="majorHAnsi"/>
          <w:b/>
          <w:lang w:val="hr-HR"/>
        </w:rPr>
        <w:t xml:space="preserve"> </w:t>
      </w:r>
      <w:r w:rsidR="00B1323C" w:rsidRPr="0040180F">
        <w:rPr>
          <w:rFonts w:asciiTheme="majorHAnsi" w:hAnsiTheme="majorHAnsi" w:cstheme="majorHAnsi"/>
          <w:b/>
          <w:lang w:val="hr-HR"/>
        </w:rPr>
        <w:t>O</w:t>
      </w:r>
      <w:r w:rsidR="001A6B38" w:rsidRPr="0040180F">
        <w:rPr>
          <w:rFonts w:asciiTheme="majorHAnsi" w:hAnsiTheme="majorHAnsi" w:cstheme="majorHAnsi"/>
          <w:b/>
          <w:lang w:val="hr-HR"/>
        </w:rPr>
        <w:t>državanj</w:t>
      </w:r>
      <w:r w:rsidR="00B1323C" w:rsidRPr="0040180F">
        <w:rPr>
          <w:rFonts w:asciiTheme="majorHAnsi" w:hAnsiTheme="majorHAnsi" w:cstheme="majorHAnsi"/>
          <w:b/>
          <w:lang w:val="hr-HR"/>
        </w:rPr>
        <w:t>e</w:t>
      </w:r>
      <w:r w:rsidR="001A6B38" w:rsidRPr="0040180F">
        <w:rPr>
          <w:rFonts w:asciiTheme="majorHAnsi" w:hAnsiTheme="majorHAnsi" w:cstheme="majorHAnsi"/>
          <w:b/>
          <w:lang w:val="hr-HR"/>
        </w:rPr>
        <w:t xml:space="preserve"> nerazvrstanih cesta</w:t>
      </w:r>
      <w:r w:rsidR="001A6B38" w:rsidRPr="0040180F">
        <w:rPr>
          <w:rFonts w:asciiTheme="majorHAnsi" w:hAnsiTheme="majorHAnsi" w:cstheme="majorHAnsi"/>
          <w:b/>
          <w:lang w:val="hr-HR"/>
        </w:rPr>
        <w:tab/>
      </w:r>
      <w:r w:rsidR="001A6B38" w:rsidRPr="0040180F">
        <w:rPr>
          <w:rFonts w:asciiTheme="majorHAnsi" w:hAnsiTheme="majorHAnsi" w:cstheme="majorHAnsi"/>
          <w:b/>
          <w:lang w:val="hr-HR"/>
        </w:rPr>
        <w:tab/>
      </w:r>
      <w:r w:rsidR="001A6B38" w:rsidRPr="0040180F">
        <w:rPr>
          <w:rFonts w:asciiTheme="majorHAnsi" w:hAnsiTheme="majorHAnsi" w:cstheme="majorHAnsi"/>
          <w:b/>
          <w:lang w:val="hr-HR"/>
        </w:rPr>
        <w:tab/>
      </w:r>
    </w:p>
    <w:p w14:paraId="2225590E" w14:textId="51B2CA2E" w:rsidR="001A6B38" w:rsidRPr="0040180F" w:rsidRDefault="001A6B38" w:rsidP="008D0807">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0DD633EC" w14:textId="1B6482D0"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Programom</w:t>
      </w:r>
      <w:r w:rsidR="007F6A31" w:rsidRPr="0040180F">
        <w:rPr>
          <w:rFonts w:asciiTheme="majorHAnsi" w:hAnsiTheme="majorHAnsi" w:cstheme="majorHAnsi"/>
          <w:lang w:val="hr-HR"/>
        </w:rPr>
        <w:t xml:space="preserve"> su bili  obuhvaćeni </w:t>
      </w:r>
      <w:r w:rsidRPr="0040180F">
        <w:rPr>
          <w:rFonts w:asciiTheme="majorHAnsi" w:hAnsiTheme="majorHAnsi" w:cstheme="majorHAnsi"/>
          <w:lang w:val="hr-HR"/>
        </w:rPr>
        <w:t xml:space="preserve"> radovi na redovitom održavanju nerazvrstanih cesta na području Grada Novske, a prihodi za ove radove osigura</w:t>
      </w:r>
      <w:r w:rsidR="00901C3D" w:rsidRPr="0040180F">
        <w:rPr>
          <w:rFonts w:asciiTheme="majorHAnsi" w:hAnsiTheme="majorHAnsi" w:cstheme="majorHAnsi"/>
          <w:lang w:val="hr-HR"/>
        </w:rPr>
        <w:t>ni su</w:t>
      </w:r>
      <w:r w:rsidRPr="0040180F">
        <w:rPr>
          <w:rFonts w:asciiTheme="majorHAnsi" w:hAnsiTheme="majorHAnsi" w:cstheme="majorHAnsi"/>
          <w:lang w:val="hr-HR"/>
        </w:rPr>
        <w:t xml:space="preserve"> iz prihoda komunalne naknade.</w:t>
      </w:r>
      <w:r w:rsidRPr="0040180F">
        <w:rPr>
          <w:rFonts w:asciiTheme="majorHAnsi" w:hAnsiTheme="majorHAnsi" w:cstheme="majorHAnsi"/>
          <w:lang w:val="hr-HR"/>
        </w:rPr>
        <w:tab/>
      </w:r>
      <w:r w:rsidRPr="0040180F">
        <w:rPr>
          <w:rFonts w:asciiTheme="majorHAnsi" w:hAnsiTheme="majorHAnsi" w:cstheme="majorHAnsi"/>
          <w:lang w:val="hr-HR"/>
        </w:rPr>
        <w:tab/>
      </w:r>
    </w:p>
    <w:p w14:paraId="2D8F8E26" w14:textId="381BDC6A" w:rsidR="001A6B38" w:rsidRPr="0040180F" w:rsidRDefault="001A6B38" w:rsidP="007F6A31">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57B3D210" w14:textId="29F48E95" w:rsidR="00AE5D66" w:rsidRPr="0040180F" w:rsidRDefault="001A6B38" w:rsidP="001A6B38">
      <w:pPr>
        <w:rPr>
          <w:rFonts w:asciiTheme="majorHAnsi" w:hAnsiTheme="majorHAnsi" w:cstheme="majorHAnsi"/>
          <w:lang w:val="hr-HR"/>
        </w:rPr>
      </w:pPr>
      <w:r w:rsidRPr="0040180F">
        <w:rPr>
          <w:rFonts w:asciiTheme="majorHAnsi" w:hAnsiTheme="majorHAnsi" w:cstheme="majorHAnsi"/>
          <w:lang w:val="hr-HR"/>
        </w:rPr>
        <w:t>Radovi redovitog održavanja povjereni su tvrtki ''</w:t>
      </w:r>
      <w:proofErr w:type="spellStart"/>
      <w:r w:rsidRPr="0040180F">
        <w:rPr>
          <w:rFonts w:asciiTheme="majorHAnsi" w:hAnsiTheme="majorHAnsi" w:cstheme="majorHAnsi"/>
          <w:lang w:val="hr-HR"/>
        </w:rPr>
        <w:t>Novokom</w:t>
      </w:r>
      <w:proofErr w:type="spellEnd"/>
      <w:r w:rsidRPr="0040180F">
        <w:rPr>
          <w:rFonts w:asciiTheme="majorHAnsi" w:hAnsiTheme="majorHAnsi" w:cstheme="majorHAnsi"/>
          <w:lang w:val="hr-HR"/>
        </w:rPr>
        <w:t>'' d.o.o. iz Novske i izvo</w:t>
      </w:r>
      <w:r w:rsidR="005933E9" w:rsidRPr="0040180F">
        <w:rPr>
          <w:rFonts w:asciiTheme="majorHAnsi" w:hAnsiTheme="majorHAnsi" w:cstheme="majorHAnsi"/>
          <w:lang w:val="hr-HR"/>
        </w:rPr>
        <w:t>đeni su</w:t>
      </w:r>
      <w:r w:rsidRPr="0040180F">
        <w:rPr>
          <w:rFonts w:asciiTheme="majorHAnsi" w:hAnsiTheme="majorHAnsi" w:cstheme="majorHAnsi"/>
          <w:lang w:val="hr-HR"/>
        </w:rPr>
        <w:t xml:space="preserve"> sukladno ugovorenim radovima (troškovniku).</w:t>
      </w:r>
      <w:r w:rsidRPr="0040180F">
        <w:rPr>
          <w:rFonts w:asciiTheme="majorHAnsi" w:hAnsiTheme="majorHAnsi" w:cstheme="majorHAnsi"/>
          <w:lang w:val="hr-HR"/>
        </w:rPr>
        <w:tab/>
      </w:r>
    </w:p>
    <w:p w14:paraId="774D2516" w14:textId="3A2FFE59" w:rsidR="001A6B38" w:rsidRPr="0040180F" w:rsidRDefault="001A6B38" w:rsidP="001A6B38">
      <w:pPr>
        <w:rPr>
          <w:rFonts w:asciiTheme="majorHAnsi" w:hAnsiTheme="majorHAnsi" w:cstheme="majorHAnsi"/>
          <w:color w:val="0070C0"/>
          <w:lang w:val="hr-HR"/>
        </w:rPr>
      </w:pP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p>
    <w:p w14:paraId="6594C2AA" w14:textId="40EC30E5"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t>P</w:t>
      </w:r>
      <w:r w:rsidR="004C4690" w:rsidRPr="0040180F">
        <w:rPr>
          <w:rFonts w:asciiTheme="majorHAnsi" w:hAnsiTheme="majorHAnsi" w:cstheme="majorHAnsi"/>
          <w:lang w:val="hr-HR"/>
        </w:rPr>
        <w:t>lan</w:t>
      </w:r>
      <w:r w:rsidR="005933E9" w:rsidRPr="0040180F">
        <w:rPr>
          <w:rFonts w:asciiTheme="majorHAnsi" w:hAnsiTheme="majorHAnsi" w:cstheme="majorHAnsi"/>
          <w:lang w:val="hr-HR"/>
        </w:rPr>
        <w:t xml:space="preserve"> u </w:t>
      </w:r>
      <w:r w:rsidR="00EE3DF4" w:rsidRPr="0040180F">
        <w:rPr>
          <w:rFonts w:asciiTheme="majorHAnsi" w:hAnsiTheme="majorHAnsi" w:cstheme="majorHAnsi"/>
          <w:lang w:val="hr-HR"/>
        </w:rPr>
        <w:t>EUR</w:t>
      </w:r>
      <w:r w:rsidR="004C4690" w:rsidRPr="0040180F">
        <w:rPr>
          <w:rFonts w:asciiTheme="majorHAnsi" w:hAnsiTheme="majorHAnsi" w:cstheme="majorHAnsi"/>
          <w:lang w:val="hr-HR"/>
        </w:rPr>
        <w:tab/>
      </w:r>
      <w:r w:rsidRPr="0040180F">
        <w:rPr>
          <w:rFonts w:asciiTheme="majorHAnsi" w:hAnsiTheme="majorHAnsi" w:cstheme="majorHAnsi"/>
          <w:lang w:val="hr-HR"/>
        </w:rPr>
        <w:tab/>
      </w:r>
      <w:r w:rsidR="004C4690" w:rsidRPr="0040180F">
        <w:rPr>
          <w:rFonts w:asciiTheme="majorHAnsi" w:hAnsiTheme="majorHAnsi" w:cstheme="majorHAnsi"/>
          <w:lang w:val="hr-HR"/>
        </w:rPr>
        <w:t>Realizacija</w:t>
      </w:r>
      <w:r w:rsidR="005933E9" w:rsidRPr="0040180F">
        <w:rPr>
          <w:rFonts w:asciiTheme="majorHAnsi" w:hAnsiTheme="majorHAnsi" w:cstheme="majorHAnsi"/>
          <w:lang w:val="hr-HR"/>
        </w:rPr>
        <w:t xml:space="preserve"> u </w:t>
      </w:r>
      <w:r w:rsidR="00EE3DF4" w:rsidRPr="0040180F">
        <w:rPr>
          <w:rFonts w:asciiTheme="majorHAnsi" w:hAnsiTheme="majorHAnsi" w:cstheme="majorHAnsi"/>
          <w:lang w:val="hr-HR"/>
        </w:rPr>
        <w:t>EUR</w:t>
      </w:r>
    </w:p>
    <w:p w14:paraId="16FCCF66" w14:textId="1197EF05"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 xml:space="preserve">- </w:t>
      </w:r>
      <w:r w:rsidR="001A6B38" w:rsidRPr="0040180F">
        <w:rPr>
          <w:rFonts w:asciiTheme="majorHAnsi" w:hAnsiTheme="majorHAnsi" w:cstheme="majorHAnsi"/>
          <w:lang w:val="hr-HR"/>
        </w:rPr>
        <w:t xml:space="preserve">Održavanje nerazvrstanih cesta </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bookmarkStart w:id="5" w:name="_Hlk201147587"/>
      <w:r w:rsidR="00B83018">
        <w:rPr>
          <w:rFonts w:asciiTheme="majorHAnsi" w:hAnsiTheme="majorHAnsi" w:cstheme="majorHAnsi"/>
          <w:lang w:val="hr-HR"/>
        </w:rPr>
        <w:t>6</w:t>
      </w:r>
      <w:r w:rsidR="000744E8" w:rsidRPr="0040180F">
        <w:rPr>
          <w:rFonts w:asciiTheme="majorHAnsi" w:hAnsiTheme="majorHAnsi" w:cstheme="majorHAnsi"/>
          <w:lang w:val="hr-HR"/>
        </w:rPr>
        <w:t>5</w:t>
      </w:r>
      <w:r w:rsidR="00B83018">
        <w:rPr>
          <w:rFonts w:asciiTheme="majorHAnsi" w:hAnsiTheme="majorHAnsi" w:cstheme="majorHAnsi"/>
          <w:lang w:val="hr-HR"/>
        </w:rPr>
        <w:t>8</w:t>
      </w:r>
      <w:r w:rsidR="000744E8" w:rsidRPr="0040180F">
        <w:rPr>
          <w:rFonts w:asciiTheme="majorHAnsi" w:hAnsiTheme="majorHAnsi" w:cstheme="majorHAnsi"/>
          <w:lang w:val="hr-HR"/>
        </w:rPr>
        <w:t>.000,00</w:t>
      </w:r>
      <w:r w:rsidR="001A6B38" w:rsidRPr="0040180F">
        <w:rPr>
          <w:rFonts w:asciiTheme="majorHAnsi" w:hAnsiTheme="majorHAnsi" w:cstheme="majorHAnsi"/>
          <w:lang w:val="hr-HR"/>
        </w:rPr>
        <w:tab/>
      </w:r>
      <w:r w:rsidR="005933E9" w:rsidRPr="0040180F">
        <w:rPr>
          <w:rFonts w:asciiTheme="majorHAnsi" w:hAnsiTheme="majorHAnsi" w:cstheme="majorHAnsi"/>
          <w:lang w:val="hr-HR"/>
        </w:rPr>
        <w:tab/>
      </w:r>
      <w:bookmarkEnd w:id="5"/>
      <w:r w:rsidR="00B83018">
        <w:rPr>
          <w:rFonts w:asciiTheme="majorHAnsi" w:hAnsiTheme="majorHAnsi" w:cstheme="majorHAnsi"/>
          <w:lang w:val="hr-HR"/>
        </w:rPr>
        <w:t>625.003,65</w:t>
      </w:r>
    </w:p>
    <w:p w14:paraId="7BAD3526"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EDCDC61"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9FF4C88" w14:textId="7B5BEB88" w:rsidR="001A6B38" w:rsidRPr="0040180F" w:rsidRDefault="008D0807" w:rsidP="001A6B38">
      <w:pPr>
        <w:rPr>
          <w:rFonts w:asciiTheme="majorHAnsi" w:hAnsiTheme="majorHAnsi" w:cstheme="majorHAnsi"/>
          <w:b/>
          <w:lang w:val="hr-HR"/>
        </w:rPr>
      </w:pPr>
      <w:r w:rsidRPr="0040180F">
        <w:rPr>
          <w:rFonts w:asciiTheme="majorHAnsi" w:hAnsiTheme="majorHAnsi" w:cstheme="majorHAnsi"/>
          <w:b/>
          <w:lang w:val="hr-HR"/>
        </w:rPr>
        <w:t>2</w:t>
      </w:r>
      <w:r w:rsidR="001A6B38" w:rsidRPr="0040180F">
        <w:rPr>
          <w:rFonts w:asciiTheme="majorHAnsi" w:hAnsiTheme="majorHAnsi" w:cstheme="majorHAnsi"/>
          <w:b/>
          <w:lang w:val="hr-HR"/>
        </w:rPr>
        <w:t xml:space="preserve">. </w:t>
      </w:r>
      <w:r w:rsidR="00B1323C" w:rsidRPr="0040180F">
        <w:rPr>
          <w:rFonts w:asciiTheme="majorHAnsi" w:hAnsiTheme="majorHAnsi" w:cstheme="majorHAnsi"/>
          <w:b/>
          <w:lang w:val="hr-HR"/>
        </w:rPr>
        <w:t>O</w:t>
      </w:r>
      <w:r w:rsidR="001A6B38" w:rsidRPr="0040180F">
        <w:rPr>
          <w:rFonts w:asciiTheme="majorHAnsi" w:hAnsiTheme="majorHAnsi" w:cstheme="majorHAnsi"/>
          <w:b/>
          <w:lang w:val="hr-HR"/>
        </w:rPr>
        <w:t>državanje javnih površina</w:t>
      </w:r>
      <w:r w:rsidR="001A6B38" w:rsidRPr="0040180F">
        <w:rPr>
          <w:rFonts w:asciiTheme="majorHAnsi" w:hAnsiTheme="majorHAnsi" w:cstheme="majorHAnsi"/>
          <w:b/>
          <w:lang w:val="hr-HR"/>
        </w:rPr>
        <w:tab/>
      </w:r>
      <w:r w:rsidR="001A6B38" w:rsidRPr="0040180F">
        <w:rPr>
          <w:rFonts w:asciiTheme="majorHAnsi" w:hAnsiTheme="majorHAnsi" w:cstheme="majorHAnsi"/>
          <w:b/>
          <w:lang w:val="hr-HR"/>
        </w:rPr>
        <w:tab/>
      </w:r>
      <w:r w:rsidR="001A6B38" w:rsidRPr="0040180F">
        <w:rPr>
          <w:rFonts w:asciiTheme="majorHAnsi" w:hAnsiTheme="majorHAnsi" w:cstheme="majorHAnsi"/>
          <w:b/>
          <w:lang w:val="hr-HR"/>
        </w:rPr>
        <w:tab/>
      </w:r>
    </w:p>
    <w:p w14:paraId="1227C856"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1B4AC019" w14:textId="465AA3A2"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Programom su bili  obuhvaćeni  radovi</w:t>
      </w:r>
      <w:r w:rsidR="001A6B38" w:rsidRPr="0040180F">
        <w:rPr>
          <w:rFonts w:asciiTheme="majorHAnsi" w:hAnsiTheme="majorHAnsi" w:cstheme="majorHAnsi"/>
          <w:lang w:val="hr-HR"/>
        </w:rPr>
        <w:t xml:space="preserve"> na redovitom održavanju javnih površina na području Grada Novske, a prihodi za ove radove osigura</w:t>
      </w:r>
      <w:r w:rsidR="00901C3D" w:rsidRPr="0040180F">
        <w:rPr>
          <w:rFonts w:asciiTheme="majorHAnsi" w:hAnsiTheme="majorHAnsi" w:cstheme="majorHAnsi"/>
          <w:lang w:val="hr-HR"/>
        </w:rPr>
        <w:t>ni su</w:t>
      </w:r>
      <w:r w:rsidR="001A6B38" w:rsidRPr="0040180F">
        <w:rPr>
          <w:rFonts w:asciiTheme="majorHAnsi" w:hAnsiTheme="majorHAnsi" w:cstheme="majorHAnsi"/>
          <w:lang w:val="hr-HR"/>
        </w:rPr>
        <w:t xml:space="preserve"> iz prihoda komunalne naknade.</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p>
    <w:p w14:paraId="42CDF7B4" w14:textId="4BB3101F" w:rsidR="001A6B38" w:rsidRPr="0040180F" w:rsidRDefault="001A6B38" w:rsidP="007F6A31">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72A47BF2" w14:textId="53F658BD"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Radovi redovitog održavanja povjereni su tvrtki ''</w:t>
      </w:r>
      <w:proofErr w:type="spellStart"/>
      <w:r w:rsidRPr="0040180F">
        <w:rPr>
          <w:rFonts w:asciiTheme="majorHAnsi" w:hAnsiTheme="majorHAnsi" w:cstheme="majorHAnsi"/>
          <w:lang w:val="hr-HR"/>
        </w:rPr>
        <w:t>Novokom</w:t>
      </w:r>
      <w:proofErr w:type="spellEnd"/>
      <w:r w:rsidRPr="0040180F">
        <w:rPr>
          <w:rFonts w:asciiTheme="majorHAnsi" w:hAnsiTheme="majorHAnsi" w:cstheme="majorHAnsi"/>
          <w:lang w:val="hr-HR"/>
        </w:rPr>
        <w:t>'' d.o.o. iz Novske i izvo</w:t>
      </w:r>
      <w:r w:rsidR="00901C3D" w:rsidRPr="0040180F">
        <w:rPr>
          <w:rFonts w:asciiTheme="majorHAnsi" w:hAnsiTheme="majorHAnsi" w:cstheme="majorHAnsi"/>
          <w:lang w:val="hr-HR"/>
        </w:rPr>
        <w:t>đeni su</w:t>
      </w:r>
      <w:r w:rsidRPr="0040180F">
        <w:rPr>
          <w:rFonts w:asciiTheme="majorHAnsi" w:hAnsiTheme="majorHAnsi" w:cstheme="majorHAnsi"/>
          <w:lang w:val="hr-HR"/>
        </w:rPr>
        <w:t xml:space="preserve"> sukladno ugovorenim radovima (troškovniku).</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2B33DEAA" w14:textId="40C4242C"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A208FB" w:rsidRPr="0040180F">
        <w:rPr>
          <w:rFonts w:asciiTheme="majorHAnsi" w:hAnsiTheme="majorHAnsi" w:cstheme="majorHAnsi"/>
          <w:lang w:val="hr-HR"/>
        </w:rPr>
        <w:tab/>
      </w:r>
      <w:r w:rsidRPr="0040180F">
        <w:rPr>
          <w:rFonts w:asciiTheme="majorHAnsi" w:hAnsiTheme="majorHAnsi" w:cstheme="majorHAnsi"/>
          <w:lang w:val="hr-HR"/>
        </w:rPr>
        <w:tab/>
        <w:t>P</w:t>
      </w:r>
      <w:r w:rsidR="004C4690" w:rsidRPr="0040180F">
        <w:rPr>
          <w:rFonts w:asciiTheme="majorHAnsi" w:hAnsiTheme="majorHAnsi" w:cstheme="majorHAnsi"/>
          <w:lang w:val="hr-HR"/>
        </w:rPr>
        <w:t>lan</w:t>
      </w:r>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r w:rsidR="004C4690" w:rsidRPr="0040180F">
        <w:rPr>
          <w:rFonts w:asciiTheme="majorHAnsi" w:hAnsiTheme="majorHAnsi" w:cstheme="majorHAnsi"/>
          <w:lang w:val="hr-HR"/>
        </w:rPr>
        <w:tab/>
      </w:r>
      <w:r w:rsidRPr="0040180F">
        <w:rPr>
          <w:rFonts w:asciiTheme="majorHAnsi" w:hAnsiTheme="majorHAnsi" w:cstheme="majorHAnsi"/>
          <w:lang w:val="hr-HR"/>
        </w:rPr>
        <w:tab/>
      </w:r>
      <w:r w:rsidR="004C4690" w:rsidRPr="0040180F">
        <w:rPr>
          <w:rFonts w:asciiTheme="majorHAnsi" w:hAnsiTheme="majorHAnsi" w:cstheme="majorHAnsi"/>
          <w:lang w:val="hr-HR"/>
        </w:rPr>
        <w:t>Realizacija</w:t>
      </w:r>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p>
    <w:p w14:paraId="7FF1DADF" w14:textId="379331B3"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 xml:space="preserve">- </w:t>
      </w:r>
      <w:r w:rsidR="001A6B38" w:rsidRPr="0040180F">
        <w:rPr>
          <w:rFonts w:asciiTheme="majorHAnsi" w:hAnsiTheme="majorHAnsi" w:cstheme="majorHAnsi"/>
          <w:lang w:val="hr-HR"/>
        </w:rPr>
        <w:t>Održavanje javnih površina</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A208FB" w:rsidRPr="0040180F">
        <w:rPr>
          <w:rFonts w:asciiTheme="majorHAnsi" w:hAnsiTheme="majorHAnsi" w:cstheme="majorHAnsi"/>
          <w:lang w:val="hr-HR"/>
        </w:rPr>
        <w:tab/>
      </w:r>
      <w:bookmarkStart w:id="6" w:name="_Hlk170389454"/>
      <w:bookmarkStart w:id="7" w:name="_Hlk201147567"/>
      <w:r w:rsidR="00B83018">
        <w:rPr>
          <w:rFonts w:asciiTheme="majorHAnsi" w:hAnsiTheme="majorHAnsi" w:cstheme="majorHAnsi"/>
          <w:lang w:val="hr-HR"/>
        </w:rPr>
        <w:t>970</w:t>
      </w:r>
      <w:r w:rsidR="000744E8" w:rsidRPr="0040180F">
        <w:rPr>
          <w:rFonts w:asciiTheme="majorHAnsi" w:hAnsiTheme="majorHAnsi" w:cstheme="majorHAnsi"/>
          <w:lang w:val="hr-HR"/>
        </w:rPr>
        <w:t>.000,00</w:t>
      </w:r>
      <w:r w:rsidR="001A6B38" w:rsidRPr="0040180F">
        <w:rPr>
          <w:rFonts w:asciiTheme="majorHAnsi" w:hAnsiTheme="majorHAnsi" w:cstheme="majorHAnsi"/>
          <w:lang w:val="hr-HR"/>
        </w:rPr>
        <w:tab/>
      </w:r>
      <w:r w:rsidR="00901C3D" w:rsidRPr="0040180F">
        <w:rPr>
          <w:rFonts w:asciiTheme="majorHAnsi" w:hAnsiTheme="majorHAnsi" w:cstheme="majorHAnsi"/>
          <w:lang w:val="hr-HR"/>
        </w:rPr>
        <w:tab/>
      </w:r>
      <w:bookmarkEnd w:id="6"/>
      <w:bookmarkEnd w:id="7"/>
      <w:r w:rsidR="00B83018">
        <w:rPr>
          <w:rFonts w:asciiTheme="majorHAnsi" w:hAnsiTheme="majorHAnsi" w:cstheme="majorHAnsi"/>
          <w:lang w:val="hr-HR"/>
        </w:rPr>
        <w:t>969.991,35</w:t>
      </w:r>
    </w:p>
    <w:p w14:paraId="7C66A946"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0978E3D6"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1955FE7" w14:textId="3AF6BF2A" w:rsidR="008D0807" w:rsidRPr="0040180F" w:rsidRDefault="008D0807" w:rsidP="001A6B38">
      <w:pPr>
        <w:rPr>
          <w:rFonts w:asciiTheme="majorHAnsi" w:hAnsiTheme="majorHAnsi" w:cstheme="majorHAnsi"/>
          <w:b/>
          <w:lang w:val="hr-HR"/>
        </w:rPr>
      </w:pPr>
      <w:r w:rsidRPr="0040180F">
        <w:rPr>
          <w:rFonts w:asciiTheme="majorHAnsi" w:hAnsiTheme="majorHAnsi" w:cstheme="majorHAnsi"/>
          <w:b/>
          <w:lang w:val="hr-HR"/>
        </w:rPr>
        <w:t>3</w:t>
      </w:r>
      <w:r w:rsidR="001A6B38" w:rsidRPr="0040180F">
        <w:rPr>
          <w:rFonts w:asciiTheme="majorHAnsi" w:hAnsiTheme="majorHAnsi" w:cstheme="majorHAnsi"/>
          <w:b/>
          <w:lang w:val="hr-HR"/>
        </w:rPr>
        <w:t xml:space="preserve">. </w:t>
      </w:r>
      <w:r w:rsidR="00B1323C" w:rsidRPr="0040180F">
        <w:rPr>
          <w:rFonts w:asciiTheme="majorHAnsi" w:hAnsiTheme="majorHAnsi" w:cstheme="majorHAnsi"/>
          <w:b/>
          <w:lang w:val="hr-HR"/>
        </w:rPr>
        <w:t>O</w:t>
      </w:r>
      <w:r w:rsidR="001A6B38" w:rsidRPr="0040180F">
        <w:rPr>
          <w:rFonts w:asciiTheme="majorHAnsi" w:hAnsiTheme="majorHAnsi" w:cstheme="majorHAnsi"/>
          <w:b/>
          <w:lang w:val="hr-HR"/>
        </w:rPr>
        <w:t>državanja javne rasvjete</w:t>
      </w:r>
      <w:r w:rsidR="001A6B38" w:rsidRPr="0040180F">
        <w:rPr>
          <w:rFonts w:asciiTheme="majorHAnsi" w:hAnsiTheme="majorHAnsi" w:cstheme="majorHAnsi"/>
          <w:b/>
          <w:lang w:val="hr-HR"/>
        </w:rPr>
        <w:tab/>
      </w:r>
    </w:p>
    <w:p w14:paraId="7D29A5E5" w14:textId="317D65F5" w:rsidR="001A6B38" w:rsidRPr="0040180F" w:rsidRDefault="001A6B38" w:rsidP="008D0807">
      <w:pPr>
        <w:rPr>
          <w:rFonts w:asciiTheme="majorHAnsi" w:hAnsiTheme="majorHAnsi" w:cstheme="majorHAnsi"/>
          <w:lang w:val="hr-HR"/>
        </w:rPr>
      </w:pPr>
      <w:r w:rsidRPr="0040180F">
        <w:rPr>
          <w:rFonts w:asciiTheme="majorHAnsi" w:hAnsiTheme="majorHAnsi" w:cstheme="majorHAnsi"/>
          <w:b/>
          <w:lang w:val="hr-HR"/>
        </w:rPr>
        <w:tab/>
      </w:r>
      <w:r w:rsidRPr="0040180F">
        <w:rPr>
          <w:rFonts w:asciiTheme="majorHAnsi" w:hAnsiTheme="majorHAnsi" w:cstheme="majorHAnsi"/>
          <w:b/>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41CE4910" w14:textId="1669E3AA"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 xml:space="preserve">Programom su bili  obuhvaćeni  radovi </w:t>
      </w:r>
      <w:r w:rsidR="001A6B38" w:rsidRPr="0040180F">
        <w:rPr>
          <w:rFonts w:asciiTheme="majorHAnsi" w:hAnsiTheme="majorHAnsi" w:cstheme="majorHAnsi"/>
          <w:lang w:val="hr-HR"/>
        </w:rPr>
        <w:t xml:space="preserve"> na red</w:t>
      </w:r>
      <w:r w:rsidRPr="0040180F">
        <w:rPr>
          <w:rFonts w:asciiTheme="majorHAnsi" w:hAnsiTheme="majorHAnsi" w:cstheme="majorHAnsi"/>
          <w:lang w:val="hr-HR"/>
        </w:rPr>
        <w:t>ovitom održavanju javne rasv</w:t>
      </w:r>
      <w:r w:rsidR="001A6B38" w:rsidRPr="0040180F">
        <w:rPr>
          <w:rFonts w:asciiTheme="majorHAnsi" w:hAnsiTheme="majorHAnsi" w:cstheme="majorHAnsi"/>
          <w:lang w:val="hr-HR"/>
        </w:rPr>
        <w:t>jete na području Grada Novske, a prihodi za ove radove osigura</w:t>
      </w:r>
      <w:r w:rsidR="00901C3D" w:rsidRPr="0040180F">
        <w:rPr>
          <w:rFonts w:asciiTheme="majorHAnsi" w:hAnsiTheme="majorHAnsi" w:cstheme="majorHAnsi"/>
          <w:lang w:val="hr-HR"/>
        </w:rPr>
        <w:t>ni su iz</w:t>
      </w:r>
      <w:r w:rsidR="001A6B38" w:rsidRPr="0040180F">
        <w:rPr>
          <w:rFonts w:asciiTheme="majorHAnsi" w:hAnsiTheme="majorHAnsi" w:cstheme="majorHAnsi"/>
          <w:lang w:val="hr-HR"/>
        </w:rPr>
        <w:t xml:space="preserve"> prihoda komunalne naknade.</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p>
    <w:p w14:paraId="21D5C2DB"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20A10F72" w14:textId="463EC309" w:rsidR="001A6B38" w:rsidRPr="0040180F" w:rsidRDefault="001A6B38" w:rsidP="001A6B38">
      <w:pPr>
        <w:jc w:val="center"/>
        <w:rPr>
          <w:rFonts w:asciiTheme="majorHAnsi" w:hAnsiTheme="majorHAnsi" w:cstheme="majorHAnsi"/>
          <w:b/>
          <w:lang w:val="hr-HR"/>
        </w:rPr>
      </w:pPr>
    </w:p>
    <w:p w14:paraId="5DDA519E" w14:textId="35DC7181"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Radovi redovitog održavanja povjereni su tvrtki ''</w:t>
      </w:r>
      <w:proofErr w:type="spellStart"/>
      <w:r w:rsidRPr="0040180F">
        <w:rPr>
          <w:rFonts w:asciiTheme="majorHAnsi" w:hAnsiTheme="majorHAnsi" w:cstheme="majorHAnsi"/>
          <w:lang w:val="hr-HR"/>
        </w:rPr>
        <w:t>Novokom</w:t>
      </w:r>
      <w:proofErr w:type="spellEnd"/>
      <w:r w:rsidRPr="0040180F">
        <w:rPr>
          <w:rFonts w:asciiTheme="majorHAnsi" w:hAnsiTheme="majorHAnsi" w:cstheme="majorHAnsi"/>
          <w:lang w:val="hr-HR"/>
        </w:rPr>
        <w:t>'' d.o.o. iz Novske i izvo</w:t>
      </w:r>
      <w:r w:rsidR="00901C3D" w:rsidRPr="0040180F">
        <w:rPr>
          <w:rFonts w:asciiTheme="majorHAnsi" w:hAnsiTheme="majorHAnsi" w:cstheme="majorHAnsi"/>
          <w:lang w:val="hr-HR"/>
        </w:rPr>
        <w:t>đeni su</w:t>
      </w:r>
      <w:r w:rsidRPr="0040180F">
        <w:rPr>
          <w:rFonts w:asciiTheme="majorHAnsi" w:hAnsiTheme="majorHAnsi" w:cstheme="majorHAnsi"/>
          <w:lang w:val="hr-HR"/>
        </w:rPr>
        <w:t xml:space="preserve"> sukladno ugovorenim radovima (troškovniku).</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1B7A05FF" w14:textId="35375C90" w:rsidR="001A6B38" w:rsidRPr="0040180F" w:rsidRDefault="001A6B38" w:rsidP="001A6B38">
      <w:pPr>
        <w:rPr>
          <w:rFonts w:asciiTheme="majorHAnsi" w:hAnsiTheme="majorHAnsi" w:cstheme="majorHAnsi"/>
          <w:lang w:val="hr-HR"/>
        </w:rPr>
      </w:pP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00A208FB" w:rsidRPr="0040180F">
        <w:rPr>
          <w:rFonts w:asciiTheme="majorHAnsi" w:hAnsiTheme="majorHAnsi" w:cstheme="majorHAnsi"/>
          <w:color w:val="0070C0"/>
          <w:lang w:val="hr-HR"/>
        </w:rPr>
        <w:tab/>
      </w:r>
      <w:bookmarkStart w:id="8" w:name="_Hlk83052380"/>
      <w:r w:rsidR="004C4690" w:rsidRPr="0040180F">
        <w:rPr>
          <w:rFonts w:asciiTheme="majorHAnsi" w:hAnsiTheme="majorHAnsi" w:cstheme="majorHAnsi"/>
          <w:lang w:val="hr-HR"/>
        </w:rPr>
        <w:t>Plan</w:t>
      </w:r>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r w:rsidR="004C4690" w:rsidRPr="0040180F">
        <w:rPr>
          <w:rFonts w:asciiTheme="majorHAnsi" w:hAnsiTheme="majorHAnsi" w:cstheme="majorHAnsi"/>
          <w:lang w:val="hr-HR"/>
        </w:rPr>
        <w:tab/>
      </w:r>
      <w:r w:rsidR="004C4690" w:rsidRPr="0040180F">
        <w:rPr>
          <w:rFonts w:asciiTheme="majorHAnsi" w:hAnsiTheme="majorHAnsi" w:cstheme="majorHAnsi"/>
          <w:lang w:val="hr-HR"/>
        </w:rPr>
        <w:tab/>
        <w:t>Realizacija</w:t>
      </w:r>
      <w:bookmarkEnd w:id="8"/>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p>
    <w:p w14:paraId="3344DB2F" w14:textId="06F7BE90"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 xml:space="preserve">- </w:t>
      </w:r>
      <w:r w:rsidR="001A6B38" w:rsidRPr="0040180F">
        <w:rPr>
          <w:rFonts w:asciiTheme="majorHAnsi" w:hAnsiTheme="majorHAnsi" w:cstheme="majorHAnsi"/>
          <w:lang w:val="hr-HR"/>
        </w:rPr>
        <w:t xml:space="preserve">Održavanje javne rasvjete </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A208FB" w:rsidRPr="0040180F">
        <w:rPr>
          <w:rFonts w:asciiTheme="majorHAnsi" w:hAnsiTheme="majorHAnsi" w:cstheme="majorHAnsi"/>
          <w:lang w:val="hr-HR"/>
        </w:rPr>
        <w:tab/>
      </w:r>
      <w:r w:rsidR="000744E8" w:rsidRPr="0040180F">
        <w:rPr>
          <w:rFonts w:asciiTheme="majorHAnsi" w:hAnsiTheme="majorHAnsi" w:cstheme="majorHAnsi"/>
          <w:lang w:val="hr-HR"/>
        </w:rPr>
        <w:t>8</w:t>
      </w:r>
      <w:r w:rsidR="00B83018">
        <w:rPr>
          <w:rFonts w:asciiTheme="majorHAnsi" w:hAnsiTheme="majorHAnsi" w:cstheme="majorHAnsi"/>
          <w:lang w:val="hr-HR"/>
        </w:rPr>
        <w:t>8</w:t>
      </w:r>
      <w:r w:rsidR="000744E8" w:rsidRPr="0040180F">
        <w:rPr>
          <w:rFonts w:asciiTheme="majorHAnsi" w:hAnsiTheme="majorHAnsi" w:cstheme="majorHAnsi"/>
          <w:lang w:val="hr-HR"/>
        </w:rPr>
        <w:t>.000,00</w:t>
      </w:r>
      <w:r w:rsidR="001A6B38" w:rsidRPr="0040180F">
        <w:rPr>
          <w:rFonts w:asciiTheme="majorHAnsi" w:hAnsiTheme="majorHAnsi" w:cstheme="majorHAnsi"/>
          <w:lang w:val="hr-HR"/>
        </w:rPr>
        <w:tab/>
      </w:r>
      <w:r w:rsidR="00901C3D" w:rsidRPr="0040180F">
        <w:rPr>
          <w:rFonts w:asciiTheme="majorHAnsi" w:hAnsiTheme="majorHAnsi" w:cstheme="majorHAnsi"/>
          <w:lang w:val="hr-HR"/>
        </w:rPr>
        <w:tab/>
      </w:r>
      <w:bookmarkStart w:id="9" w:name="_Hlk229644507"/>
      <w:r w:rsidR="00B83018">
        <w:rPr>
          <w:rFonts w:asciiTheme="majorHAnsi" w:hAnsiTheme="majorHAnsi" w:cstheme="majorHAnsi"/>
          <w:lang w:val="hr-HR"/>
        </w:rPr>
        <w:t>89.876,49</w:t>
      </w:r>
      <w:bookmarkEnd w:id="9"/>
    </w:p>
    <w:p w14:paraId="1AD9348B" w14:textId="77777777" w:rsidR="008D0807" w:rsidRPr="0040180F" w:rsidRDefault="008D0807" w:rsidP="001A6B38">
      <w:pPr>
        <w:rPr>
          <w:rFonts w:asciiTheme="majorHAnsi" w:hAnsiTheme="majorHAnsi" w:cstheme="majorHAnsi"/>
          <w:lang w:val="hr-HR"/>
        </w:rPr>
      </w:pPr>
    </w:p>
    <w:p w14:paraId="19C174E4" w14:textId="09EB615F" w:rsidR="008D0807" w:rsidRPr="0040180F" w:rsidRDefault="008D0807" w:rsidP="008D0807">
      <w:pPr>
        <w:pStyle w:val="Odlomakpopisa"/>
        <w:rPr>
          <w:rFonts w:asciiTheme="majorHAnsi" w:hAnsiTheme="majorHAnsi" w:cstheme="majorHAnsi"/>
          <w:sz w:val="24"/>
          <w:szCs w:val="24"/>
          <w:lang w:val="hr-HR"/>
        </w:rPr>
      </w:pPr>
    </w:p>
    <w:p w14:paraId="5A2C4EB2" w14:textId="41250BFA" w:rsidR="008D0807" w:rsidRPr="0040180F" w:rsidRDefault="007F6A31" w:rsidP="008D0807">
      <w:pPr>
        <w:ind w:left="-284"/>
        <w:rPr>
          <w:rFonts w:asciiTheme="majorHAnsi" w:hAnsiTheme="majorHAnsi" w:cstheme="majorHAnsi"/>
          <w:b/>
          <w:lang w:val="hr-HR"/>
        </w:rPr>
      </w:pPr>
      <w:r w:rsidRPr="0040180F">
        <w:rPr>
          <w:rFonts w:asciiTheme="majorHAnsi" w:hAnsiTheme="majorHAnsi" w:cstheme="majorHAnsi"/>
          <w:lang w:val="hr-HR"/>
        </w:rPr>
        <w:tab/>
      </w:r>
      <w:r w:rsidR="008D0807" w:rsidRPr="0040180F">
        <w:rPr>
          <w:rFonts w:asciiTheme="majorHAnsi" w:hAnsiTheme="majorHAnsi" w:cstheme="majorHAnsi"/>
          <w:b/>
          <w:lang w:val="hr-HR"/>
        </w:rPr>
        <w:t xml:space="preserve">4. </w:t>
      </w:r>
      <w:r w:rsidR="00B1323C" w:rsidRPr="0040180F">
        <w:rPr>
          <w:rFonts w:asciiTheme="majorHAnsi" w:hAnsiTheme="majorHAnsi" w:cstheme="majorHAnsi"/>
          <w:b/>
          <w:lang w:val="hr-HR"/>
        </w:rPr>
        <w:t>Z</w:t>
      </w:r>
      <w:r w:rsidR="008D0807" w:rsidRPr="0040180F">
        <w:rPr>
          <w:rFonts w:asciiTheme="majorHAnsi" w:hAnsiTheme="majorHAnsi" w:cstheme="majorHAnsi"/>
          <w:b/>
          <w:lang w:val="hr-HR"/>
        </w:rPr>
        <w:t>imsk</w:t>
      </w:r>
      <w:r w:rsidR="00B1323C" w:rsidRPr="0040180F">
        <w:rPr>
          <w:rFonts w:asciiTheme="majorHAnsi" w:hAnsiTheme="majorHAnsi" w:cstheme="majorHAnsi"/>
          <w:b/>
          <w:lang w:val="hr-HR"/>
        </w:rPr>
        <w:t>a</w:t>
      </w:r>
      <w:r w:rsidR="008D0807" w:rsidRPr="0040180F">
        <w:rPr>
          <w:rFonts w:asciiTheme="majorHAnsi" w:hAnsiTheme="majorHAnsi" w:cstheme="majorHAnsi"/>
          <w:b/>
          <w:lang w:val="hr-HR"/>
        </w:rPr>
        <w:t xml:space="preserve"> služb</w:t>
      </w:r>
      <w:r w:rsidR="00B1323C" w:rsidRPr="0040180F">
        <w:rPr>
          <w:rFonts w:asciiTheme="majorHAnsi" w:hAnsiTheme="majorHAnsi" w:cstheme="majorHAnsi"/>
          <w:b/>
          <w:lang w:val="hr-HR"/>
        </w:rPr>
        <w:t>a</w:t>
      </w:r>
      <w:r w:rsidR="008D0807" w:rsidRPr="0040180F">
        <w:rPr>
          <w:rFonts w:asciiTheme="majorHAnsi" w:hAnsiTheme="majorHAnsi" w:cstheme="majorHAnsi"/>
          <w:b/>
          <w:lang w:val="hr-HR"/>
        </w:rPr>
        <w:tab/>
      </w:r>
    </w:p>
    <w:p w14:paraId="4894C339" w14:textId="77474A50" w:rsidR="00A52E2F" w:rsidRPr="0040180F" w:rsidRDefault="007F6A31"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p>
    <w:p w14:paraId="219F7064" w14:textId="074FAF0B" w:rsidR="001A6B38" w:rsidRPr="0040180F" w:rsidRDefault="007F6A31" w:rsidP="001A6B38">
      <w:pPr>
        <w:rPr>
          <w:rFonts w:asciiTheme="majorHAnsi" w:hAnsiTheme="majorHAnsi" w:cstheme="majorHAnsi"/>
          <w:lang w:val="hr-HR"/>
        </w:rPr>
      </w:pPr>
      <w:r w:rsidRPr="0040180F">
        <w:rPr>
          <w:rFonts w:asciiTheme="majorHAnsi" w:hAnsiTheme="majorHAnsi" w:cstheme="majorHAnsi"/>
          <w:lang w:val="hr-HR"/>
        </w:rPr>
        <w:t xml:space="preserve">Programom su bili  obuhvaćeni  radovi </w:t>
      </w:r>
      <w:r w:rsidR="001A6B38" w:rsidRPr="0040180F">
        <w:rPr>
          <w:rFonts w:asciiTheme="majorHAnsi" w:hAnsiTheme="majorHAnsi" w:cstheme="majorHAnsi"/>
          <w:lang w:val="hr-HR"/>
        </w:rPr>
        <w:t xml:space="preserve"> na redovitom održavanju javnih površina na području Grada Novske, a prihodi za ove radove osigura</w:t>
      </w:r>
      <w:r w:rsidR="00901C3D" w:rsidRPr="0040180F">
        <w:rPr>
          <w:rFonts w:asciiTheme="majorHAnsi" w:hAnsiTheme="majorHAnsi" w:cstheme="majorHAnsi"/>
          <w:lang w:val="hr-HR"/>
        </w:rPr>
        <w:t>ni su</w:t>
      </w:r>
      <w:r w:rsidR="001A6B38" w:rsidRPr="0040180F">
        <w:rPr>
          <w:rFonts w:asciiTheme="majorHAnsi" w:hAnsiTheme="majorHAnsi" w:cstheme="majorHAnsi"/>
          <w:lang w:val="hr-HR"/>
        </w:rPr>
        <w:t xml:space="preserve"> iz prihoda komunalne naknade.</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p>
    <w:p w14:paraId="7CA76C3D"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49548577" w14:textId="22CE2220"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lastRenderedPageBreak/>
        <w:t>Radovi redovitog održavanja povjereni su tvrtki ''</w:t>
      </w:r>
      <w:proofErr w:type="spellStart"/>
      <w:r w:rsidRPr="0040180F">
        <w:rPr>
          <w:rFonts w:asciiTheme="majorHAnsi" w:hAnsiTheme="majorHAnsi" w:cstheme="majorHAnsi"/>
          <w:lang w:val="hr-HR"/>
        </w:rPr>
        <w:t>Novokom</w:t>
      </w:r>
      <w:proofErr w:type="spellEnd"/>
      <w:r w:rsidRPr="0040180F">
        <w:rPr>
          <w:rFonts w:asciiTheme="majorHAnsi" w:hAnsiTheme="majorHAnsi" w:cstheme="majorHAnsi"/>
          <w:lang w:val="hr-HR"/>
        </w:rPr>
        <w:t>'' d.o.o. iz Novske i izvo</w:t>
      </w:r>
      <w:r w:rsidR="00901C3D" w:rsidRPr="0040180F">
        <w:rPr>
          <w:rFonts w:asciiTheme="majorHAnsi" w:hAnsiTheme="majorHAnsi" w:cstheme="majorHAnsi"/>
          <w:lang w:val="hr-HR"/>
        </w:rPr>
        <w:t>đeni su</w:t>
      </w:r>
      <w:r w:rsidRPr="0040180F">
        <w:rPr>
          <w:rFonts w:asciiTheme="majorHAnsi" w:hAnsiTheme="majorHAnsi" w:cstheme="majorHAnsi"/>
          <w:lang w:val="hr-HR"/>
        </w:rPr>
        <w:t xml:space="preserve"> sukladno ugovorenim radovima (troškovniku).</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4A910C48" w14:textId="08CCBEA2"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A208FB" w:rsidRPr="0040180F">
        <w:rPr>
          <w:rFonts w:asciiTheme="majorHAnsi" w:hAnsiTheme="majorHAnsi" w:cstheme="majorHAnsi"/>
          <w:lang w:val="hr-HR"/>
        </w:rPr>
        <w:tab/>
      </w:r>
      <w:r w:rsidRPr="0040180F">
        <w:rPr>
          <w:rFonts w:asciiTheme="majorHAnsi" w:hAnsiTheme="majorHAnsi" w:cstheme="majorHAnsi"/>
          <w:lang w:val="hr-HR"/>
        </w:rPr>
        <w:tab/>
      </w:r>
      <w:r w:rsidR="004C4690" w:rsidRPr="0040180F">
        <w:rPr>
          <w:rFonts w:asciiTheme="majorHAnsi" w:hAnsiTheme="majorHAnsi" w:cstheme="majorHAnsi"/>
          <w:lang w:val="hr-HR"/>
        </w:rPr>
        <w:t>Plan</w:t>
      </w:r>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r w:rsidR="004C4690" w:rsidRPr="0040180F">
        <w:rPr>
          <w:rFonts w:asciiTheme="majorHAnsi" w:hAnsiTheme="majorHAnsi" w:cstheme="majorHAnsi"/>
          <w:lang w:val="hr-HR"/>
        </w:rPr>
        <w:tab/>
      </w:r>
      <w:r w:rsidR="004C4690" w:rsidRPr="0040180F">
        <w:rPr>
          <w:rFonts w:asciiTheme="majorHAnsi" w:hAnsiTheme="majorHAnsi" w:cstheme="majorHAnsi"/>
          <w:lang w:val="hr-HR"/>
        </w:rPr>
        <w:tab/>
        <w:t>Realizacija</w:t>
      </w:r>
      <w:r w:rsidR="00901C3D" w:rsidRPr="0040180F">
        <w:rPr>
          <w:rFonts w:asciiTheme="majorHAnsi" w:hAnsiTheme="majorHAnsi" w:cstheme="majorHAnsi"/>
          <w:lang w:val="hr-HR"/>
        </w:rPr>
        <w:t xml:space="preserve"> u </w:t>
      </w:r>
      <w:r w:rsidR="00DF5DAB" w:rsidRPr="0040180F">
        <w:rPr>
          <w:rFonts w:asciiTheme="majorHAnsi" w:hAnsiTheme="majorHAnsi" w:cstheme="majorHAnsi"/>
          <w:lang w:val="hr-HR"/>
        </w:rPr>
        <w:t>EUR</w:t>
      </w:r>
    </w:p>
    <w:p w14:paraId="52ECC6C2" w14:textId="6DCF6FCB" w:rsidR="001F4D92" w:rsidRDefault="008D0807" w:rsidP="001A6B38">
      <w:pPr>
        <w:rPr>
          <w:rFonts w:asciiTheme="majorHAnsi" w:hAnsiTheme="majorHAnsi" w:cstheme="majorHAnsi"/>
          <w:lang w:val="hr-HR"/>
        </w:rPr>
      </w:pPr>
      <w:r w:rsidRPr="0040180F">
        <w:rPr>
          <w:rFonts w:asciiTheme="majorHAnsi" w:hAnsiTheme="majorHAnsi" w:cstheme="majorHAnsi"/>
          <w:lang w:val="hr-HR"/>
        </w:rPr>
        <w:t xml:space="preserve">- </w:t>
      </w:r>
      <w:r w:rsidR="001A6B38" w:rsidRPr="0040180F">
        <w:rPr>
          <w:rFonts w:asciiTheme="majorHAnsi" w:hAnsiTheme="majorHAnsi" w:cstheme="majorHAnsi"/>
          <w:lang w:val="hr-HR"/>
        </w:rPr>
        <w:t>Zimska služba</w:t>
      </w:r>
      <w:r w:rsidR="001A6B38" w:rsidRPr="0040180F">
        <w:rPr>
          <w:rFonts w:asciiTheme="majorHAnsi" w:hAnsiTheme="majorHAnsi" w:cstheme="majorHAnsi"/>
          <w:lang w:val="hr-HR"/>
        </w:rPr>
        <w:tab/>
      </w:r>
      <w:r w:rsidR="001A6B38" w:rsidRPr="0040180F">
        <w:rPr>
          <w:rFonts w:asciiTheme="majorHAnsi" w:hAnsiTheme="majorHAnsi" w:cstheme="majorHAnsi"/>
          <w:lang w:val="hr-HR"/>
        </w:rPr>
        <w:tab/>
      </w:r>
      <w:r w:rsidR="00A208FB" w:rsidRPr="0040180F">
        <w:rPr>
          <w:rFonts w:asciiTheme="majorHAnsi" w:hAnsiTheme="majorHAnsi" w:cstheme="majorHAnsi"/>
          <w:lang w:val="hr-HR"/>
        </w:rPr>
        <w:tab/>
      </w:r>
      <w:r w:rsidR="001A6B38" w:rsidRPr="0040180F">
        <w:rPr>
          <w:rFonts w:asciiTheme="majorHAnsi" w:hAnsiTheme="majorHAnsi" w:cstheme="majorHAnsi"/>
          <w:lang w:val="hr-HR"/>
        </w:rPr>
        <w:tab/>
      </w:r>
      <w:bookmarkStart w:id="10" w:name="_Hlk145335237"/>
      <w:r w:rsidR="00B83018">
        <w:rPr>
          <w:rFonts w:asciiTheme="majorHAnsi" w:hAnsiTheme="majorHAnsi" w:cstheme="majorHAnsi"/>
          <w:lang w:val="hr-HR"/>
        </w:rPr>
        <w:t>45</w:t>
      </w:r>
      <w:r w:rsidR="000744E8" w:rsidRPr="0040180F">
        <w:rPr>
          <w:rFonts w:asciiTheme="majorHAnsi" w:hAnsiTheme="majorHAnsi" w:cstheme="majorHAnsi"/>
          <w:lang w:val="hr-HR"/>
        </w:rPr>
        <w:t>.000,00</w:t>
      </w:r>
      <w:r w:rsidR="001A6B38" w:rsidRPr="0040180F">
        <w:rPr>
          <w:rFonts w:asciiTheme="majorHAnsi" w:hAnsiTheme="majorHAnsi" w:cstheme="majorHAnsi"/>
          <w:lang w:val="hr-HR"/>
        </w:rPr>
        <w:tab/>
      </w:r>
      <w:r w:rsidR="00901C3D" w:rsidRPr="0040180F">
        <w:rPr>
          <w:rFonts w:asciiTheme="majorHAnsi" w:hAnsiTheme="majorHAnsi" w:cstheme="majorHAnsi"/>
          <w:lang w:val="hr-HR"/>
        </w:rPr>
        <w:tab/>
      </w:r>
      <w:bookmarkEnd w:id="10"/>
      <w:r w:rsidR="00B83018">
        <w:rPr>
          <w:rFonts w:asciiTheme="majorHAnsi" w:hAnsiTheme="majorHAnsi" w:cstheme="majorHAnsi"/>
          <w:lang w:val="hr-HR"/>
        </w:rPr>
        <w:t>44.901,66</w:t>
      </w:r>
    </w:p>
    <w:p w14:paraId="27BD19E3" w14:textId="77777777" w:rsidR="0040180F" w:rsidRPr="0040180F" w:rsidRDefault="0040180F" w:rsidP="001A6B38">
      <w:pPr>
        <w:rPr>
          <w:rFonts w:asciiTheme="majorHAnsi" w:hAnsiTheme="majorHAnsi" w:cstheme="majorHAnsi"/>
          <w:lang w:val="hr-HR"/>
        </w:rPr>
      </w:pPr>
    </w:p>
    <w:p w14:paraId="6091F30B" w14:textId="0C0484C2" w:rsidR="001F4D92" w:rsidRPr="0040180F" w:rsidRDefault="008D0807" w:rsidP="008D0807">
      <w:pPr>
        <w:jc w:val="center"/>
        <w:rPr>
          <w:rFonts w:asciiTheme="majorHAnsi" w:hAnsiTheme="majorHAnsi" w:cstheme="majorHAnsi"/>
          <w:b/>
          <w:lang w:val="hr-HR"/>
        </w:rPr>
      </w:pPr>
      <w:r w:rsidRPr="0040180F">
        <w:rPr>
          <w:rFonts w:asciiTheme="majorHAnsi" w:hAnsiTheme="majorHAnsi" w:cstheme="majorHAnsi"/>
          <w:b/>
          <w:lang w:val="hr-HR"/>
        </w:rPr>
        <w:t>III.</w:t>
      </w:r>
    </w:p>
    <w:p w14:paraId="137D5D01" w14:textId="6B7C04DE" w:rsidR="001A6B38" w:rsidRPr="0040180F" w:rsidRDefault="001A6B38" w:rsidP="001A6B38">
      <w:pPr>
        <w:rPr>
          <w:rFonts w:asciiTheme="majorHAnsi" w:hAnsiTheme="majorHAnsi" w:cstheme="majorHAnsi"/>
          <w:lang w:val="hr-HR"/>
        </w:rPr>
      </w:pPr>
    </w:p>
    <w:p w14:paraId="4B65BC8A" w14:textId="77777777" w:rsidR="001A6B38" w:rsidRPr="0040180F" w:rsidRDefault="001A6B38" w:rsidP="001A6B38">
      <w:pPr>
        <w:rPr>
          <w:rFonts w:asciiTheme="majorHAnsi" w:hAnsiTheme="majorHAnsi" w:cstheme="majorHAnsi"/>
          <w:b/>
          <w:lang w:val="hr-HR"/>
        </w:rPr>
      </w:pPr>
      <w:r w:rsidRPr="0040180F">
        <w:rPr>
          <w:rFonts w:asciiTheme="majorHAnsi" w:hAnsiTheme="majorHAnsi" w:cstheme="majorHAnsi"/>
          <w:b/>
          <w:lang w:val="hr-HR"/>
        </w:rPr>
        <w:t>SVEUKUPNA REKAPITULACIJA</w:t>
      </w:r>
      <w:r w:rsidRPr="0040180F">
        <w:rPr>
          <w:rFonts w:asciiTheme="majorHAnsi" w:hAnsiTheme="majorHAnsi" w:cstheme="majorHAnsi"/>
          <w:b/>
          <w:lang w:val="hr-HR"/>
        </w:rPr>
        <w:tab/>
      </w:r>
      <w:r w:rsidRPr="0040180F">
        <w:rPr>
          <w:rFonts w:asciiTheme="majorHAnsi" w:hAnsiTheme="majorHAnsi" w:cstheme="majorHAnsi"/>
          <w:b/>
          <w:lang w:val="hr-HR"/>
        </w:rPr>
        <w:tab/>
      </w:r>
      <w:r w:rsidRPr="0040180F">
        <w:rPr>
          <w:rFonts w:asciiTheme="majorHAnsi" w:hAnsiTheme="majorHAnsi" w:cstheme="majorHAnsi"/>
          <w:b/>
          <w:lang w:val="hr-HR"/>
        </w:rPr>
        <w:tab/>
      </w:r>
    </w:p>
    <w:p w14:paraId="18FED76C"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039B032F" w14:textId="23121512" w:rsidR="001A6B38" w:rsidRPr="0040180F" w:rsidRDefault="001A6B38" w:rsidP="001F4D92">
      <w:pPr>
        <w:jc w:val="both"/>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t>P</w:t>
      </w:r>
      <w:r w:rsidR="004C4690" w:rsidRPr="0040180F">
        <w:rPr>
          <w:rFonts w:asciiTheme="majorHAnsi" w:hAnsiTheme="majorHAnsi" w:cstheme="majorHAnsi"/>
          <w:lang w:val="hr-HR"/>
        </w:rPr>
        <w:t>lan</w:t>
      </w:r>
      <w:r w:rsidR="00901C3D" w:rsidRPr="0040180F">
        <w:rPr>
          <w:rFonts w:asciiTheme="majorHAnsi" w:hAnsiTheme="majorHAnsi" w:cstheme="majorHAnsi"/>
          <w:lang w:val="hr-HR"/>
        </w:rPr>
        <w:t xml:space="preserve"> u </w:t>
      </w:r>
      <w:r w:rsidR="00B207F5" w:rsidRPr="0040180F">
        <w:rPr>
          <w:rFonts w:asciiTheme="majorHAnsi" w:hAnsiTheme="majorHAnsi" w:cstheme="majorHAnsi"/>
          <w:lang w:val="hr-HR"/>
        </w:rPr>
        <w:t>EUR</w:t>
      </w:r>
      <w:r w:rsidR="004C4690" w:rsidRPr="0040180F">
        <w:rPr>
          <w:rFonts w:asciiTheme="majorHAnsi" w:hAnsiTheme="majorHAnsi" w:cstheme="majorHAnsi"/>
          <w:lang w:val="hr-HR"/>
        </w:rPr>
        <w:tab/>
      </w:r>
      <w:r w:rsidRPr="0040180F">
        <w:rPr>
          <w:rFonts w:asciiTheme="majorHAnsi" w:hAnsiTheme="majorHAnsi" w:cstheme="majorHAnsi"/>
          <w:lang w:val="hr-HR"/>
        </w:rPr>
        <w:tab/>
      </w:r>
      <w:r w:rsidR="004C4690" w:rsidRPr="0040180F">
        <w:rPr>
          <w:rFonts w:asciiTheme="majorHAnsi" w:hAnsiTheme="majorHAnsi" w:cstheme="majorHAnsi"/>
          <w:lang w:val="hr-HR"/>
        </w:rPr>
        <w:t>Realizacija</w:t>
      </w:r>
      <w:r w:rsidR="00901C3D" w:rsidRPr="0040180F">
        <w:rPr>
          <w:rFonts w:asciiTheme="majorHAnsi" w:hAnsiTheme="majorHAnsi" w:cstheme="majorHAnsi"/>
          <w:lang w:val="hr-HR"/>
        </w:rPr>
        <w:t xml:space="preserve"> u </w:t>
      </w:r>
      <w:r w:rsidR="00B207F5" w:rsidRPr="0040180F">
        <w:rPr>
          <w:rFonts w:asciiTheme="majorHAnsi" w:hAnsiTheme="majorHAnsi" w:cstheme="majorHAnsi"/>
          <w:lang w:val="hr-HR"/>
        </w:rPr>
        <w:t>EUR</w:t>
      </w:r>
    </w:p>
    <w:p w14:paraId="6CD5D759" w14:textId="25D19334" w:rsidR="001A6B38" w:rsidRPr="0040180F" w:rsidRDefault="001A6B38" w:rsidP="001F4D92">
      <w:pPr>
        <w:jc w:val="both"/>
        <w:rPr>
          <w:rFonts w:asciiTheme="majorHAnsi" w:hAnsiTheme="majorHAnsi" w:cstheme="majorHAnsi"/>
          <w:lang w:val="hr-HR"/>
        </w:rPr>
      </w:pPr>
      <w:r w:rsidRPr="0040180F">
        <w:rPr>
          <w:rFonts w:asciiTheme="majorHAnsi" w:hAnsiTheme="majorHAnsi" w:cstheme="majorHAnsi"/>
          <w:lang w:val="hr-HR"/>
        </w:rPr>
        <w:t>1. ODRŽ</w:t>
      </w:r>
      <w:r w:rsidR="00DE0580" w:rsidRPr="0040180F">
        <w:rPr>
          <w:rFonts w:asciiTheme="majorHAnsi" w:hAnsiTheme="majorHAnsi" w:cstheme="majorHAnsi"/>
          <w:lang w:val="hr-HR"/>
        </w:rPr>
        <w:t>AVANJE</w:t>
      </w:r>
      <w:r w:rsidRPr="0040180F">
        <w:rPr>
          <w:rFonts w:asciiTheme="majorHAnsi" w:hAnsiTheme="majorHAnsi" w:cstheme="majorHAnsi"/>
          <w:lang w:val="hr-HR"/>
        </w:rPr>
        <w:t xml:space="preserve"> NERAZVRSTANIH CESTA</w:t>
      </w:r>
      <w:r w:rsidRPr="0040180F">
        <w:rPr>
          <w:rFonts w:asciiTheme="majorHAnsi" w:hAnsiTheme="majorHAnsi" w:cstheme="majorHAnsi"/>
          <w:lang w:val="hr-HR"/>
        </w:rPr>
        <w:tab/>
      </w:r>
      <w:r w:rsidR="00A208FB" w:rsidRPr="0040180F">
        <w:rPr>
          <w:rFonts w:asciiTheme="majorHAnsi" w:hAnsiTheme="majorHAnsi" w:cstheme="majorHAnsi"/>
          <w:lang w:val="hr-HR"/>
        </w:rPr>
        <w:tab/>
      </w:r>
      <w:r w:rsidRPr="0040180F">
        <w:rPr>
          <w:rFonts w:asciiTheme="majorHAnsi" w:hAnsiTheme="majorHAnsi" w:cstheme="majorHAnsi"/>
          <w:lang w:val="hr-HR"/>
        </w:rPr>
        <w:tab/>
      </w:r>
      <w:r w:rsidR="00B83018">
        <w:rPr>
          <w:rFonts w:asciiTheme="majorHAnsi" w:hAnsiTheme="majorHAnsi" w:cstheme="majorHAnsi"/>
          <w:lang w:val="hr-HR"/>
        </w:rPr>
        <w:t>658</w:t>
      </w:r>
      <w:r w:rsidR="007C47B9" w:rsidRPr="0040180F">
        <w:rPr>
          <w:rFonts w:asciiTheme="majorHAnsi" w:hAnsiTheme="majorHAnsi" w:cstheme="majorHAnsi"/>
          <w:lang w:val="hr-HR"/>
        </w:rPr>
        <w:t>.000,00</w:t>
      </w:r>
      <w:r w:rsidR="007C47B9" w:rsidRPr="0040180F">
        <w:rPr>
          <w:rFonts w:asciiTheme="majorHAnsi" w:hAnsiTheme="majorHAnsi" w:cstheme="majorHAnsi"/>
          <w:lang w:val="hr-HR"/>
        </w:rPr>
        <w:tab/>
      </w:r>
      <w:r w:rsidR="007C47B9" w:rsidRPr="0040180F">
        <w:rPr>
          <w:rFonts w:asciiTheme="majorHAnsi" w:hAnsiTheme="majorHAnsi" w:cstheme="majorHAnsi"/>
          <w:lang w:val="hr-HR"/>
        </w:rPr>
        <w:tab/>
      </w:r>
      <w:r w:rsidR="002C3255" w:rsidRPr="002C3255">
        <w:rPr>
          <w:rFonts w:asciiTheme="majorHAnsi" w:hAnsiTheme="majorHAnsi" w:cstheme="majorHAnsi"/>
          <w:lang w:val="hr-HR"/>
        </w:rPr>
        <w:t>625.003,65</w:t>
      </w:r>
    </w:p>
    <w:p w14:paraId="62B350CA" w14:textId="2F6D34DC" w:rsidR="001A6B38" w:rsidRPr="0040180F" w:rsidRDefault="001A6B38" w:rsidP="001F4D92">
      <w:pPr>
        <w:jc w:val="both"/>
        <w:rPr>
          <w:rFonts w:asciiTheme="majorHAnsi" w:hAnsiTheme="majorHAnsi" w:cstheme="majorHAnsi"/>
          <w:lang w:val="hr-HR"/>
        </w:rPr>
      </w:pPr>
      <w:r w:rsidRPr="0040180F">
        <w:rPr>
          <w:rFonts w:asciiTheme="majorHAnsi" w:hAnsiTheme="majorHAnsi" w:cstheme="majorHAnsi"/>
          <w:lang w:val="hr-HR"/>
        </w:rPr>
        <w:t>2. ODRŽAVANJ</w:t>
      </w:r>
      <w:r w:rsidR="00DE0580" w:rsidRPr="0040180F">
        <w:rPr>
          <w:rFonts w:asciiTheme="majorHAnsi" w:hAnsiTheme="majorHAnsi" w:cstheme="majorHAnsi"/>
          <w:lang w:val="hr-HR"/>
        </w:rPr>
        <w:t>E</w:t>
      </w:r>
      <w:r w:rsidRPr="0040180F">
        <w:rPr>
          <w:rFonts w:asciiTheme="majorHAnsi" w:hAnsiTheme="majorHAnsi" w:cstheme="majorHAnsi"/>
          <w:lang w:val="hr-HR"/>
        </w:rPr>
        <w:t xml:space="preserve"> JAVNIH POVRŠINA</w:t>
      </w:r>
      <w:r w:rsidR="00DE0580" w:rsidRPr="0040180F">
        <w:rPr>
          <w:rFonts w:asciiTheme="majorHAnsi" w:hAnsiTheme="majorHAnsi" w:cstheme="majorHAnsi"/>
          <w:lang w:val="hr-HR"/>
        </w:rPr>
        <w:tab/>
      </w:r>
      <w:r w:rsidR="00DE0580"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B83018">
        <w:rPr>
          <w:rFonts w:asciiTheme="majorHAnsi" w:hAnsiTheme="majorHAnsi" w:cstheme="majorHAnsi"/>
          <w:lang w:val="hr-HR"/>
        </w:rPr>
        <w:t>970</w:t>
      </w:r>
      <w:r w:rsidR="007C47B9" w:rsidRPr="0040180F">
        <w:rPr>
          <w:rFonts w:asciiTheme="majorHAnsi" w:hAnsiTheme="majorHAnsi" w:cstheme="majorHAnsi"/>
          <w:lang w:val="hr-HR"/>
        </w:rPr>
        <w:t>.000,00</w:t>
      </w:r>
      <w:r w:rsidR="007C47B9" w:rsidRPr="0040180F">
        <w:rPr>
          <w:rFonts w:asciiTheme="majorHAnsi" w:hAnsiTheme="majorHAnsi" w:cstheme="majorHAnsi"/>
          <w:lang w:val="hr-HR"/>
        </w:rPr>
        <w:tab/>
      </w:r>
      <w:r w:rsidR="007C47B9" w:rsidRPr="0040180F">
        <w:rPr>
          <w:rFonts w:asciiTheme="majorHAnsi" w:hAnsiTheme="majorHAnsi" w:cstheme="majorHAnsi"/>
          <w:lang w:val="hr-HR"/>
        </w:rPr>
        <w:tab/>
      </w:r>
      <w:r w:rsidR="002C3255" w:rsidRPr="002C3255">
        <w:rPr>
          <w:rFonts w:asciiTheme="majorHAnsi" w:hAnsiTheme="majorHAnsi" w:cstheme="majorHAnsi"/>
          <w:lang w:val="hr-HR"/>
        </w:rPr>
        <w:t>969.991,35</w:t>
      </w:r>
    </w:p>
    <w:p w14:paraId="52D96FD1" w14:textId="30FCCBBE" w:rsidR="001656D9" w:rsidRPr="0040180F" w:rsidRDefault="001A6B38" w:rsidP="001656D9">
      <w:pPr>
        <w:rPr>
          <w:rFonts w:asciiTheme="majorHAnsi" w:hAnsiTheme="majorHAnsi" w:cstheme="majorHAnsi"/>
          <w:lang w:val="hr-HR"/>
        </w:rPr>
      </w:pPr>
      <w:r w:rsidRPr="0040180F">
        <w:rPr>
          <w:rFonts w:asciiTheme="majorHAnsi" w:hAnsiTheme="majorHAnsi" w:cstheme="majorHAnsi"/>
          <w:lang w:val="hr-HR"/>
        </w:rPr>
        <w:t>3. ODRŽAVANJ</w:t>
      </w:r>
      <w:r w:rsidR="00DE0580" w:rsidRPr="0040180F">
        <w:rPr>
          <w:rFonts w:asciiTheme="majorHAnsi" w:hAnsiTheme="majorHAnsi" w:cstheme="majorHAnsi"/>
          <w:lang w:val="hr-HR"/>
        </w:rPr>
        <w:t>E</w:t>
      </w:r>
      <w:r w:rsidRPr="0040180F">
        <w:rPr>
          <w:rFonts w:asciiTheme="majorHAnsi" w:hAnsiTheme="majorHAnsi" w:cstheme="majorHAnsi"/>
          <w:lang w:val="hr-HR"/>
        </w:rPr>
        <w:t xml:space="preserve"> JAVNE RASVJETE</w:t>
      </w:r>
      <w:r w:rsidR="00DE0580" w:rsidRPr="0040180F">
        <w:rPr>
          <w:rFonts w:asciiTheme="majorHAnsi" w:hAnsiTheme="majorHAnsi" w:cstheme="majorHAnsi"/>
          <w:lang w:val="hr-HR"/>
        </w:rPr>
        <w:tab/>
      </w:r>
      <w:r w:rsidR="00DE0580"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1656D9" w:rsidRPr="0040180F">
        <w:rPr>
          <w:rFonts w:asciiTheme="majorHAnsi" w:hAnsiTheme="majorHAnsi" w:cstheme="majorHAnsi"/>
          <w:lang w:val="hr-HR"/>
        </w:rPr>
        <w:t xml:space="preserve">   </w:t>
      </w:r>
      <w:r w:rsidR="007C47B9" w:rsidRPr="0040180F">
        <w:rPr>
          <w:rFonts w:asciiTheme="majorHAnsi" w:hAnsiTheme="majorHAnsi" w:cstheme="majorHAnsi"/>
          <w:lang w:val="hr-HR"/>
        </w:rPr>
        <w:t>8</w:t>
      </w:r>
      <w:r w:rsidR="00B83018">
        <w:rPr>
          <w:rFonts w:asciiTheme="majorHAnsi" w:hAnsiTheme="majorHAnsi" w:cstheme="majorHAnsi"/>
          <w:lang w:val="hr-HR"/>
        </w:rPr>
        <w:t>8</w:t>
      </w:r>
      <w:r w:rsidR="007C47B9" w:rsidRPr="0040180F">
        <w:rPr>
          <w:rFonts w:asciiTheme="majorHAnsi" w:hAnsiTheme="majorHAnsi" w:cstheme="majorHAnsi"/>
          <w:lang w:val="hr-HR"/>
        </w:rPr>
        <w:t>.000,00</w:t>
      </w:r>
      <w:r w:rsidR="001656D9" w:rsidRPr="0040180F">
        <w:rPr>
          <w:rFonts w:asciiTheme="majorHAnsi" w:hAnsiTheme="majorHAnsi" w:cstheme="majorHAnsi"/>
          <w:lang w:val="hr-HR"/>
        </w:rPr>
        <w:tab/>
      </w:r>
      <w:r w:rsidR="001656D9" w:rsidRPr="0040180F">
        <w:rPr>
          <w:rFonts w:asciiTheme="majorHAnsi" w:hAnsiTheme="majorHAnsi" w:cstheme="majorHAnsi"/>
          <w:lang w:val="hr-HR"/>
        </w:rPr>
        <w:tab/>
        <w:t xml:space="preserve">   </w:t>
      </w:r>
      <w:r w:rsidR="002C3255" w:rsidRPr="002C3255">
        <w:rPr>
          <w:rFonts w:asciiTheme="majorHAnsi" w:hAnsiTheme="majorHAnsi" w:cstheme="majorHAnsi"/>
          <w:lang w:val="hr-HR"/>
        </w:rPr>
        <w:t>89.876,49</w:t>
      </w:r>
    </w:p>
    <w:p w14:paraId="738F1438" w14:textId="276B85B7" w:rsidR="001A6B38" w:rsidRPr="0040180F" w:rsidRDefault="001A6B38" w:rsidP="001F4D92">
      <w:pPr>
        <w:jc w:val="both"/>
        <w:rPr>
          <w:rFonts w:asciiTheme="majorHAnsi" w:hAnsiTheme="majorHAnsi" w:cstheme="majorHAnsi"/>
          <w:lang w:val="hr-HR"/>
        </w:rPr>
      </w:pPr>
      <w:r w:rsidRPr="0040180F">
        <w:rPr>
          <w:rFonts w:asciiTheme="majorHAnsi" w:hAnsiTheme="majorHAnsi" w:cstheme="majorHAnsi"/>
          <w:lang w:val="hr-HR"/>
        </w:rPr>
        <w:t>4. ZIMSK</w:t>
      </w:r>
      <w:r w:rsidR="00DE0580" w:rsidRPr="0040180F">
        <w:rPr>
          <w:rFonts w:asciiTheme="majorHAnsi" w:hAnsiTheme="majorHAnsi" w:cstheme="majorHAnsi"/>
          <w:lang w:val="hr-HR"/>
        </w:rPr>
        <w:t>A</w:t>
      </w:r>
      <w:r w:rsidRPr="0040180F">
        <w:rPr>
          <w:rFonts w:asciiTheme="majorHAnsi" w:hAnsiTheme="majorHAnsi" w:cstheme="majorHAnsi"/>
          <w:lang w:val="hr-HR"/>
        </w:rPr>
        <w:t xml:space="preserve"> SLUŽB</w:t>
      </w:r>
      <w:r w:rsidR="00DE0580" w:rsidRPr="0040180F">
        <w:rPr>
          <w:rFonts w:asciiTheme="majorHAnsi" w:hAnsiTheme="majorHAnsi" w:cstheme="majorHAnsi"/>
          <w:lang w:val="hr-HR"/>
        </w:rPr>
        <w:t>A</w:t>
      </w:r>
      <w:r w:rsidR="00DE0580" w:rsidRPr="0040180F">
        <w:rPr>
          <w:rFonts w:asciiTheme="majorHAnsi" w:hAnsiTheme="majorHAnsi" w:cstheme="majorHAnsi"/>
          <w:lang w:val="hr-HR"/>
        </w:rPr>
        <w:tab/>
      </w:r>
      <w:r w:rsidR="00DE0580"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1656D9" w:rsidRPr="0040180F">
        <w:rPr>
          <w:rFonts w:asciiTheme="majorHAnsi" w:hAnsiTheme="majorHAnsi" w:cstheme="majorHAnsi"/>
          <w:lang w:val="hr-HR"/>
        </w:rPr>
        <w:t xml:space="preserve">   </w:t>
      </w:r>
      <w:r w:rsidR="00B83018">
        <w:rPr>
          <w:rFonts w:asciiTheme="majorHAnsi" w:hAnsiTheme="majorHAnsi" w:cstheme="majorHAnsi"/>
          <w:lang w:val="hr-HR"/>
        </w:rPr>
        <w:t>45</w:t>
      </w:r>
      <w:r w:rsidR="007C47B9" w:rsidRPr="0040180F">
        <w:rPr>
          <w:rFonts w:asciiTheme="majorHAnsi" w:hAnsiTheme="majorHAnsi" w:cstheme="majorHAnsi"/>
          <w:lang w:val="hr-HR"/>
        </w:rPr>
        <w:t>.000,00</w:t>
      </w:r>
      <w:r w:rsidR="001656D9" w:rsidRPr="0040180F">
        <w:rPr>
          <w:rFonts w:asciiTheme="majorHAnsi" w:hAnsiTheme="majorHAnsi" w:cstheme="majorHAnsi"/>
          <w:lang w:val="hr-HR"/>
        </w:rPr>
        <w:tab/>
      </w:r>
      <w:r w:rsidR="001656D9" w:rsidRPr="0040180F">
        <w:rPr>
          <w:rFonts w:asciiTheme="majorHAnsi" w:hAnsiTheme="majorHAnsi" w:cstheme="majorHAnsi"/>
          <w:lang w:val="hr-HR"/>
        </w:rPr>
        <w:tab/>
        <w:t xml:space="preserve">   </w:t>
      </w:r>
      <w:r w:rsidR="002C3255" w:rsidRPr="002C3255">
        <w:rPr>
          <w:rFonts w:asciiTheme="majorHAnsi" w:hAnsiTheme="majorHAnsi" w:cstheme="majorHAnsi"/>
          <w:lang w:val="hr-HR"/>
        </w:rPr>
        <w:t>44.901,66</w:t>
      </w:r>
    </w:p>
    <w:p w14:paraId="530792AB" w14:textId="77777777" w:rsidR="001A6B38" w:rsidRPr="0040180F" w:rsidRDefault="001A6B38" w:rsidP="001F4D92">
      <w:pPr>
        <w:jc w:val="both"/>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64927A5E" w14:textId="43DB031B" w:rsidR="001A6B38" w:rsidRPr="0040180F" w:rsidRDefault="001A6B38" w:rsidP="001F4D92">
      <w:pPr>
        <w:jc w:val="both"/>
        <w:rPr>
          <w:rFonts w:asciiTheme="majorHAnsi" w:hAnsiTheme="majorHAnsi" w:cstheme="majorHAnsi"/>
          <w:color w:val="0070C0"/>
          <w:lang w:val="hr-HR"/>
        </w:rPr>
      </w:pPr>
      <w:r w:rsidRPr="0040180F">
        <w:rPr>
          <w:rFonts w:asciiTheme="majorHAnsi" w:hAnsiTheme="majorHAnsi" w:cstheme="majorHAnsi"/>
          <w:color w:val="0070C0"/>
          <w:lang w:val="hr-HR"/>
        </w:rPr>
        <w:tab/>
      </w:r>
      <w:r w:rsidRPr="0040180F">
        <w:rPr>
          <w:rFonts w:asciiTheme="majorHAnsi" w:hAnsiTheme="majorHAnsi" w:cstheme="majorHAnsi"/>
          <w:b/>
          <w:lang w:val="hr-HR"/>
        </w:rPr>
        <w:t>UKUPNO:</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1656D9" w:rsidRPr="0040180F">
        <w:rPr>
          <w:rFonts w:asciiTheme="majorHAnsi" w:hAnsiTheme="majorHAnsi" w:cstheme="majorHAnsi"/>
          <w:lang w:val="hr-HR"/>
        </w:rPr>
        <w:t xml:space="preserve">           1.</w:t>
      </w:r>
      <w:r w:rsidR="002C3255">
        <w:rPr>
          <w:rFonts w:asciiTheme="majorHAnsi" w:hAnsiTheme="majorHAnsi" w:cstheme="majorHAnsi"/>
          <w:lang w:val="hr-HR"/>
        </w:rPr>
        <w:t>761</w:t>
      </w:r>
      <w:r w:rsidR="001656D9" w:rsidRPr="0040180F">
        <w:rPr>
          <w:rFonts w:asciiTheme="majorHAnsi" w:hAnsiTheme="majorHAnsi" w:cstheme="majorHAnsi"/>
          <w:lang w:val="hr-HR"/>
        </w:rPr>
        <w:t>.</w:t>
      </w:r>
      <w:r w:rsidR="007C47B9" w:rsidRPr="0040180F">
        <w:rPr>
          <w:rFonts w:asciiTheme="majorHAnsi" w:hAnsiTheme="majorHAnsi" w:cstheme="majorHAnsi"/>
          <w:lang w:val="hr-HR"/>
        </w:rPr>
        <w:t>000</w:t>
      </w:r>
      <w:r w:rsidR="001656D9" w:rsidRPr="0040180F">
        <w:rPr>
          <w:rFonts w:asciiTheme="majorHAnsi" w:hAnsiTheme="majorHAnsi" w:cstheme="majorHAnsi"/>
          <w:lang w:val="hr-HR"/>
        </w:rPr>
        <w:t>,</w:t>
      </w:r>
      <w:r w:rsidR="007C47B9" w:rsidRPr="0040180F">
        <w:rPr>
          <w:rFonts w:asciiTheme="majorHAnsi" w:hAnsiTheme="majorHAnsi" w:cstheme="majorHAnsi"/>
          <w:lang w:val="hr-HR"/>
        </w:rPr>
        <w:t>0</w:t>
      </w:r>
      <w:r w:rsidR="001656D9" w:rsidRPr="0040180F">
        <w:rPr>
          <w:rFonts w:asciiTheme="majorHAnsi" w:hAnsiTheme="majorHAnsi" w:cstheme="majorHAnsi"/>
          <w:lang w:val="hr-HR"/>
        </w:rPr>
        <w:t>0</w:t>
      </w:r>
      <w:r w:rsidR="00901C3D" w:rsidRPr="0040180F">
        <w:rPr>
          <w:rFonts w:asciiTheme="majorHAnsi" w:hAnsiTheme="majorHAnsi" w:cstheme="majorHAnsi"/>
          <w:lang w:val="hr-HR"/>
        </w:rPr>
        <w:tab/>
      </w:r>
      <w:r w:rsidR="007C47B9" w:rsidRPr="0040180F">
        <w:rPr>
          <w:rFonts w:asciiTheme="majorHAnsi" w:hAnsiTheme="majorHAnsi" w:cstheme="majorHAnsi"/>
          <w:lang w:val="hr-HR"/>
        </w:rPr>
        <w:t xml:space="preserve">            1.</w:t>
      </w:r>
      <w:r w:rsidR="002C3255">
        <w:rPr>
          <w:rFonts w:asciiTheme="majorHAnsi" w:hAnsiTheme="majorHAnsi" w:cstheme="majorHAnsi"/>
          <w:lang w:val="hr-HR"/>
        </w:rPr>
        <w:t>729</w:t>
      </w:r>
      <w:r w:rsidR="007C47B9" w:rsidRPr="0040180F">
        <w:rPr>
          <w:rFonts w:asciiTheme="majorHAnsi" w:hAnsiTheme="majorHAnsi" w:cstheme="majorHAnsi"/>
          <w:lang w:val="hr-HR"/>
        </w:rPr>
        <w:t>.</w:t>
      </w:r>
      <w:r w:rsidR="002C3255">
        <w:rPr>
          <w:rFonts w:asciiTheme="majorHAnsi" w:hAnsiTheme="majorHAnsi" w:cstheme="majorHAnsi"/>
          <w:lang w:val="hr-HR"/>
        </w:rPr>
        <w:t>773</w:t>
      </w:r>
      <w:r w:rsidR="007C47B9" w:rsidRPr="0040180F">
        <w:rPr>
          <w:rFonts w:asciiTheme="majorHAnsi" w:hAnsiTheme="majorHAnsi" w:cstheme="majorHAnsi"/>
          <w:lang w:val="hr-HR"/>
        </w:rPr>
        <w:t>,</w:t>
      </w:r>
      <w:r w:rsidR="002C3255">
        <w:rPr>
          <w:rFonts w:asciiTheme="majorHAnsi" w:hAnsiTheme="majorHAnsi" w:cstheme="majorHAnsi"/>
          <w:lang w:val="hr-HR"/>
        </w:rPr>
        <w:t>15</w:t>
      </w:r>
    </w:p>
    <w:p w14:paraId="626D5697"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r w:rsidRPr="0040180F">
        <w:rPr>
          <w:rFonts w:asciiTheme="majorHAnsi" w:hAnsiTheme="majorHAnsi" w:cstheme="majorHAnsi"/>
          <w:color w:val="0070C0"/>
          <w:lang w:val="hr-HR"/>
        </w:rPr>
        <w:tab/>
      </w:r>
    </w:p>
    <w:p w14:paraId="179FD505" w14:textId="2321708F" w:rsidR="001A6B38" w:rsidRPr="0040180F" w:rsidRDefault="008D0807" w:rsidP="008D0807">
      <w:pPr>
        <w:jc w:val="center"/>
        <w:rPr>
          <w:rFonts w:asciiTheme="majorHAnsi" w:hAnsiTheme="majorHAnsi" w:cstheme="majorHAnsi"/>
          <w:b/>
          <w:lang w:val="hr-HR"/>
        </w:rPr>
      </w:pPr>
      <w:r w:rsidRPr="0040180F">
        <w:rPr>
          <w:rFonts w:asciiTheme="majorHAnsi" w:hAnsiTheme="majorHAnsi" w:cstheme="majorHAnsi"/>
          <w:b/>
          <w:lang w:val="hr-HR"/>
        </w:rPr>
        <w:t>IV.</w:t>
      </w:r>
    </w:p>
    <w:p w14:paraId="4A19A65F" w14:textId="77777777" w:rsidR="008D0807" w:rsidRPr="0040180F" w:rsidRDefault="008D0807" w:rsidP="007F6A31">
      <w:pPr>
        <w:rPr>
          <w:rFonts w:asciiTheme="majorHAnsi" w:eastAsia="Times New Roman" w:hAnsiTheme="majorHAnsi" w:cstheme="majorHAnsi"/>
          <w:lang w:val="hr-HR" w:eastAsia="hr-HR"/>
        </w:rPr>
      </w:pPr>
    </w:p>
    <w:p w14:paraId="05FB53BA" w14:textId="730A39B1" w:rsidR="001A6B38" w:rsidRPr="0040180F" w:rsidRDefault="008D0807" w:rsidP="007F6A31">
      <w:pPr>
        <w:rPr>
          <w:rFonts w:asciiTheme="majorHAnsi" w:eastAsia="Times New Roman" w:hAnsiTheme="majorHAnsi" w:cstheme="majorHAnsi"/>
          <w:lang w:val="hr-HR" w:eastAsia="hr-HR"/>
        </w:rPr>
      </w:pPr>
      <w:r w:rsidRPr="0040180F">
        <w:rPr>
          <w:rFonts w:asciiTheme="majorHAnsi" w:eastAsia="Times New Roman" w:hAnsiTheme="majorHAnsi" w:cstheme="majorHAnsi"/>
          <w:lang w:val="hr-HR" w:eastAsia="hr-HR"/>
        </w:rPr>
        <w:t>Ovo</w:t>
      </w:r>
      <w:r w:rsidR="00D538F0" w:rsidRPr="0040180F">
        <w:rPr>
          <w:rFonts w:asciiTheme="majorHAnsi" w:eastAsia="Times New Roman" w:hAnsiTheme="majorHAnsi" w:cstheme="majorHAnsi"/>
          <w:lang w:val="hr-HR" w:eastAsia="hr-HR"/>
        </w:rPr>
        <w:t xml:space="preserve"> Izvješće će se objaviti u </w:t>
      </w:r>
      <w:r w:rsidR="007F6A31" w:rsidRPr="0040180F">
        <w:rPr>
          <w:rFonts w:asciiTheme="majorHAnsi" w:eastAsia="Times New Roman" w:hAnsiTheme="majorHAnsi" w:cstheme="majorHAnsi"/>
          <w:lang w:val="hr-HR" w:eastAsia="hr-HR"/>
        </w:rPr>
        <w:t>„</w:t>
      </w:r>
      <w:r w:rsidR="00D538F0" w:rsidRPr="0040180F">
        <w:rPr>
          <w:rFonts w:asciiTheme="majorHAnsi" w:eastAsia="Times New Roman" w:hAnsiTheme="majorHAnsi" w:cstheme="majorHAnsi"/>
          <w:lang w:val="hr-HR" w:eastAsia="hr-HR"/>
        </w:rPr>
        <w:t>Službenom vjesniku</w:t>
      </w:r>
      <w:r w:rsidR="007F6A31" w:rsidRPr="0040180F">
        <w:rPr>
          <w:rFonts w:asciiTheme="majorHAnsi" w:eastAsia="Times New Roman" w:hAnsiTheme="majorHAnsi" w:cstheme="majorHAnsi"/>
          <w:lang w:val="hr-HR" w:eastAsia="hr-HR"/>
        </w:rPr>
        <w:t>“ Grada Novske.</w:t>
      </w:r>
    </w:p>
    <w:p w14:paraId="6A5425C6" w14:textId="77777777" w:rsidR="008D0807" w:rsidRPr="0040180F" w:rsidRDefault="008D0807" w:rsidP="007F6A31">
      <w:pPr>
        <w:rPr>
          <w:rFonts w:asciiTheme="majorHAnsi" w:eastAsia="Times New Roman" w:hAnsiTheme="majorHAnsi" w:cstheme="majorHAnsi"/>
          <w:lang w:val="hr-HR" w:eastAsia="hr-HR"/>
        </w:rPr>
      </w:pPr>
    </w:p>
    <w:p w14:paraId="3E00B838" w14:textId="77777777" w:rsidR="00F537EE" w:rsidRPr="0040180F" w:rsidRDefault="00F537EE" w:rsidP="00F537EE">
      <w:pPr>
        <w:jc w:val="center"/>
        <w:rPr>
          <w:rFonts w:asciiTheme="majorHAnsi" w:hAnsiTheme="majorHAnsi" w:cstheme="majorHAnsi"/>
          <w:lang w:val="hr-HR" w:eastAsia="hr-HR"/>
        </w:rPr>
      </w:pPr>
      <w:r w:rsidRPr="0040180F">
        <w:rPr>
          <w:rFonts w:asciiTheme="majorHAnsi" w:hAnsiTheme="majorHAnsi" w:cstheme="majorHAnsi"/>
          <w:lang w:val="hr-HR" w:eastAsia="hr-HR"/>
        </w:rPr>
        <w:t>SISAČKO-MOSLAVAČKA ŽUPANIJA</w:t>
      </w:r>
    </w:p>
    <w:p w14:paraId="3CA801BA" w14:textId="77777777" w:rsidR="00F537EE" w:rsidRPr="0040180F" w:rsidRDefault="00F537EE" w:rsidP="00F537EE">
      <w:pPr>
        <w:jc w:val="center"/>
        <w:rPr>
          <w:rFonts w:asciiTheme="majorHAnsi" w:hAnsiTheme="majorHAnsi" w:cstheme="majorHAnsi"/>
          <w:lang w:val="hr-HR" w:eastAsia="hr-HR"/>
        </w:rPr>
      </w:pPr>
      <w:r w:rsidRPr="0040180F">
        <w:rPr>
          <w:rFonts w:asciiTheme="majorHAnsi" w:hAnsiTheme="majorHAnsi" w:cstheme="majorHAnsi"/>
          <w:lang w:val="hr-HR" w:eastAsia="hr-HR"/>
        </w:rPr>
        <w:t>GRAD NOVSKA</w:t>
      </w:r>
    </w:p>
    <w:p w14:paraId="14571E0E" w14:textId="77777777" w:rsidR="00F537EE" w:rsidRPr="0040180F" w:rsidRDefault="00F537EE" w:rsidP="00F537EE">
      <w:pPr>
        <w:jc w:val="center"/>
        <w:rPr>
          <w:rFonts w:asciiTheme="majorHAnsi" w:hAnsiTheme="majorHAnsi" w:cstheme="majorHAnsi"/>
          <w:color w:val="0070C0"/>
          <w:lang w:val="hr-HR" w:eastAsia="hr-HR"/>
        </w:rPr>
      </w:pPr>
      <w:r w:rsidRPr="0040180F">
        <w:rPr>
          <w:rFonts w:asciiTheme="majorHAnsi" w:hAnsiTheme="majorHAnsi" w:cstheme="majorHAnsi"/>
          <w:lang w:val="hr-HR" w:eastAsia="hr-HR"/>
        </w:rPr>
        <w:t>GRADSKO VIJEĆE</w:t>
      </w:r>
    </w:p>
    <w:p w14:paraId="3939FB1E" w14:textId="77777777" w:rsidR="008D0807" w:rsidRPr="0040180F" w:rsidRDefault="008D0807" w:rsidP="007F6A31">
      <w:pPr>
        <w:rPr>
          <w:rFonts w:asciiTheme="majorHAnsi" w:hAnsiTheme="majorHAnsi" w:cstheme="majorHAnsi"/>
          <w:lang w:val="hr-HR"/>
        </w:rPr>
      </w:pPr>
    </w:p>
    <w:p w14:paraId="15C7B780" w14:textId="66814466"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72F86E2A" w14:textId="5E80E24E"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8D0807" w:rsidRPr="0040180F">
        <w:rPr>
          <w:rFonts w:asciiTheme="majorHAnsi" w:hAnsiTheme="majorHAnsi" w:cstheme="majorHAnsi"/>
          <w:lang w:val="hr-HR"/>
        </w:rPr>
        <w:t xml:space="preserve">           Predsjednik Gradskog vijeća</w:t>
      </w:r>
    </w:p>
    <w:p w14:paraId="3FA72D01" w14:textId="77777777"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0B7660D9" w14:textId="65549B75" w:rsidR="001A6B38" w:rsidRPr="0040180F" w:rsidRDefault="001A6B38" w:rsidP="001A6B38">
      <w:pPr>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008D0807" w:rsidRPr="0040180F">
        <w:rPr>
          <w:rFonts w:asciiTheme="majorHAnsi" w:hAnsiTheme="majorHAnsi" w:cstheme="majorHAnsi"/>
          <w:lang w:val="hr-HR"/>
        </w:rPr>
        <w:t xml:space="preserve">              </w:t>
      </w:r>
      <w:r w:rsidRPr="0040180F">
        <w:rPr>
          <w:rFonts w:asciiTheme="majorHAnsi" w:hAnsiTheme="majorHAnsi" w:cstheme="majorHAnsi"/>
          <w:lang w:val="hr-HR"/>
        </w:rPr>
        <w:t>Ivica Vulić</w:t>
      </w:r>
      <w:r w:rsidRPr="0040180F">
        <w:rPr>
          <w:rFonts w:asciiTheme="majorHAnsi" w:hAnsiTheme="majorHAnsi" w:cstheme="majorHAnsi"/>
          <w:lang w:val="hr-HR"/>
        </w:rPr>
        <w:tab/>
      </w:r>
    </w:p>
    <w:p w14:paraId="282631EC" w14:textId="77777777" w:rsidR="008814B0" w:rsidRPr="0040180F" w:rsidRDefault="008814B0">
      <w:pPr>
        <w:rPr>
          <w:rFonts w:asciiTheme="majorHAnsi" w:hAnsiTheme="majorHAnsi" w:cstheme="majorHAnsi"/>
          <w:lang w:val="hr-HR"/>
        </w:rPr>
      </w:pPr>
    </w:p>
    <w:p w14:paraId="45F85809" w14:textId="77777777" w:rsidR="001A6B38" w:rsidRPr="0040180F" w:rsidRDefault="001A6B38">
      <w:pPr>
        <w:rPr>
          <w:rFonts w:asciiTheme="majorHAnsi" w:hAnsiTheme="majorHAnsi" w:cstheme="majorHAnsi"/>
          <w:lang w:val="hr-HR"/>
        </w:rPr>
      </w:pPr>
    </w:p>
    <w:p w14:paraId="63563812" w14:textId="77777777" w:rsidR="001A6B38" w:rsidRPr="0040180F" w:rsidRDefault="001A6B38">
      <w:pPr>
        <w:rPr>
          <w:rFonts w:asciiTheme="majorHAnsi" w:hAnsiTheme="majorHAnsi" w:cstheme="majorHAnsi"/>
          <w:lang w:val="hr-HR"/>
        </w:rPr>
      </w:pPr>
    </w:p>
    <w:p w14:paraId="7DB1EC78" w14:textId="32BD284B" w:rsidR="001A6B38" w:rsidRPr="0040180F" w:rsidRDefault="001A6B38">
      <w:pPr>
        <w:rPr>
          <w:rFonts w:asciiTheme="majorHAnsi" w:hAnsiTheme="majorHAnsi" w:cstheme="majorHAnsi"/>
          <w:lang w:val="hr-HR"/>
        </w:rPr>
      </w:pPr>
    </w:p>
    <w:p w14:paraId="1DBF993E" w14:textId="5A66AAC0" w:rsidR="00902507" w:rsidRPr="0040180F" w:rsidRDefault="00902507">
      <w:pPr>
        <w:rPr>
          <w:rFonts w:asciiTheme="majorHAnsi" w:hAnsiTheme="majorHAnsi" w:cstheme="majorHAnsi"/>
          <w:lang w:val="hr-HR"/>
        </w:rPr>
      </w:pPr>
    </w:p>
    <w:p w14:paraId="2FB16FAD" w14:textId="45161737" w:rsidR="00902507" w:rsidRPr="0040180F" w:rsidRDefault="00902507">
      <w:pPr>
        <w:rPr>
          <w:rFonts w:asciiTheme="majorHAnsi" w:hAnsiTheme="majorHAnsi" w:cstheme="majorHAnsi"/>
          <w:lang w:val="hr-HR"/>
        </w:rPr>
      </w:pPr>
    </w:p>
    <w:p w14:paraId="7B856AE0" w14:textId="486201AB" w:rsidR="00902507" w:rsidRPr="0040180F" w:rsidRDefault="00902507">
      <w:pPr>
        <w:rPr>
          <w:rFonts w:asciiTheme="majorHAnsi" w:hAnsiTheme="majorHAnsi" w:cstheme="majorHAnsi"/>
          <w:lang w:val="hr-HR"/>
        </w:rPr>
      </w:pPr>
    </w:p>
    <w:p w14:paraId="72E6E558" w14:textId="77777777" w:rsidR="00902507" w:rsidRPr="0040180F" w:rsidRDefault="00902507">
      <w:pPr>
        <w:rPr>
          <w:rFonts w:asciiTheme="majorHAnsi" w:hAnsiTheme="majorHAnsi" w:cstheme="majorHAnsi"/>
          <w:lang w:val="hr-HR"/>
        </w:rPr>
      </w:pPr>
    </w:p>
    <w:p w14:paraId="2DC9A0F2" w14:textId="77777777" w:rsidR="001A6B38" w:rsidRPr="0040180F" w:rsidRDefault="001A6B38">
      <w:pPr>
        <w:rPr>
          <w:rFonts w:asciiTheme="majorHAnsi" w:hAnsiTheme="majorHAnsi" w:cstheme="majorHAnsi"/>
          <w:lang w:val="hr-HR"/>
        </w:rPr>
      </w:pPr>
    </w:p>
    <w:p w14:paraId="2B30263A" w14:textId="77777777" w:rsidR="001A6B38" w:rsidRPr="0040180F" w:rsidRDefault="001A6B38">
      <w:pPr>
        <w:rPr>
          <w:rFonts w:asciiTheme="majorHAnsi" w:hAnsiTheme="majorHAnsi" w:cstheme="majorHAnsi"/>
          <w:lang w:val="hr-HR"/>
        </w:rPr>
      </w:pPr>
    </w:p>
    <w:p w14:paraId="71374F64" w14:textId="77777777" w:rsidR="001A6B38" w:rsidRPr="0040180F" w:rsidRDefault="001A6B38">
      <w:pPr>
        <w:rPr>
          <w:rFonts w:asciiTheme="majorHAnsi" w:hAnsiTheme="majorHAnsi" w:cstheme="majorHAnsi"/>
          <w:lang w:val="hr-HR"/>
        </w:rPr>
      </w:pPr>
    </w:p>
    <w:p w14:paraId="71EDA4BD" w14:textId="77777777" w:rsidR="001A6B38" w:rsidRPr="0040180F" w:rsidRDefault="001A6B38">
      <w:pPr>
        <w:rPr>
          <w:rFonts w:asciiTheme="majorHAnsi" w:hAnsiTheme="majorHAnsi" w:cstheme="majorHAnsi"/>
          <w:lang w:val="hr-HR"/>
        </w:rPr>
      </w:pPr>
    </w:p>
    <w:p w14:paraId="44D5D8C7" w14:textId="77777777" w:rsidR="001A6B38" w:rsidRPr="0040180F" w:rsidRDefault="001A6B38">
      <w:pPr>
        <w:rPr>
          <w:rFonts w:asciiTheme="majorHAnsi" w:hAnsiTheme="majorHAnsi" w:cstheme="majorHAnsi"/>
          <w:lang w:val="hr-HR"/>
        </w:rPr>
      </w:pPr>
    </w:p>
    <w:p w14:paraId="5AEA1658" w14:textId="77777777" w:rsidR="001A6B38" w:rsidRPr="0040180F" w:rsidRDefault="001A6B38">
      <w:pPr>
        <w:rPr>
          <w:rFonts w:asciiTheme="majorHAnsi" w:hAnsiTheme="majorHAnsi" w:cstheme="majorHAnsi"/>
          <w:lang w:val="hr-HR"/>
        </w:rPr>
      </w:pPr>
    </w:p>
    <w:p w14:paraId="616815D1" w14:textId="77777777" w:rsidR="001A6B38" w:rsidRPr="0040180F" w:rsidRDefault="001A6B38">
      <w:pPr>
        <w:rPr>
          <w:rFonts w:asciiTheme="majorHAnsi" w:hAnsiTheme="majorHAnsi" w:cstheme="majorHAnsi"/>
          <w:lang w:val="hr-HR"/>
        </w:rPr>
      </w:pPr>
    </w:p>
    <w:bookmarkEnd w:id="1"/>
    <w:p w14:paraId="2451907D" w14:textId="611170DD" w:rsidR="00305F7D" w:rsidRPr="0040180F" w:rsidRDefault="00305F7D" w:rsidP="00305F7D">
      <w:pPr>
        <w:rPr>
          <w:rFonts w:asciiTheme="majorHAnsi" w:hAnsiTheme="majorHAnsi" w:cstheme="majorHAnsi"/>
          <w:lang w:val="hr-HR"/>
        </w:rPr>
      </w:pPr>
    </w:p>
    <w:p w14:paraId="7523C1BF" w14:textId="77CCB910" w:rsidR="009E39EA" w:rsidRPr="0040180F" w:rsidRDefault="009E39EA" w:rsidP="00305F7D">
      <w:pPr>
        <w:rPr>
          <w:rFonts w:asciiTheme="majorHAnsi" w:hAnsiTheme="majorHAnsi" w:cstheme="majorHAnsi"/>
          <w:lang w:val="hr-HR"/>
        </w:rPr>
      </w:pPr>
    </w:p>
    <w:p w14:paraId="5E933823" w14:textId="50DD86E2" w:rsidR="009E39EA" w:rsidRPr="0040180F" w:rsidRDefault="009E39EA" w:rsidP="00305F7D">
      <w:pPr>
        <w:rPr>
          <w:rFonts w:asciiTheme="majorHAnsi" w:hAnsiTheme="majorHAnsi" w:cstheme="majorHAnsi"/>
          <w:lang w:val="hr-HR"/>
        </w:rPr>
      </w:pPr>
    </w:p>
    <w:p w14:paraId="1CB1BD74" w14:textId="7D96FB5D" w:rsidR="009E39EA" w:rsidRPr="0040180F" w:rsidRDefault="009E39EA" w:rsidP="009E39EA">
      <w:pPr>
        <w:jc w:val="center"/>
        <w:rPr>
          <w:rFonts w:asciiTheme="majorHAnsi" w:hAnsiTheme="majorHAnsi" w:cstheme="majorHAnsi"/>
          <w:b/>
          <w:bCs/>
        </w:rPr>
      </w:pPr>
      <w:r w:rsidRPr="0040180F">
        <w:rPr>
          <w:rFonts w:asciiTheme="majorHAnsi" w:hAnsiTheme="majorHAnsi" w:cstheme="majorHAnsi"/>
          <w:b/>
          <w:bCs/>
          <w:lang w:val="hr-HR"/>
        </w:rPr>
        <w:t>Obrazloženje uz</w:t>
      </w:r>
      <w:r w:rsidRPr="0040180F">
        <w:rPr>
          <w:rFonts w:asciiTheme="majorHAnsi" w:hAnsiTheme="majorHAnsi" w:cstheme="majorHAnsi"/>
          <w:lang w:val="hr-HR"/>
        </w:rPr>
        <w:t xml:space="preserve"> </w:t>
      </w:r>
      <w:proofErr w:type="spellStart"/>
      <w:r w:rsidRPr="0040180F">
        <w:rPr>
          <w:rFonts w:asciiTheme="majorHAnsi" w:hAnsiTheme="majorHAnsi" w:cstheme="majorHAnsi"/>
          <w:b/>
          <w:bCs/>
        </w:rPr>
        <w:t>Izvješće</w:t>
      </w:r>
      <w:proofErr w:type="spellEnd"/>
      <w:r w:rsidRPr="0040180F">
        <w:rPr>
          <w:rFonts w:asciiTheme="majorHAnsi" w:hAnsiTheme="majorHAnsi" w:cstheme="majorHAnsi"/>
          <w:b/>
          <w:bCs/>
        </w:rPr>
        <w:t xml:space="preserve"> o </w:t>
      </w:r>
      <w:proofErr w:type="spellStart"/>
      <w:r w:rsidRPr="0040180F">
        <w:rPr>
          <w:rFonts w:asciiTheme="majorHAnsi" w:hAnsiTheme="majorHAnsi" w:cstheme="majorHAnsi"/>
          <w:b/>
          <w:bCs/>
        </w:rPr>
        <w:t>realizaciji</w:t>
      </w:r>
      <w:proofErr w:type="spellEnd"/>
    </w:p>
    <w:p w14:paraId="69BDD864" w14:textId="77777777" w:rsidR="009E39EA" w:rsidRPr="0040180F" w:rsidRDefault="009E39EA" w:rsidP="009E39EA">
      <w:pPr>
        <w:jc w:val="center"/>
        <w:rPr>
          <w:rFonts w:asciiTheme="majorHAnsi" w:hAnsiTheme="majorHAnsi" w:cstheme="majorHAnsi"/>
          <w:b/>
          <w:bCs/>
        </w:rPr>
      </w:pPr>
      <w:proofErr w:type="spellStart"/>
      <w:r w:rsidRPr="0040180F">
        <w:rPr>
          <w:rFonts w:asciiTheme="majorHAnsi" w:hAnsiTheme="majorHAnsi" w:cstheme="majorHAnsi"/>
          <w:b/>
          <w:bCs/>
        </w:rPr>
        <w:t>Programa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održavanja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objekata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i</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uređaja</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komunalne</w:t>
      </w:r>
      <w:proofErr w:type="spellEnd"/>
      <w:r w:rsidRPr="0040180F">
        <w:rPr>
          <w:rFonts w:asciiTheme="majorHAnsi" w:hAnsiTheme="majorHAnsi" w:cstheme="majorHAnsi"/>
          <w:b/>
          <w:bCs/>
        </w:rPr>
        <w:t xml:space="preserve"> </w:t>
      </w:r>
      <w:proofErr w:type="spellStart"/>
      <w:r w:rsidRPr="0040180F">
        <w:rPr>
          <w:rFonts w:asciiTheme="majorHAnsi" w:hAnsiTheme="majorHAnsi" w:cstheme="majorHAnsi"/>
          <w:b/>
          <w:bCs/>
        </w:rPr>
        <w:t>infrastrukture</w:t>
      </w:r>
      <w:proofErr w:type="spellEnd"/>
    </w:p>
    <w:p w14:paraId="33235895" w14:textId="286902F5" w:rsidR="009E39EA" w:rsidRPr="0040180F" w:rsidRDefault="009E39EA" w:rsidP="009E39EA">
      <w:pPr>
        <w:jc w:val="center"/>
        <w:rPr>
          <w:rFonts w:asciiTheme="majorHAnsi" w:hAnsiTheme="majorHAnsi" w:cstheme="majorHAnsi"/>
          <w:b/>
          <w:bCs/>
        </w:rPr>
      </w:pPr>
      <w:r w:rsidRPr="0040180F">
        <w:rPr>
          <w:rFonts w:asciiTheme="majorHAnsi" w:hAnsiTheme="majorHAnsi" w:cstheme="majorHAnsi"/>
          <w:b/>
          <w:bCs/>
        </w:rPr>
        <w:t>Za 202</w:t>
      </w:r>
      <w:r w:rsidR="002C3255">
        <w:rPr>
          <w:rFonts w:asciiTheme="majorHAnsi" w:hAnsiTheme="majorHAnsi" w:cstheme="majorHAnsi"/>
          <w:b/>
          <w:bCs/>
        </w:rPr>
        <w:t>5</w:t>
      </w:r>
      <w:r w:rsidRPr="0040180F">
        <w:rPr>
          <w:rFonts w:asciiTheme="majorHAnsi" w:hAnsiTheme="majorHAnsi" w:cstheme="majorHAnsi"/>
          <w:b/>
          <w:bCs/>
        </w:rPr>
        <w:t xml:space="preserve">. </w:t>
      </w:r>
      <w:proofErr w:type="spellStart"/>
      <w:r w:rsidRPr="0040180F">
        <w:rPr>
          <w:rFonts w:asciiTheme="majorHAnsi" w:hAnsiTheme="majorHAnsi" w:cstheme="majorHAnsi"/>
          <w:b/>
          <w:bCs/>
        </w:rPr>
        <w:t>godinu</w:t>
      </w:r>
      <w:proofErr w:type="spellEnd"/>
    </w:p>
    <w:p w14:paraId="5D8C62B8" w14:textId="24360DC2" w:rsidR="009E39EA" w:rsidRPr="0040180F" w:rsidRDefault="009E39EA" w:rsidP="00305F7D">
      <w:pPr>
        <w:rPr>
          <w:rFonts w:asciiTheme="majorHAnsi" w:hAnsiTheme="majorHAnsi" w:cstheme="majorHAnsi"/>
          <w:lang w:val="hr-HR"/>
        </w:rPr>
      </w:pPr>
    </w:p>
    <w:p w14:paraId="48BA7F67" w14:textId="7224CE7A" w:rsidR="009E39EA" w:rsidRPr="0040180F" w:rsidRDefault="009E39EA" w:rsidP="00697979">
      <w:pPr>
        <w:rPr>
          <w:rFonts w:asciiTheme="majorHAnsi" w:hAnsiTheme="majorHAnsi" w:cstheme="majorHAnsi"/>
          <w:lang w:val="hr-HR"/>
        </w:rPr>
      </w:pPr>
      <w:r w:rsidRPr="0040180F">
        <w:rPr>
          <w:rFonts w:asciiTheme="majorHAnsi" w:hAnsiTheme="majorHAnsi" w:cstheme="majorHAnsi"/>
          <w:color w:val="0070C0"/>
          <w:lang w:val="hr-HR"/>
        </w:rPr>
        <w:tab/>
      </w:r>
      <w:r w:rsidRPr="0040180F">
        <w:rPr>
          <w:rFonts w:asciiTheme="majorHAnsi" w:hAnsiTheme="majorHAnsi" w:cstheme="majorHAnsi"/>
          <w:lang w:val="hr-HR"/>
        </w:rPr>
        <w:t xml:space="preserve">Zakon o komunalnom gospodarstvu </w:t>
      </w:r>
      <w:r w:rsidRPr="0040180F">
        <w:rPr>
          <w:rFonts w:asciiTheme="majorHAnsi" w:eastAsia="Times New Roman" w:hAnsiTheme="majorHAnsi" w:cstheme="majorHAnsi"/>
          <w:lang w:val="hr-HR" w:eastAsia="hr-HR"/>
        </w:rPr>
        <w:t>("Narodne novine" broj 68/18, 110/18</w:t>
      </w:r>
      <w:r w:rsidR="00F863E1" w:rsidRPr="0040180F">
        <w:rPr>
          <w:rFonts w:asciiTheme="majorHAnsi" w:eastAsia="Times New Roman" w:hAnsiTheme="majorHAnsi" w:cstheme="majorHAnsi"/>
          <w:lang w:val="hr-HR" w:eastAsia="hr-HR"/>
        </w:rPr>
        <w:t>,</w:t>
      </w:r>
      <w:r w:rsidRPr="0040180F">
        <w:rPr>
          <w:rFonts w:asciiTheme="majorHAnsi" w:eastAsia="Times New Roman" w:hAnsiTheme="majorHAnsi" w:cstheme="majorHAnsi"/>
          <w:lang w:val="hr-HR" w:eastAsia="hr-HR"/>
        </w:rPr>
        <w:t xml:space="preserve"> 32/20</w:t>
      </w:r>
      <w:r w:rsidR="00F863E1" w:rsidRPr="0040180F">
        <w:rPr>
          <w:rFonts w:asciiTheme="majorHAnsi" w:eastAsia="Times New Roman" w:hAnsiTheme="majorHAnsi" w:cstheme="majorHAnsi"/>
          <w:lang w:val="hr-HR" w:eastAsia="hr-HR"/>
        </w:rPr>
        <w:t>, 145/24</w:t>
      </w:r>
      <w:r w:rsidRPr="0040180F">
        <w:rPr>
          <w:rFonts w:asciiTheme="majorHAnsi" w:eastAsia="Times New Roman" w:hAnsiTheme="majorHAnsi" w:cstheme="majorHAnsi"/>
          <w:lang w:val="hr-HR" w:eastAsia="hr-HR"/>
        </w:rPr>
        <w:t>)</w:t>
      </w:r>
      <w:r w:rsidRPr="0040180F">
        <w:rPr>
          <w:rFonts w:asciiTheme="majorHAnsi" w:hAnsiTheme="majorHAnsi" w:cstheme="majorHAnsi"/>
          <w:lang w:val="hr-HR"/>
        </w:rPr>
        <w:t xml:space="preserve"> člankom 7</w:t>
      </w:r>
      <w:r w:rsidR="00697979" w:rsidRPr="0040180F">
        <w:rPr>
          <w:rFonts w:asciiTheme="majorHAnsi" w:hAnsiTheme="majorHAnsi" w:cstheme="majorHAnsi"/>
          <w:lang w:val="hr-HR"/>
        </w:rPr>
        <w:t>2</w:t>
      </w:r>
      <w:r w:rsidRPr="0040180F">
        <w:rPr>
          <w:rFonts w:asciiTheme="majorHAnsi" w:hAnsiTheme="majorHAnsi" w:cstheme="majorHAnsi"/>
          <w:lang w:val="hr-HR"/>
        </w:rPr>
        <w:t xml:space="preserve">. propisuje obvezu donošenja Programa održavanja objekata i uređaja komunalne infrastrukture, a člankom </w:t>
      </w:r>
      <w:r w:rsidR="00697979" w:rsidRPr="0040180F">
        <w:rPr>
          <w:rFonts w:asciiTheme="majorHAnsi" w:hAnsiTheme="majorHAnsi" w:cstheme="majorHAnsi"/>
          <w:lang w:val="hr-HR"/>
        </w:rPr>
        <w:t>74</w:t>
      </w:r>
      <w:r w:rsidRPr="0040180F">
        <w:rPr>
          <w:rFonts w:asciiTheme="majorHAnsi" w:hAnsiTheme="majorHAnsi" w:cstheme="majorHAnsi"/>
          <w:lang w:val="hr-HR"/>
        </w:rPr>
        <w:t xml:space="preserve"> propisuje obvezu podnošenja Izvješća o </w:t>
      </w:r>
      <w:r w:rsidR="00697979" w:rsidRPr="0040180F">
        <w:rPr>
          <w:rFonts w:asciiTheme="majorHAnsi" w:hAnsiTheme="majorHAnsi" w:cstheme="majorHAnsi"/>
          <w:lang w:val="hr-HR"/>
        </w:rPr>
        <w:t>izvršenju</w:t>
      </w:r>
      <w:r w:rsidRPr="0040180F">
        <w:rPr>
          <w:rFonts w:asciiTheme="majorHAnsi" w:hAnsiTheme="majorHAnsi" w:cstheme="majorHAnsi"/>
          <w:lang w:val="hr-HR"/>
        </w:rPr>
        <w:t xml:space="preserve"> Programa</w:t>
      </w:r>
      <w:r w:rsidR="00697979" w:rsidRPr="0040180F">
        <w:rPr>
          <w:rFonts w:asciiTheme="majorHAnsi" w:hAnsiTheme="majorHAnsi" w:cstheme="majorHAnsi"/>
          <w:lang w:val="hr-HR"/>
        </w:rPr>
        <w:t xml:space="preserve"> </w:t>
      </w:r>
      <w:r w:rsidRPr="0040180F">
        <w:rPr>
          <w:rFonts w:asciiTheme="majorHAnsi" w:hAnsiTheme="majorHAnsi" w:cstheme="majorHAnsi"/>
          <w:lang w:val="hr-HR"/>
        </w:rPr>
        <w:t xml:space="preserve"> </w:t>
      </w:r>
      <w:r w:rsidR="00697979" w:rsidRPr="0040180F">
        <w:rPr>
          <w:rFonts w:asciiTheme="majorHAnsi" w:hAnsiTheme="majorHAnsi" w:cstheme="majorHAnsi"/>
          <w:lang w:val="hr-HR"/>
        </w:rPr>
        <w:t>predstavničkom tijelu jedinice lokalne samouprave. Izvješće o izvršenju programa održavanja komunalne infrastrukture za prethodnu kalendarsku godinu podnosi gradonačelnik odnosno općinski načelnik. Izvješće se podnosi istodobno s izvješćem o izvršenju proračuna jedinice lokalne samouprave, te se objavljuje se u službenom glasilu jedinice lokalne samouprave.</w:t>
      </w:r>
    </w:p>
    <w:p w14:paraId="5E205D2E" w14:textId="0275D289" w:rsidR="00902507" w:rsidRPr="0040180F" w:rsidRDefault="00902507" w:rsidP="00697979">
      <w:pPr>
        <w:rPr>
          <w:rFonts w:asciiTheme="majorHAnsi" w:hAnsiTheme="majorHAnsi" w:cstheme="majorHAnsi"/>
          <w:lang w:val="hr-HR"/>
        </w:rPr>
      </w:pPr>
      <w:r w:rsidRPr="0040180F">
        <w:rPr>
          <w:rFonts w:asciiTheme="majorHAnsi" w:hAnsiTheme="majorHAnsi" w:cstheme="majorHAnsi"/>
          <w:lang w:val="hr-HR"/>
        </w:rPr>
        <w:tab/>
        <w:t xml:space="preserve">Gradsko vijeće Grada Novske temeljem članka </w:t>
      </w:r>
      <w:r w:rsidRPr="0040180F">
        <w:rPr>
          <w:rFonts w:asciiTheme="majorHAnsi" w:eastAsia="Times New Roman" w:hAnsiTheme="majorHAnsi" w:cstheme="majorHAnsi"/>
          <w:lang w:val="hr-HR" w:eastAsia="hr-HR"/>
        </w:rPr>
        <w:t>37. Statuta Grada Novske ("Službeni vjesnik" broj 8/21</w:t>
      </w:r>
      <w:r w:rsidR="00DE0580" w:rsidRPr="0040180F">
        <w:rPr>
          <w:rFonts w:asciiTheme="majorHAnsi" w:eastAsia="Times New Roman" w:hAnsiTheme="majorHAnsi" w:cstheme="majorHAnsi"/>
          <w:lang w:val="hr-HR" w:eastAsia="hr-HR"/>
        </w:rPr>
        <w:t>, 13/23</w:t>
      </w:r>
      <w:r w:rsidRPr="0040180F">
        <w:rPr>
          <w:rFonts w:asciiTheme="majorHAnsi" w:eastAsia="Times New Roman" w:hAnsiTheme="majorHAnsi" w:cstheme="majorHAnsi"/>
          <w:lang w:val="hr-HR" w:eastAsia="hr-HR"/>
        </w:rPr>
        <w:t>) odlučuje o usvajanju izvješća</w:t>
      </w:r>
      <w:r w:rsidR="00BA0981" w:rsidRPr="0040180F">
        <w:rPr>
          <w:rFonts w:asciiTheme="majorHAnsi" w:eastAsia="Times New Roman" w:hAnsiTheme="majorHAnsi" w:cstheme="majorHAnsi"/>
          <w:lang w:val="hr-HR" w:eastAsia="hr-HR"/>
        </w:rPr>
        <w:t xml:space="preserve"> o realizaciji programa.</w:t>
      </w:r>
    </w:p>
    <w:p w14:paraId="3A4E77F8" w14:textId="6F5D2FA5" w:rsidR="00603565" w:rsidRPr="0040180F" w:rsidRDefault="00603565" w:rsidP="00697979">
      <w:pPr>
        <w:rPr>
          <w:rFonts w:asciiTheme="majorHAnsi" w:hAnsiTheme="majorHAnsi" w:cstheme="majorHAnsi"/>
          <w:lang w:val="hr-HR"/>
        </w:rPr>
      </w:pPr>
    </w:p>
    <w:p w14:paraId="4E5D04A5" w14:textId="15DFD921" w:rsidR="00603565" w:rsidRPr="0040180F" w:rsidRDefault="00603565" w:rsidP="00603565">
      <w:pPr>
        <w:jc w:val="both"/>
        <w:rPr>
          <w:rFonts w:asciiTheme="majorHAnsi" w:hAnsiTheme="majorHAnsi" w:cstheme="majorHAnsi"/>
          <w:lang w:val="hr-HR"/>
        </w:rPr>
      </w:pPr>
      <w:r w:rsidRPr="0040180F">
        <w:rPr>
          <w:rFonts w:asciiTheme="majorHAnsi" w:hAnsiTheme="majorHAnsi" w:cstheme="majorHAnsi"/>
          <w:lang w:val="hr-HR"/>
        </w:rPr>
        <w:tab/>
        <w:t>Održavanje objekata i uređaja komunalne infrastrukture za 202</w:t>
      </w:r>
      <w:r w:rsidR="002C3255">
        <w:rPr>
          <w:rFonts w:asciiTheme="majorHAnsi" w:hAnsiTheme="majorHAnsi" w:cstheme="majorHAnsi"/>
          <w:lang w:val="hr-HR"/>
        </w:rPr>
        <w:t>5</w:t>
      </w:r>
      <w:r w:rsidRPr="0040180F">
        <w:rPr>
          <w:rFonts w:asciiTheme="majorHAnsi" w:hAnsiTheme="majorHAnsi" w:cstheme="majorHAnsi"/>
          <w:lang w:val="hr-HR"/>
        </w:rPr>
        <w:t>. godinu obuhvaćalo je slijedeće radove i aktivnosti:</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61880D53" w14:textId="77777777" w:rsidR="00603565" w:rsidRPr="0040180F" w:rsidRDefault="00603565" w:rsidP="00603565">
      <w:pPr>
        <w:jc w:val="both"/>
        <w:rPr>
          <w:rFonts w:asciiTheme="majorHAnsi" w:hAnsiTheme="majorHAnsi" w:cstheme="majorHAnsi"/>
          <w:lang w:val="hr-HR"/>
        </w:rPr>
      </w:pP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3B740BC2" w14:textId="77777777" w:rsidR="00603565" w:rsidRPr="0040180F" w:rsidRDefault="00603565" w:rsidP="00603565">
      <w:pPr>
        <w:jc w:val="both"/>
        <w:rPr>
          <w:rFonts w:asciiTheme="majorHAnsi" w:hAnsiTheme="majorHAnsi" w:cstheme="majorHAnsi"/>
          <w:lang w:val="hr-HR"/>
        </w:rPr>
      </w:pPr>
      <w:r w:rsidRPr="0040180F">
        <w:rPr>
          <w:rFonts w:asciiTheme="majorHAnsi" w:hAnsiTheme="majorHAnsi" w:cstheme="majorHAnsi"/>
          <w:lang w:val="hr-HR"/>
        </w:rPr>
        <w:t>1.</w:t>
      </w:r>
      <w:r w:rsidRPr="0040180F">
        <w:rPr>
          <w:rFonts w:asciiTheme="majorHAnsi" w:hAnsiTheme="majorHAnsi" w:cstheme="majorHAnsi"/>
          <w:lang w:val="hr-HR"/>
        </w:rPr>
        <w:tab/>
        <w:t>Održavanje nerazvrstanih cesta</w:t>
      </w:r>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6DF3ECD0" w14:textId="77777777" w:rsidR="00603565" w:rsidRPr="0040180F" w:rsidRDefault="00603565" w:rsidP="00603565">
      <w:pPr>
        <w:jc w:val="both"/>
        <w:rPr>
          <w:rFonts w:asciiTheme="majorHAnsi" w:hAnsiTheme="majorHAnsi" w:cstheme="majorHAnsi"/>
          <w:lang w:val="hr-HR"/>
        </w:rPr>
      </w:pPr>
      <w:bookmarkStart w:id="11" w:name="_Hlk108681301"/>
      <w:r w:rsidRPr="0040180F">
        <w:rPr>
          <w:rFonts w:asciiTheme="majorHAnsi" w:hAnsiTheme="majorHAnsi" w:cstheme="majorHAnsi"/>
          <w:lang w:val="hr-HR"/>
        </w:rPr>
        <w:t>2.</w:t>
      </w:r>
      <w:r w:rsidRPr="0040180F">
        <w:rPr>
          <w:rFonts w:asciiTheme="majorHAnsi" w:hAnsiTheme="majorHAnsi" w:cstheme="majorHAnsi"/>
          <w:lang w:val="hr-HR"/>
        </w:rPr>
        <w:tab/>
        <w:t>Održavanje javnih površina</w:t>
      </w:r>
      <w:bookmarkEnd w:id="11"/>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41D0D183" w14:textId="77777777" w:rsidR="00603565" w:rsidRPr="0040180F" w:rsidRDefault="00603565" w:rsidP="00603565">
      <w:pPr>
        <w:jc w:val="both"/>
        <w:rPr>
          <w:rFonts w:asciiTheme="majorHAnsi" w:hAnsiTheme="majorHAnsi" w:cstheme="majorHAnsi"/>
          <w:lang w:val="hr-HR"/>
        </w:rPr>
      </w:pPr>
      <w:bookmarkStart w:id="12" w:name="_Hlk108681408"/>
      <w:r w:rsidRPr="0040180F">
        <w:rPr>
          <w:rFonts w:asciiTheme="majorHAnsi" w:hAnsiTheme="majorHAnsi" w:cstheme="majorHAnsi"/>
          <w:lang w:val="hr-HR"/>
        </w:rPr>
        <w:t>3.</w:t>
      </w:r>
      <w:r w:rsidRPr="0040180F">
        <w:rPr>
          <w:rFonts w:asciiTheme="majorHAnsi" w:hAnsiTheme="majorHAnsi" w:cstheme="majorHAnsi"/>
          <w:lang w:val="hr-HR"/>
        </w:rPr>
        <w:tab/>
        <w:t>Održavanje javne rasvjete</w:t>
      </w:r>
      <w:bookmarkEnd w:id="12"/>
      <w:r w:rsidRPr="0040180F">
        <w:rPr>
          <w:rFonts w:asciiTheme="majorHAnsi" w:hAnsiTheme="majorHAnsi" w:cstheme="majorHAnsi"/>
          <w:lang w:val="hr-HR"/>
        </w:rPr>
        <w:tab/>
      </w:r>
      <w:r w:rsidRPr="0040180F">
        <w:rPr>
          <w:rFonts w:asciiTheme="majorHAnsi" w:hAnsiTheme="majorHAnsi" w:cstheme="majorHAnsi"/>
          <w:lang w:val="hr-HR"/>
        </w:rPr>
        <w:tab/>
      </w:r>
      <w:r w:rsidRPr="0040180F">
        <w:rPr>
          <w:rFonts w:asciiTheme="majorHAnsi" w:hAnsiTheme="majorHAnsi" w:cstheme="majorHAnsi"/>
          <w:lang w:val="hr-HR"/>
        </w:rPr>
        <w:tab/>
      </w:r>
    </w:p>
    <w:p w14:paraId="03026270" w14:textId="77777777" w:rsidR="00603565" w:rsidRPr="0040180F" w:rsidRDefault="00603565" w:rsidP="00603565">
      <w:pPr>
        <w:jc w:val="both"/>
        <w:rPr>
          <w:rFonts w:asciiTheme="majorHAnsi" w:hAnsiTheme="majorHAnsi" w:cstheme="majorHAnsi"/>
          <w:lang w:val="hr-HR"/>
        </w:rPr>
      </w:pPr>
      <w:bookmarkStart w:id="13" w:name="_Hlk108681464"/>
      <w:r w:rsidRPr="0040180F">
        <w:rPr>
          <w:rFonts w:asciiTheme="majorHAnsi" w:hAnsiTheme="majorHAnsi" w:cstheme="majorHAnsi"/>
          <w:lang w:val="hr-HR"/>
        </w:rPr>
        <w:t>4.</w:t>
      </w:r>
      <w:r w:rsidRPr="0040180F">
        <w:rPr>
          <w:rFonts w:asciiTheme="majorHAnsi" w:hAnsiTheme="majorHAnsi" w:cstheme="majorHAnsi"/>
          <w:lang w:val="hr-HR"/>
        </w:rPr>
        <w:tab/>
        <w:t>Zimska služba</w:t>
      </w:r>
      <w:bookmarkEnd w:id="13"/>
      <w:r w:rsidRPr="0040180F">
        <w:rPr>
          <w:rFonts w:asciiTheme="majorHAnsi" w:hAnsiTheme="majorHAnsi" w:cstheme="majorHAnsi"/>
          <w:lang w:val="hr-HR"/>
        </w:rPr>
        <w:tab/>
      </w:r>
      <w:r w:rsidRPr="0040180F">
        <w:rPr>
          <w:rFonts w:asciiTheme="majorHAnsi" w:hAnsiTheme="majorHAnsi" w:cstheme="majorHAnsi"/>
          <w:lang w:val="hr-HR"/>
        </w:rPr>
        <w:tab/>
      </w:r>
    </w:p>
    <w:p w14:paraId="64F9C2E0" w14:textId="13E2A9FE" w:rsidR="00603565" w:rsidRPr="0040180F" w:rsidRDefault="00603565" w:rsidP="00697979">
      <w:pPr>
        <w:rPr>
          <w:rFonts w:asciiTheme="majorHAnsi" w:hAnsiTheme="majorHAnsi" w:cstheme="majorHAnsi"/>
          <w:lang w:val="hr-HR"/>
        </w:rPr>
      </w:pPr>
    </w:p>
    <w:p w14:paraId="0257A7FA" w14:textId="77777777" w:rsidR="00403F95" w:rsidRPr="0040180F" w:rsidRDefault="00603565" w:rsidP="00403F95">
      <w:pPr>
        <w:rPr>
          <w:rFonts w:asciiTheme="majorHAnsi" w:eastAsia="Times New Roman" w:hAnsiTheme="majorHAnsi" w:cstheme="majorHAnsi"/>
          <w:lang w:val="hr-HR" w:eastAsia="hr-HR"/>
        </w:rPr>
      </w:pPr>
      <w:r w:rsidRPr="0040180F">
        <w:rPr>
          <w:rFonts w:asciiTheme="majorHAnsi" w:hAnsiTheme="majorHAnsi" w:cstheme="majorHAnsi"/>
          <w:lang w:val="hr-HR"/>
        </w:rPr>
        <w:tab/>
      </w:r>
      <w:r w:rsidR="00403F95" w:rsidRPr="0040180F">
        <w:rPr>
          <w:rFonts w:asciiTheme="majorHAnsi" w:eastAsia="Times New Roman" w:hAnsiTheme="majorHAnsi" w:cstheme="majorHAnsi"/>
          <w:lang w:val="hr-HR" w:eastAsia="hr-HR"/>
        </w:rPr>
        <w:t>U nastavku slijedi pojašnjenje po svakoj od navedenih radnji.</w:t>
      </w:r>
    </w:p>
    <w:p w14:paraId="79A03C87" w14:textId="54DF732C" w:rsidR="00603565" w:rsidRPr="00A1228F" w:rsidRDefault="00603565" w:rsidP="00697979">
      <w:pPr>
        <w:rPr>
          <w:rFonts w:asciiTheme="majorHAnsi" w:hAnsiTheme="majorHAnsi" w:cstheme="majorHAnsi"/>
          <w:lang w:val="hr-HR"/>
        </w:rPr>
      </w:pPr>
    </w:p>
    <w:p w14:paraId="1B523B13" w14:textId="333225CC" w:rsidR="00403F95" w:rsidRPr="00A1228F" w:rsidRDefault="00403F95" w:rsidP="00403F95">
      <w:pPr>
        <w:pStyle w:val="Odlomakpopisa"/>
        <w:numPr>
          <w:ilvl w:val="0"/>
          <w:numId w:val="8"/>
        </w:numPr>
        <w:rPr>
          <w:rFonts w:asciiTheme="majorHAnsi" w:hAnsiTheme="majorHAnsi" w:cstheme="majorHAnsi"/>
          <w:b/>
          <w:bCs/>
          <w:sz w:val="24"/>
          <w:szCs w:val="24"/>
          <w:lang w:val="hr-HR"/>
        </w:rPr>
      </w:pPr>
      <w:r w:rsidRPr="00A1228F">
        <w:rPr>
          <w:rFonts w:asciiTheme="majorHAnsi" w:hAnsiTheme="majorHAnsi" w:cstheme="majorHAnsi"/>
          <w:b/>
          <w:bCs/>
          <w:sz w:val="24"/>
          <w:szCs w:val="24"/>
          <w:lang w:val="hr-HR"/>
        </w:rPr>
        <w:t>Održavanje nerazvrstanih cesta</w:t>
      </w:r>
    </w:p>
    <w:p w14:paraId="7E26D7CF" w14:textId="107E39D1" w:rsidR="00403F95" w:rsidRPr="00A1228F" w:rsidRDefault="00403F95" w:rsidP="00403F95">
      <w:pPr>
        <w:rPr>
          <w:rFonts w:asciiTheme="majorHAnsi" w:hAnsiTheme="majorHAnsi" w:cstheme="majorHAnsi"/>
          <w:b/>
          <w:bCs/>
          <w:lang w:val="hr-HR"/>
        </w:rPr>
      </w:pPr>
    </w:p>
    <w:p w14:paraId="1EB44BA9"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Aktivnost je planirana u iznosu 658.800,00 EUR, a realizirana u iznosu od 625.003,65 EUR. Kroz ovu aktivnost se vrše radovi redovnog održavanja kao što su izrada kamene podloge, saniranje neravnina na makadamskim cestama, krpanje udarnih rupa, ugradnja i valjanje asfaltne mase, postavljanje horizontalne i vertikalne signalizacije, popravci na sustavu odvodnje s nerazvrstanih cesta, čišćenje jaraka, zamjena dotrajalih i uništenih ivičnjaka popravak pješačkih staza i sl.</w:t>
      </w:r>
    </w:p>
    <w:p w14:paraId="05C757DB"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ab/>
        <w:t>Na području Grada Novske se održava 57 ulica ukupne dužine 38,79 km, a u prigradskim naseljima 59 nerazvrstana cesta ukupne dužine 44,29 km.</w:t>
      </w:r>
    </w:p>
    <w:p w14:paraId="4B822EA5"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ab/>
        <w:t>Gledano po mjesnim odborima struktura utroška sredstava je slijedeća:</w:t>
      </w:r>
    </w:p>
    <w:p w14:paraId="5C4451B9" w14:textId="77777777" w:rsidR="00A1228F" w:rsidRPr="00A1228F" w:rsidRDefault="00A1228F" w:rsidP="00A1228F">
      <w:pPr>
        <w:jc w:val="both"/>
        <w:rPr>
          <w:rFonts w:asciiTheme="majorHAnsi" w:hAnsiTheme="majorHAnsi" w:cstheme="majorHAnsi"/>
          <w:lang w:val="hr-HR"/>
        </w:rPr>
      </w:pPr>
    </w:p>
    <w:p w14:paraId="4400019F"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Novska: Dobava i razgrtanje tucanika uz valjanje valjkom, krpanje udarnih rupa na asfaltnim površinama, ugradnja betonskih rubnjaka, izrada propusta ispod ceste s betonskim cijevima, nabava, doprema i ugradnja  betonskih </w:t>
      </w:r>
      <w:proofErr w:type="spellStart"/>
      <w:r w:rsidRPr="00A1228F">
        <w:rPr>
          <w:rFonts w:asciiTheme="majorHAnsi" w:hAnsiTheme="majorHAnsi" w:cstheme="majorHAnsi"/>
          <w:lang w:val="hr-HR"/>
        </w:rPr>
        <w:t>rigolica</w:t>
      </w:r>
      <w:proofErr w:type="spellEnd"/>
      <w:r w:rsidRPr="00A1228F">
        <w:rPr>
          <w:rFonts w:asciiTheme="majorHAnsi" w:hAnsiTheme="majorHAnsi" w:cstheme="majorHAnsi"/>
          <w:lang w:val="hr-HR"/>
        </w:rPr>
        <w:t>, strojno čišćenje odvodnih kanala jaraka – kanala uz cestu s profilnom korpom, nabava i postavljanje prometnih znakova, postavljanje slivničkih rešetki, popravak pješačkih staza, bojanje ograde na pješačkim mostovima i sl. u ukupnom iznosu od 157.998,45 eura.</w:t>
      </w:r>
    </w:p>
    <w:p w14:paraId="4F4AFB51" w14:textId="77777777" w:rsidR="00A1228F" w:rsidRPr="00A1228F" w:rsidRDefault="00A1228F" w:rsidP="00A1228F">
      <w:pPr>
        <w:jc w:val="both"/>
        <w:rPr>
          <w:rFonts w:asciiTheme="majorHAnsi" w:hAnsiTheme="majorHAnsi" w:cstheme="majorHAnsi"/>
          <w:lang w:val="hr-HR"/>
        </w:rPr>
      </w:pPr>
    </w:p>
    <w:p w14:paraId="0A982201"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 xml:space="preserve">- </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Bročice</w:t>
      </w:r>
      <w:proofErr w:type="spellEnd"/>
      <w:r w:rsidRPr="00A1228F">
        <w:rPr>
          <w:rFonts w:asciiTheme="majorHAnsi" w:hAnsiTheme="majorHAnsi" w:cstheme="majorHAnsi"/>
          <w:lang w:val="hr-HR"/>
        </w:rPr>
        <w:t xml:space="preserve">: Nabava, doprema i razgrtanje tucanika uz valjanje valjkom, strojno skidanje humusa u sloju debljine 10-15 cm sa odvozom na deponiju, popravak poklopca revizionog okna, </w:t>
      </w:r>
      <w:r w:rsidRPr="00A1228F">
        <w:rPr>
          <w:rFonts w:asciiTheme="majorHAnsi" w:hAnsiTheme="majorHAnsi" w:cstheme="majorHAnsi"/>
          <w:lang w:val="hr-HR"/>
        </w:rPr>
        <w:lastRenderedPageBreak/>
        <w:t xml:space="preserve">radovi strojem u režiji na održavanju nerazvrstanih cesta i ostale infrastrukture,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asfalta, u ukupnom iznosu od 50.334,88 eura.</w:t>
      </w:r>
    </w:p>
    <w:p w14:paraId="095D3019" w14:textId="77777777" w:rsidR="00A1228F" w:rsidRPr="00A1228F" w:rsidRDefault="00A1228F" w:rsidP="00A1228F">
      <w:pPr>
        <w:jc w:val="both"/>
        <w:rPr>
          <w:rFonts w:asciiTheme="majorHAnsi" w:hAnsiTheme="majorHAnsi" w:cstheme="majorHAnsi"/>
          <w:lang w:val="hr-HR"/>
        </w:rPr>
      </w:pPr>
    </w:p>
    <w:p w14:paraId="570AD73E"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MO Rajić: Nabava, doprema i razgrtanje tucanika uz valjanje valjkom, krpanje udarnih rupa na asfaltnim kolnicima, strojno čišćenje odvodnih jaraka-kanala, nabava, doprema i postavljanje prometnih znakova,  izrada bankina uz cestu, radovi strojem u režiji na održavanju nerazvrstanih cesta i ostale infrastrukture, izrada nosivog sloja asfalta, u ukupnom iznosu od 65.993,20 eura.</w:t>
      </w:r>
    </w:p>
    <w:p w14:paraId="55F04D26" w14:textId="77777777" w:rsidR="00A1228F" w:rsidRPr="00A1228F" w:rsidRDefault="00A1228F" w:rsidP="00A1228F">
      <w:pPr>
        <w:jc w:val="both"/>
        <w:rPr>
          <w:rFonts w:asciiTheme="majorHAnsi" w:hAnsiTheme="majorHAnsi" w:cstheme="majorHAnsi"/>
          <w:lang w:val="hr-HR"/>
        </w:rPr>
      </w:pPr>
    </w:p>
    <w:p w14:paraId="7ECC8CA8"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MO Borovac: : Nabava, dobava i razgrtanje tucanika uz valjanje valjkom, nabava, doprema i ugradnja prometnih znakova, radovi strojem u režiji na održavanju nerazvrstanih cesta i ostale infrastrukture, u ukupnom iznosu od 3.022,08 eura.</w:t>
      </w:r>
    </w:p>
    <w:p w14:paraId="083D11C7" w14:textId="77777777" w:rsidR="00A1228F" w:rsidRPr="00A1228F" w:rsidRDefault="00A1228F" w:rsidP="00A1228F">
      <w:pPr>
        <w:jc w:val="both"/>
        <w:rPr>
          <w:rFonts w:asciiTheme="majorHAnsi" w:hAnsiTheme="majorHAnsi" w:cstheme="majorHAnsi"/>
          <w:lang w:val="hr-HR"/>
        </w:rPr>
      </w:pPr>
    </w:p>
    <w:p w14:paraId="29DFC5CD"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Voćarica: Nabava, doprema  i razgrtanje tucanika </w:t>
      </w:r>
      <w:proofErr w:type="spellStart"/>
      <w:r w:rsidRPr="00A1228F">
        <w:rPr>
          <w:rFonts w:asciiTheme="majorHAnsi" w:hAnsiTheme="majorHAnsi" w:cstheme="majorHAnsi"/>
          <w:lang w:val="hr-HR"/>
        </w:rPr>
        <w:t>grederom</w:t>
      </w:r>
      <w:proofErr w:type="spellEnd"/>
      <w:r w:rsidRPr="00A1228F">
        <w:rPr>
          <w:rFonts w:asciiTheme="majorHAnsi" w:hAnsiTheme="majorHAnsi" w:cstheme="majorHAnsi"/>
          <w:lang w:val="hr-HR"/>
        </w:rPr>
        <w:t xml:space="preserve">, betoniranje AB ploče iznad propusta, nabava, doprema i postavljanje prometnih znakova, radovi strojem u režiji na održavanju nerazvrstanih cesta,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w:t>
      </w:r>
      <w:proofErr w:type="spellStart"/>
      <w:r w:rsidRPr="00A1228F">
        <w:rPr>
          <w:rFonts w:asciiTheme="majorHAnsi" w:hAnsiTheme="majorHAnsi" w:cstheme="majorHAnsi"/>
          <w:lang w:val="hr-HR"/>
        </w:rPr>
        <w:t>asfaltbetona</w:t>
      </w:r>
      <w:proofErr w:type="spellEnd"/>
      <w:r w:rsidRPr="00A1228F">
        <w:rPr>
          <w:rFonts w:asciiTheme="majorHAnsi" w:hAnsiTheme="majorHAnsi" w:cstheme="majorHAnsi"/>
          <w:lang w:val="hr-HR"/>
        </w:rPr>
        <w:t>, u ukupnom iznosu od 12.260,84 eura.</w:t>
      </w:r>
    </w:p>
    <w:p w14:paraId="08B42065" w14:textId="77777777" w:rsidR="00A1228F" w:rsidRPr="00A1228F" w:rsidRDefault="00A1228F" w:rsidP="00A1228F">
      <w:pPr>
        <w:jc w:val="both"/>
        <w:rPr>
          <w:rFonts w:asciiTheme="majorHAnsi" w:hAnsiTheme="majorHAnsi" w:cstheme="majorHAnsi"/>
          <w:lang w:val="hr-HR"/>
        </w:rPr>
      </w:pPr>
    </w:p>
    <w:p w14:paraId="014B6AC8"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MO Sari Grabovac: Nabava, doprema i razgrtanje tucanika uz valjanje valjkom, radovi strojem u režiji na održavanju nerazvrstanih cesta i ostale infrastrukture, nabava, doprema i postavljanje prometnih znakova, razni betonski radovi u ukupnom iznosu od 3.746,05 eura.</w:t>
      </w:r>
    </w:p>
    <w:p w14:paraId="454C34F3" w14:textId="77777777" w:rsidR="00A1228F" w:rsidRPr="00A1228F" w:rsidRDefault="00A1228F" w:rsidP="00A1228F">
      <w:pPr>
        <w:jc w:val="both"/>
        <w:rPr>
          <w:rFonts w:asciiTheme="majorHAnsi" w:hAnsiTheme="majorHAnsi" w:cstheme="majorHAnsi"/>
          <w:lang w:val="hr-HR"/>
        </w:rPr>
      </w:pPr>
    </w:p>
    <w:p w14:paraId="17983442"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Brestača</w:t>
      </w:r>
      <w:proofErr w:type="spellEnd"/>
      <w:r w:rsidRPr="00A1228F">
        <w:rPr>
          <w:rFonts w:asciiTheme="majorHAnsi" w:hAnsiTheme="majorHAnsi" w:cstheme="majorHAnsi"/>
          <w:lang w:val="hr-HR"/>
        </w:rPr>
        <w:t xml:space="preserve">: Nabava, doprema i ugradnja tucanika uz valjanje valjkom, radovi strojem u režiji na održavanju nerazvrstanih cesta i ostale infrastrukture, nabava, doprema i ugradnja betonskih rubnjaka, nabava i doprema prometnih znakova,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asfalta, u ukupnom iznosu od 32.600,05 eura.</w:t>
      </w:r>
    </w:p>
    <w:p w14:paraId="45198F15" w14:textId="77777777" w:rsidR="00A1228F" w:rsidRPr="00A1228F" w:rsidRDefault="00A1228F" w:rsidP="00A1228F">
      <w:pPr>
        <w:jc w:val="both"/>
        <w:rPr>
          <w:rFonts w:asciiTheme="majorHAnsi" w:hAnsiTheme="majorHAnsi" w:cstheme="majorHAnsi"/>
          <w:lang w:val="hr-HR"/>
        </w:rPr>
      </w:pPr>
    </w:p>
    <w:p w14:paraId="009300EF"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MO Stara Subocka: Nabava, dobava i razgrtanje tucanika uz valjanje valjkom, strojno čišćenje odvodnih kanala, nabava, doprema i postavljanje prometnih znakova, radovi strojem u režiji na održavanju nerazvrstanih cesta i ostale infrastrukture, u ukupnom iznosu od 21.942,83 eura.</w:t>
      </w:r>
    </w:p>
    <w:p w14:paraId="22977E4F" w14:textId="77777777" w:rsidR="00A1228F" w:rsidRPr="00A1228F" w:rsidRDefault="00A1228F" w:rsidP="00A1228F">
      <w:pPr>
        <w:jc w:val="both"/>
        <w:rPr>
          <w:rFonts w:asciiTheme="majorHAnsi" w:hAnsiTheme="majorHAnsi" w:cstheme="majorHAnsi"/>
          <w:lang w:val="hr-HR"/>
        </w:rPr>
      </w:pPr>
    </w:p>
    <w:p w14:paraId="28D559FE"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Roždanik: Nabava, dobava i razgrtanje tucanika uz valjanje valjkom, strojno čišćenje odvodnih kanala, izrada propusta ispod ceste s betonskim cijevima, radovi strojem u režiji na održavanju nerazvrstanih cesta i ostale infrastrukture,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w:t>
      </w:r>
      <w:proofErr w:type="spellStart"/>
      <w:r w:rsidRPr="00A1228F">
        <w:rPr>
          <w:rFonts w:asciiTheme="majorHAnsi" w:hAnsiTheme="majorHAnsi" w:cstheme="majorHAnsi"/>
          <w:lang w:val="hr-HR"/>
        </w:rPr>
        <w:t>asfatlata</w:t>
      </w:r>
      <w:proofErr w:type="spellEnd"/>
      <w:r w:rsidRPr="00A1228F">
        <w:rPr>
          <w:rFonts w:asciiTheme="majorHAnsi" w:hAnsiTheme="majorHAnsi" w:cstheme="majorHAnsi"/>
          <w:lang w:val="hr-HR"/>
        </w:rPr>
        <w:t>, u ukupnom iznosu od 19.667,82 eura.</w:t>
      </w:r>
    </w:p>
    <w:p w14:paraId="1BEA3A95" w14:textId="77777777" w:rsidR="00A1228F" w:rsidRPr="00A1228F" w:rsidRDefault="00A1228F" w:rsidP="00A1228F">
      <w:pPr>
        <w:jc w:val="both"/>
        <w:rPr>
          <w:rFonts w:asciiTheme="majorHAnsi" w:hAnsiTheme="majorHAnsi" w:cstheme="majorHAnsi"/>
          <w:lang w:val="hr-HR"/>
        </w:rPr>
      </w:pPr>
    </w:p>
    <w:p w14:paraId="03D62509"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Jazavica</w:t>
      </w:r>
      <w:proofErr w:type="spellEnd"/>
      <w:r w:rsidRPr="00A1228F">
        <w:rPr>
          <w:rFonts w:asciiTheme="majorHAnsi" w:hAnsiTheme="majorHAnsi" w:cstheme="majorHAnsi"/>
          <w:lang w:val="hr-HR"/>
        </w:rPr>
        <w:t xml:space="preserve">: Nabava, doprema i razgrtanje tucanika uz valjanje valjkom, strojno skidanje humusa u sloju debljine 10-15 cm sa odvozom na deponiju i radovi strojem u režiji na održavanju nerazvrstanih cesta i ostale </w:t>
      </w:r>
      <w:proofErr w:type="spellStart"/>
      <w:r w:rsidRPr="00A1228F">
        <w:rPr>
          <w:rFonts w:asciiTheme="majorHAnsi" w:hAnsiTheme="majorHAnsi" w:cstheme="majorHAnsi"/>
          <w:lang w:val="hr-HR"/>
        </w:rPr>
        <w:t>inferastrukture</w:t>
      </w:r>
      <w:proofErr w:type="spellEnd"/>
      <w:r w:rsidRPr="00A1228F">
        <w:rPr>
          <w:rFonts w:asciiTheme="majorHAnsi" w:hAnsiTheme="majorHAnsi" w:cstheme="majorHAnsi"/>
          <w:lang w:val="hr-HR"/>
        </w:rPr>
        <w:t xml:space="preserve">, nabava, doprema i postavljanje </w:t>
      </w:r>
      <w:proofErr w:type="spellStart"/>
      <w:r w:rsidRPr="00A1228F">
        <w:rPr>
          <w:rFonts w:asciiTheme="majorHAnsi" w:hAnsiTheme="majorHAnsi" w:cstheme="majorHAnsi"/>
          <w:lang w:val="hr-HR"/>
        </w:rPr>
        <w:t>proemtnih</w:t>
      </w:r>
      <w:proofErr w:type="spellEnd"/>
      <w:r w:rsidRPr="00A1228F">
        <w:rPr>
          <w:rFonts w:asciiTheme="majorHAnsi" w:hAnsiTheme="majorHAnsi" w:cstheme="majorHAnsi"/>
          <w:lang w:val="hr-HR"/>
        </w:rPr>
        <w:t xml:space="preserve"> znakova, rezanje postojećeg asfalta, izrada </w:t>
      </w:r>
      <w:proofErr w:type="spellStart"/>
      <w:r w:rsidRPr="00A1228F">
        <w:rPr>
          <w:rFonts w:asciiTheme="majorHAnsi" w:hAnsiTheme="majorHAnsi" w:cstheme="majorHAnsi"/>
          <w:lang w:val="hr-HR"/>
        </w:rPr>
        <w:t>izravnavajućeg</w:t>
      </w:r>
      <w:proofErr w:type="spellEnd"/>
      <w:r w:rsidRPr="00A1228F">
        <w:rPr>
          <w:rFonts w:asciiTheme="majorHAnsi" w:hAnsiTheme="majorHAnsi" w:cstheme="majorHAnsi"/>
          <w:lang w:val="hr-HR"/>
        </w:rPr>
        <w:t xml:space="preserve"> sloja i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asfalta te izrada bankina,  u iznosu od 49.607,45 eura.</w:t>
      </w:r>
    </w:p>
    <w:p w14:paraId="49577D42" w14:textId="77777777" w:rsidR="00A1228F" w:rsidRPr="00A1228F" w:rsidRDefault="00A1228F" w:rsidP="00A1228F">
      <w:pPr>
        <w:jc w:val="both"/>
        <w:rPr>
          <w:rFonts w:asciiTheme="majorHAnsi" w:hAnsiTheme="majorHAnsi" w:cstheme="majorHAnsi"/>
          <w:lang w:val="hr-HR"/>
        </w:rPr>
      </w:pPr>
    </w:p>
    <w:p w14:paraId="3C6D2AE6"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Kozarice: Nabava, doprema i razgrtanje tucanika uz valjanje valjkom, nabava, doprema  i ugradnja prometnih znakova, izrada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asfalta, radovi strojem u režiji na održavanju nerazvrstanih cesta i ostale infrastrukture, razni betonski radovi, u ukupnom iznosu od 3.006,57 eura.</w:t>
      </w:r>
    </w:p>
    <w:p w14:paraId="43139A83" w14:textId="77777777" w:rsidR="00A1228F" w:rsidRPr="00A1228F" w:rsidRDefault="00A1228F" w:rsidP="00A1228F">
      <w:pPr>
        <w:jc w:val="both"/>
        <w:rPr>
          <w:rFonts w:asciiTheme="majorHAnsi" w:hAnsiTheme="majorHAnsi" w:cstheme="majorHAnsi"/>
          <w:lang w:val="hr-HR"/>
        </w:rPr>
      </w:pPr>
    </w:p>
    <w:p w14:paraId="621B6F13"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lastRenderedPageBreak/>
        <w:t>-</w:t>
      </w:r>
      <w:r w:rsidRPr="00A1228F">
        <w:rPr>
          <w:rFonts w:asciiTheme="majorHAnsi" w:hAnsiTheme="majorHAnsi" w:cstheme="majorHAnsi"/>
          <w:lang w:val="hr-HR"/>
        </w:rPr>
        <w:tab/>
        <w:t xml:space="preserve">MO Nova Subocka: Nabava, dobava i razgrtanje tucanika uz valjanje valjkom, izrada propusta ispod ceste s betonskim cijevima, nabava, doprema i postavljanje prometnih znakova, strojno čišćenje odvodnih jaraka, radovi strojem u režiji na održavanju nerazvrstanih cesta i ostale infrastrukture, izrada </w:t>
      </w:r>
      <w:proofErr w:type="spellStart"/>
      <w:r w:rsidRPr="00A1228F">
        <w:rPr>
          <w:rFonts w:asciiTheme="majorHAnsi" w:hAnsiTheme="majorHAnsi" w:cstheme="majorHAnsi"/>
          <w:lang w:val="hr-HR"/>
        </w:rPr>
        <w:t>izravnavajućeg</w:t>
      </w:r>
      <w:proofErr w:type="spellEnd"/>
      <w:r w:rsidRPr="00A1228F">
        <w:rPr>
          <w:rFonts w:asciiTheme="majorHAnsi" w:hAnsiTheme="majorHAnsi" w:cstheme="majorHAnsi"/>
          <w:lang w:val="hr-HR"/>
        </w:rPr>
        <w:t xml:space="preserve"> i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asfalta, u ukupnom iznosu od 106.076,14 eura.</w:t>
      </w:r>
    </w:p>
    <w:p w14:paraId="518123C9" w14:textId="77777777" w:rsidR="00A1228F" w:rsidRPr="00A1228F" w:rsidRDefault="00A1228F" w:rsidP="00A1228F">
      <w:pPr>
        <w:jc w:val="both"/>
        <w:rPr>
          <w:rFonts w:asciiTheme="majorHAnsi" w:hAnsiTheme="majorHAnsi" w:cstheme="majorHAnsi"/>
          <w:lang w:val="hr-HR"/>
        </w:rPr>
      </w:pPr>
    </w:p>
    <w:p w14:paraId="6246C7D5"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 xml:space="preserve">- </w:t>
      </w:r>
      <w:r w:rsidRPr="00A1228F">
        <w:rPr>
          <w:rFonts w:asciiTheme="majorHAnsi" w:hAnsiTheme="majorHAnsi" w:cstheme="majorHAnsi"/>
          <w:lang w:val="hr-HR"/>
        </w:rPr>
        <w:tab/>
        <w:t xml:space="preserve">MO Paklenica: Nabava, doprema i razgrtanje </w:t>
      </w:r>
      <w:proofErr w:type="spellStart"/>
      <w:r w:rsidRPr="00A1228F">
        <w:rPr>
          <w:rFonts w:asciiTheme="majorHAnsi" w:hAnsiTheme="majorHAnsi" w:cstheme="majorHAnsi"/>
          <w:lang w:val="hr-HR"/>
        </w:rPr>
        <w:t>grederom</w:t>
      </w:r>
      <w:proofErr w:type="spellEnd"/>
      <w:r w:rsidRPr="00A1228F">
        <w:rPr>
          <w:rFonts w:asciiTheme="majorHAnsi" w:hAnsiTheme="majorHAnsi" w:cstheme="majorHAnsi"/>
          <w:lang w:val="hr-HR"/>
        </w:rPr>
        <w:t>, strojno čišćenje odvodnih jaraka – kanala uz cestu, nabava, doprema i postavljanje prometnih znakova, radovi strojem u režiji održavanja nerazvrstanih cesta i ostale infrastrukture, u ukupnom iznosu od 6.957,65 eura.</w:t>
      </w:r>
    </w:p>
    <w:p w14:paraId="506D3335" w14:textId="77777777" w:rsidR="00A1228F" w:rsidRPr="00A1228F" w:rsidRDefault="00A1228F" w:rsidP="00A1228F">
      <w:pPr>
        <w:jc w:val="both"/>
        <w:rPr>
          <w:rFonts w:asciiTheme="majorHAnsi" w:hAnsiTheme="majorHAnsi" w:cstheme="majorHAnsi"/>
          <w:lang w:val="hr-HR"/>
        </w:rPr>
      </w:pPr>
    </w:p>
    <w:p w14:paraId="085269A0"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Bair</w:t>
      </w:r>
      <w:proofErr w:type="spellEnd"/>
      <w:r w:rsidRPr="00A1228F">
        <w:rPr>
          <w:rFonts w:asciiTheme="majorHAnsi" w:hAnsiTheme="majorHAnsi" w:cstheme="majorHAnsi"/>
          <w:lang w:val="hr-HR"/>
        </w:rPr>
        <w:t xml:space="preserve">: Rezanje postojećeg asfalta, izrada </w:t>
      </w:r>
      <w:proofErr w:type="spellStart"/>
      <w:r w:rsidRPr="00A1228F">
        <w:rPr>
          <w:rFonts w:asciiTheme="majorHAnsi" w:hAnsiTheme="majorHAnsi" w:cstheme="majorHAnsi"/>
          <w:lang w:val="hr-HR"/>
        </w:rPr>
        <w:t>izravnavajućeg</w:t>
      </w:r>
      <w:proofErr w:type="spellEnd"/>
      <w:r w:rsidRPr="00A1228F">
        <w:rPr>
          <w:rFonts w:asciiTheme="majorHAnsi" w:hAnsiTheme="majorHAnsi" w:cstheme="majorHAnsi"/>
          <w:lang w:val="hr-HR"/>
        </w:rPr>
        <w:t xml:space="preserve"> asfaltnog sloja, </w:t>
      </w:r>
      <w:proofErr w:type="spellStart"/>
      <w:r w:rsidRPr="00A1228F">
        <w:rPr>
          <w:rFonts w:asciiTheme="majorHAnsi" w:hAnsiTheme="majorHAnsi" w:cstheme="majorHAnsi"/>
          <w:lang w:val="hr-HR"/>
        </w:rPr>
        <w:t>izada</w:t>
      </w:r>
      <w:proofErr w:type="spellEnd"/>
      <w:r w:rsidRPr="00A1228F">
        <w:rPr>
          <w:rFonts w:asciiTheme="majorHAnsi" w:hAnsiTheme="majorHAnsi" w:cstheme="majorHAnsi"/>
          <w:lang w:val="hr-HR"/>
        </w:rPr>
        <w:t xml:space="preserve"> </w:t>
      </w:r>
      <w:proofErr w:type="spellStart"/>
      <w:r w:rsidRPr="00A1228F">
        <w:rPr>
          <w:rFonts w:asciiTheme="majorHAnsi" w:hAnsiTheme="majorHAnsi" w:cstheme="majorHAnsi"/>
          <w:lang w:val="hr-HR"/>
        </w:rPr>
        <w:t>habajućeg</w:t>
      </w:r>
      <w:proofErr w:type="spellEnd"/>
      <w:r w:rsidRPr="00A1228F">
        <w:rPr>
          <w:rFonts w:asciiTheme="majorHAnsi" w:hAnsiTheme="majorHAnsi" w:cstheme="majorHAnsi"/>
          <w:lang w:val="hr-HR"/>
        </w:rPr>
        <w:t xml:space="preserve"> sloja te izrada bankina, u ukupnom iznosu od 46.025,02 eura.</w:t>
      </w:r>
    </w:p>
    <w:p w14:paraId="5CAACBC8" w14:textId="77777777" w:rsidR="00A1228F" w:rsidRPr="00A1228F" w:rsidRDefault="00A1228F" w:rsidP="00A1228F">
      <w:pPr>
        <w:jc w:val="both"/>
        <w:rPr>
          <w:rFonts w:asciiTheme="majorHAnsi" w:hAnsiTheme="majorHAnsi" w:cstheme="majorHAnsi"/>
          <w:lang w:val="hr-HR"/>
        </w:rPr>
      </w:pPr>
    </w:p>
    <w:p w14:paraId="1F589B63"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Sigetac</w:t>
      </w:r>
      <w:proofErr w:type="spellEnd"/>
      <w:r w:rsidRPr="00A1228F">
        <w:rPr>
          <w:rFonts w:asciiTheme="majorHAnsi" w:hAnsiTheme="majorHAnsi" w:cstheme="majorHAnsi"/>
          <w:lang w:val="hr-HR"/>
        </w:rPr>
        <w:t xml:space="preserve"> - </w:t>
      </w:r>
      <w:proofErr w:type="spellStart"/>
      <w:r w:rsidRPr="00A1228F">
        <w:rPr>
          <w:rFonts w:asciiTheme="majorHAnsi" w:hAnsiTheme="majorHAnsi" w:cstheme="majorHAnsi"/>
          <w:lang w:val="hr-HR"/>
        </w:rPr>
        <w:t>Plesmo</w:t>
      </w:r>
      <w:proofErr w:type="spellEnd"/>
      <w:r w:rsidRPr="00A1228F">
        <w:rPr>
          <w:rFonts w:asciiTheme="majorHAnsi" w:hAnsiTheme="majorHAnsi" w:cstheme="majorHAnsi"/>
          <w:lang w:val="hr-HR"/>
        </w:rPr>
        <w:t xml:space="preserve">: Krpanje udarnih </w:t>
      </w:r>
      <w:proofErr w:type="spellStart"/>
      <w:r w:rsidRPr="00A1228F">
        <w:rPr>
          <w:rFonts w:asciiTheme="majorHAnsi" w:hAnsiTheme="majorHAnsi" w:cstheme="majorHAnsi"/>
          <w:lang w:val="hr-HR"/>
        </w:rPr>
        <w:t>rupana</w:t>
      </w:r>
      <w:proofErr w:type="spellEnd"/>
      <w:r w:rsidRPr="00A1228F">
        <w:rPr>
          <w:rFonts w:asciiTheme="majorHAnsi" w:hAnsiTheme="majorHAnsi" w:cstheme="majorHAnsi"/>
          <w:lang w:val="hr-HR"/>
        </w:rPr>
        <w:t xml:space="preserve"> asfaltnim kolnicima, nabava, doprema i postavljanje prometnih znakova, radovi strojem u režiji na održavanju nerazvrstanih cesta, u ukupnom iznosu od 5.147,95 eura.</w:t>
      </w:r>
    </w:p>
    <w:p w14:paraId="254DF5BD" w14:textId="77777777" w:rsidR="00A1228F" w:rsidRPr="00A1228F" w:rsidRDefault="00A1228F" w:rsidP="00A1228F">
      <w:pPr>
        <w:jc w:val="both"/>
        <w:rPr>
          <w:rFonts w:asciiTheme="majorHAnsi" w:hAnsiTheme="majorHAnsi" w:cstheme="majorHAnsi"/>
          <w:lang w:val="hr-HR"/>
        </w:rPr>
      </w:pPr>
    </w:p>
    <w:p w14:paraId="3AD92628" w14:textId="77777777" w:rsidR="00A1228F" w:rsidRPr="00A1228F" w:rsidRDefault="00A1228F" w:rsidP="00A1228F">
      <w:pPr>
        <w:jc w:val="both"/>
        <w:rPr>
          <w:rFonts w:asciiTheme="majorHAnsi" w:hAnsiTheme="majorHAnsi" w:cstheme="majorHAnsi"/>
          <w:lang w:val="hr-HR"/>
        </w:rPr>
      </w:pPr>
      <w:r w:rsidRPr="00A1228F">
        <w:rPr>
          <w:rFonts w:asciiTheme="majorHAnsi" w:hAnsiTheme="majorHAnsi" w:cstheme="majorHAnsi"/>
          <w:lang w:val="hr-HR"/>
        </w:rPr>
        <w:t xml:space="preserve">- </w:t>
      </w:r>
      <w:r w:rsidRPr="00A1228F">
        <w:rPr>
          <w:rFonts w:asciiTheme="majorHAnsi" w:hAnsiTheme="majorHAnsi" w:cstheme="majorHAnsi"/>
          <w:lang w:val="hr-HR"/>
        </w:rPr>
        <w:tab/>
        <w:t xml:space="preserve">MO </w:t>
      </w:r>
      <w:proofErr w:type="spellStart"/>
      <w:r w:rsidRPr="00A1228F">
        <w:rPr>
          <w:rFonts w:asciiTheme="majorHAnsi" w:hAnsiTheme="majorHAnsi" w:cstheme="majorHAnsi"/>
          <w:lang w:val="hr-HR"/>
        </w:rPr>
        <w:t>Lovska</w:t>
      </w:r>
      <w:proofErr w:type="spellEnd"/>
      <w:r w:rsidRPr="00A1228F">
        <w:rPr>
          <w:rFonts w:asciiTheme="majorHAnsi" w:hAnsiTheme="majorHAnsi" w:cstheme="majorHAnsi"/>
          <w:lang w:val="hr-HR"/>
        </w:rPr>
        <w:t>: Nabava, doprema i razgrtanje tucanika uz valjanje valjkom, krpanje, udarnih rupa na asfaltnim kolnicima, u ukupnom iznosu od 8.113,05 eura.</w:t>
      </w:r>
    </w:p>
    <w:p w14:paraId="18357BA7" w14:textId="77777777" w:rsidR="00F863E1" w:rsidRPr="00A1228F" w:rsidRDefault="00F863E1" w:rsidP="00F863E1">
      <w:pPr>
        <w:jc w:val="both"/>
        <w:rPr>
          <w:rFonts w:asciiTheme="majorHAnsi" w:hAnsiTheme="majorHAnsi" w:cstheme="majorHAnsi"/>
          <w:lang w:val="hr-HR"/>
        </w:rPr>
      </w:pPr>
    </w:p>
    <w:p w14:paraId="0FAE06EA" w14:textId="56D56672" w:rsidR="00F537EE" w:rsidRPr="00A1228F" w:rsidRDefault="00F537EE" w:rsidP="00F863E1">
      <w:pPr>
        <w:jc w:val="both"/>
        <w:rPr>
          <w:rFonts w:asciiTheme="majorHAnsi" w:hAnsiTheme="majorHAnsi" w:cstheme="majorHAnsi"/>
          <w:lang w:val="hr-HR"/>
        </w:rPr>
      </w:pPr>
    </w:p>
    <w:p w14:paraId="575B9A08" w14:textId="77777777" w:rsidR="00AD2FCE" w:rsidRPr="00A1228F" w:rsidRDefault="00AD2FCE" w:rsidP="00F537EE">
      <w:pPr>
        <w:jc w:val="both"/>
        <w:rPr>
          <w:rFonts w:asciiTheme="majorHAnsi" w:hAnsiTheme="majorHAnsi" w:cstheme="majorHAnsi"/>
          <w:lang w:val="hr-HR"/>
        </w:rPr>
      </w:pPr>
    </w:p>
    <w:p w14:paraId="2D74268A" w14:textId="2A904E5C" w:rsidR="00015C20" w:rsidRPr="00A1228F" w:rsidRDefault="00015C20" w:rsidP="00015C20">
      <w:pPr>
        <w:pStyle w:val="Odlomakpopisa"/>
        <w:numPr>
          <w:ilvl w:val="0"/>
          <w:numId w:val="8"/>
        </w:numPr>
        <w:jc w:val="both"/>
        <w:rPr>
          <w:rFonts w:asciiTheme="majorHAnsi" w:hAnsiTheme="majorHAnsi" w:cstheme="majorHAnsi"/>
          <w:b/>
          <w:bCs/>
          <w:sz w:val="24"/>
          <w:szCs w:val="24"/>
          <w:lang w:val="hr-HR"/>
        </w:rPr>
      </w:pPr>
      <w:r w:rsidRPr="00A1228F">
        <w:rPr>
          <w:rFonts w:asciiTheme="majorHAnsi" w:hAnsiTheme="majorHAnsi" w:cstheme="majorHAnsi"/>
          <w:b/>
          <w:bCs/>
          <w:sz w:val="24"/>
          <w:szCs w:val="24"/>
          <w:lang w:val="hr-HR"/>
        </w:rPr>
        <w:t>Održavanje javnih površina</w:t>
      </w:r>
    </w:p>
    <w:p w14:paraId="0822652E" w14:textId="117D46D4" w:rsidR="00015C20" w:rsidRPr="00A1228F" w:rsidRDefault="00015C20" w:rsidP="00015C20">
      <w:pPr>
        <w:jc w:val="both"/>
        <w:rPr>
          <w:rFonts w:asciiTheme="majorHAnsi" w:hAnsiTheme="majorHAnsi" w:cstheme="majorHAnsi"/>
          <w:b/>
          <w:bCs/>
          <w:lang w:val="hr-HR"/>
        </w:rPr>
      </w:pPr>
    </w:p>
    <w:p w14:paraId="3AE1A5D1" w14:textId="77777777" w:rsidR="00A1228F" w:rsidRPr="00A1228F" w:rsidRDefault="00015C20"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w:t>
      </w:r>
      <w:r w:rsidR="00A1228F" w:rsidRPr="00A1228F">
        <w:rPr>
          <w:rFonts w:asciiTheme="majorHAnsi" w:hAnsiTheme="majorHAnsi" w:cstheme="majorHAnsi"/>
          <w:lang w:val="hr-HR"/>
        </w:rPr>
        <w:t>Aktivnost je planirana u iznosu od 970.000,00 EUR, a realizirana u iznosu od 969.991,35 EUR. Kroz ovu aktivnost  su se proveli slijedeći radovi:</w:t>
      </w:r>
    </w:p>
    <w:p w14:paraId="7DA31CE9"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xml:space="preserve"> </w:t>
      </w:r>
    </w:p>
    <w:p w14:paraId="75991C9D"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u naselju Novska : čišćenje 4.758.612  m2 ulica i pješačkih staza, strojno košenje 1.552.497 m2 zelenih površina, ručna košnja 474.675 m2 zelenih površina, priprema zemljišta, nabava i njega proljetnica i ljetnica 402 m2, 3.680 m2 živica, pokošeno 2.505.377 m2 bankina, okrčeno 53.870 m2 šiblja te isto odveženo,1750 sati sakupljan otpad sa zelenih i drugih površina u gradu, orezivanje 834 krošnji drveća, prijevoz za različite potrebe kamion sa kranom 269 sati, uklanjanje suhog i bolesnog drveća, priprema zemljišta i sjetva trave 1475 m2, kićenje grada prigodom blagdana 1260 sati, kao i ostale aktivnosti u skladu sa potrebama.</w:t>
      </w:r>
    </w:p>
    <w:p w14:paraId="0DEBAA8D"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xml:space="preserve">- U MO </w:t>
      </w:r>
      <w:proofErr w:type="spellStart"/>
      <w:r w:rsidRPr="00A1228F">
        <w:rPr>
          <w:rFonts w:asciiTheme="majorHAnsi" w:hAnsiTheme="majorHAnsi" w:cstheme="majorHAnsi"/>
          <w:lang w:val="hr-HR"/>
        </w:rPr>
        <w:t>Brestača</w:t>
      </w:r>
      <w:proofErr w:type="spellEnd"/>
      <w:r w:rsidRPr="00A1228F">
        <w:rPr>
          <w:rFonts w:asciiTheme="majorHAnsi" w:hAnsiTheme="majorHAnsi" w:cstheme="majorHAnsi"/>
          <w:lang w:val="hr-HR"/>
        </w:rPr>
        <w:t>: ručno je pokošeno 38.100 m2 zelenih površina, košenje uz bankine 16.170 m2, strojna košnja zelenih površina 35.000 m2, rezanje šiblja uz prometnice 13.650 m2 , prijevoz za različite potrebe kamion sa kranom 37 sati, te razni drugi nepredviđeni radovi po zahtjevu grada,</w:t>
      </w:r>
    </w:p>
    <w:p w14:paraId="24FA8BE9"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xml:space="preserve">- U MO </w:t>
      </w:r>
      <w:proofErr w:type="spellStart"/>
      <w:r w:rsidRPr="00A1228F">
        <w:rPr>
          <w:rFonts w:asciiTheme="majorHAnsi" w:hAnsiTheme="majorHAnsi" w:cstheme="majorHAnsi"/>
          <w:lang w:val="hr-HR"/>
        </w:rPr>
        <w:t>Bročice</w:t>
      </w:r>
      <w:proofErr w:type="spellEnd"/>
      <w:r w:rsidRPr="00A1228F">
        <w:rPr>
          <w:rFonts w:asciiTheme="majorHAnsi" w:hAnsiTheme="majorHAnsi" w:cstheme="majorHAnsi"/>
          <w:lang w:val="hr-HR"/>
        </w:rPr>
        <w:t xml:space="preserve"> : čišćenje 268.800 m2 ulica i pješačkih staza, ručno je pokošeno 66.520 m2, košenje uz bankine 105.000 m2, strojna košnja zelenih površina 37.500 m2, rušenje drveća u posebnim uvjetima 6 kom, rezanje šiblja uz prometnice 3.090 m2, prijevoz za različite potrebe kamion sa kranom 18 sati te ostale aktivnosti u skladu sa potrebama.</w:t>
      </w:r>
    </w:p>
    <w:p w14:paraId="3AD63553"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U MO Stari Grabovac: ručno je pokošeno 3.470 m2,  a uz bankine 120.900 m2, rezanje šiblja uz prometnice 30.240 m2, priprema zemljišta, nabava i njega proljetnica i ljetnica 57 m2, prijevoz za različite potrebe kamion sa kranom 9 sati te ostali radovi u skladu sa potrebama.</w:t>
      </w:r>
    </w:p>
    <w:p w14:paraId="46C87629"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lastRenderedPageBreak/>
        <w:t>- MO Paklenica: pokošeno 95.200 m2 bankina, ručno pokošeno 23.710 m2 zelenih površina, 7.530 m2 rezanja šiblja uz prometnice, prijevoz za različite potrebe kamion sa kranom 24 sata te ostale aktivnosti u skladu sa potrebama.</w:t>
      </w:r>
    </w:p>
    <w:p w14:paraId="1369E7E7"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Voćarica: košenje 126.980 m2 bankina,  ručno pokošeno 25.500 m2 zelenih površina, 5.600 m2 rezanja šiblja uz prometnice, prijevoz za različite potrebe kamion sa kranom 15 sati te ostali radovi u skladu sa potrebama.</w:t>
      </w:r>
    </w:p>
    <w:p w14:paraId="60F236B3"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xml:space="preserve">- MO </w:t>
      </w:r>
      <w:proofErr w:type="spellStart"/>
      <w:r w:rsidRPr="00A1228F">
        <w:rPr>
          <w:rFonts w:asciiTheme="majorHAnsi" w:hAnsiTheme="majorHAnsi" w:cstheme="majorHAnsi"/>
          <w:lang w:val="hr-HR"/>
        </w:rPr>
        <w:t>Jazavica</w:t>
      </w:r>
      <w:proofErr w:type="spellEnd"/>
      <w:r w:rsidRPr="00A1228F">
        <w:rPr>
          <w:rFonts w:asciiTheme="majorHAnsi" w:hAnsiTheme="majorHAnsi" w:cstheme="majorHAnsi"/>
          <w:lang w:val="hr-HR"/>
        </w:rPr>
        <w:t>:, pokošeno 68.800 m2 bankina, strojno pokošeno 51.800 m2 zelenih površina, 9.220 m2 rezanja šiblja uz prometnice, ručno pokošeno 8.700 m2 zelenih površina, orezivanje 3 krošnje drveća, te ostali radovi po potrebi.</w:t>
      </w:r>
    </w:p>
    <w:p w14:paraId="47294A31"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Roždanik: pokošeno 51.750 m2 bankina, ručno je pokošeno 29.250 m2 zelenih površina, rušenje drveća u posebnim uvjetima 2 kom, prijevoz za različite potrebe kamion sa kranom 19 sati te ostali radovi po potrebi.</w:t>
      </w:r>
    </w:p>
    <w:p w14:paraId="1610197D"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Rajić: pokošeno 208.350 m2 bankina, a strojno 56.250 m2 zelenih površina, te ručno košenje površina 41.190 m2, 30 uklanjanja suhog i bolesnog drveća, 32.725 m2 rezanja šiblja uz prometnice, orezano 915 m2 živica, prijevoz za različite potrebe, kamion sa kranom 36 sati, te ostali radovi po potrebi kao i razni nepredviđeni radovi po zahtjevu Grada,</w:t>
      </w:r>
    </w:p>
    <w:p w14:paraId="02AE822B"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Borovac: pokošeno 95.450 m2 bankina, ručno pokošeno 38.450 m2 zelenih površina, rezanje 19.110 m2 šiblja uz prometnice, prijevoz za različite potrebe kamion sa kranom 5 sati, 7 uklanjanja suhog i bolesnog drveća,  te ostali potrebni radovi.</w:t>
      </w:r>
    </w:p>
    <w:p w14:paraId="7BC4501C"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Nova Subocka: ručno pokošeno 35.980 m2 zelenih površina, košnja 76.080 m2 uz bankine, rezanje 8.620 m2 šiblja uz prometnice, te ostali radovi po potrebi.</w:t>
      </w:r>
    </w:p>
    <w:p w14:paraId="35422D9F" w14:textId="77777777" w:rsidR="00A1228F" w:rsidRPr="00A1228F" w:rsidRDefault="00A1228F" w:rsidP="00A1228F">
      <w:pPr>
        <w:shd w:val="clear" w:color="auto" w:fill="FFFFFF"/>
        <w:jc w:val="both"/>
        <w:rPr>
          <w:rFonts w:asciiTheme="majorHAnsi" w:hAnsiTheme="majorHAnsi" w:cstheme="majorHAnsi"/>
          <w:lang w:val="hr-HR"/>
        </w:rPr>
      </w:pPr>
      <w:r w:rsidRPr="00A1228F">
        <w:rPr>
          <w:rFonts w:asciiTheme="majorHAnsi" w:hAnsiTheme="majorHAnsi" w:cstheme="majorHAnsi"/>
          <w:lang w:val="hr-HR"/>
        </w:rPr>
        <w:t>- MO Stara Subocka: ručno pokošeno 138.100 m2 zelenih površina, košnja uz bankine 171.690 m2,  rezanje 4.660 m2 šiblja uz prometnice, prijevoz za različite potrebe, kamion sa kranom 29 sati, te ostali radovi po potrebi.</w:t>
      </w:r>
    </w:p>
    <w:p w14:paraId="2EF67D48" w14:textId="46DD0973" w:rsidR="00E95965" w:rsidRPr="00A1228F" w:rsidRDefault="00A1228F" w:rsidP="00A1228F">
      <w:pPr>
        <w:shd w:val="clear" w:color="auto" w:fill="FFFFFF"/>
        <w:jc w:val="both"/>
        <w:rPr>
          <w:rFonts w:asciiTheme="majorHAnsi" w:hAnsiTheme="majorHAnsi" w:cstheme="majorHAnsi"/>
          <w:b/>
          <w:bCs/>
          <w:lang w:val="hr-HR"/>
        </w:rPr>
      </w:pPr>
      <w:r w:rsidRPr="00A1228F">
        <w:rPr>
          <w:rFonts w:asciiTheme="majorHAnsi" w:hAnsiTheme="majorHAnsi" w:cstheme="majorHAnsi"/>
          <w:lang w:val="hr-HR"/>
        </w:rPr>
        <w:t>- MO Kozarice: pokošeno ručno 21.700 m2 zelenih površina, te uz bankine 37.800 m2, 14.510 m2 rezanja šiblja uz prometnice, prijevoz za različite potrebe, kamion sa kranom 21 sati te ostali radovi po potrebi.</w:t>
      </w:r>
    </w:p>
    <w:p w14:paraId="74761948" w14:textId="3D14FE57" w:rsidR="00015C20" w:rsidRPr="00A1228F" w:rsidRDefault="00015C20" w:rsidP="00DE0580">
      <w:pPr>
        <w:shd w:val="clear" w:color="auto" w:fill="FFFFFF"/>
        <w:jc w:val="both"/>
        <w:rPr>
          <w:rFonts w:asciiTheme="majorHAnsi" w:hAnsiTheme="majorHAnsi" w:cstheme="majorHAnsi"/>
          <w:b/>
          <w:bCs/>
          <w:lang w:val="hr-HR"/>
        </w:rPr>
      </w:pPr>
      <w:r w:rsidRPr="00A1228F">
        <w:rPr>
          <w:rFonts w:asciiTheme="majorHAnsi" w:hAnsiTheme="majorHAnsi" w:cstheme="majorHAnsi"/>
          <w:b/>
          <w:bCs/>
          <w:lang w:val="hr-HR"/>
        </w:rPr>
        <w:t>3.</w:t>
      </w:r>
      <w:r w:rsidRPr="00A1228F">
        <w:rPr>
          <w:rFonts w:asciiTheme="majorHAnsi" w:hAnsiTheme="majorHAnsi" w:cstheme="majorHAnsi"/>
          <w:b/>
          <w:bCs/>
          <w:lang w:val="hr-HR"/>
        </w:rPr>
        <w:tab/>
        <w:t>Održavanje javne rasvjete</w:t>
      </w:r>
    </w:p>
    <w:p w14:paraId="25FF8833" w14:textId="5718DEA6" w:rsidR="00015C20" w:rsidRPr="00A1228F" w:rsidRDefault="00015C20" w:rsidP="00015C20">
      <w:pPr>
        <w:shd w:val="clear" w:color="auto" w:fill="FFFFFF"/>
        <w:jc w:val="both"/>
        <w:rPr>
          <w:rFonts w:asciiTheme="majorHAnsi" w:hAnsiTheme="majorHAnsi" w:cstheme="majorHAnsi"/>
          <w:b/>
          <w:bCs/>
          <w:lang w:val="hr-HR"/>
        </w:rPr>
      </w:pPr>
    </w:p>
    <w:p w14:paraId="1CA0F75E" w14:textId="77777777" w:rsidR="00A1228F" w:rsidRPr="00A1228F" w:rsidRDefault="00A1228F" w:rsidP="00A1228F">
      <w:pPr>
        <w:rPr>
          <w:rFonts w:asciiTheme="majorHAnsi" w:hAnsiTheme="majorHAnsi" w:cstheme="majorHAnsi"/>
          <w:lang w:val="hr-HR"/>
        </w:rPr>
      </w:pPr>
      <w:r w:rsidRPr="00A1228F">
        <w:rPr>
          <w:rFonts w:asciiTheme="majorHAnsi" w:hAnsiTheme="majorHAnsi" w:cstheme="majorHAnsi"/>
          <w:lang w:val="hr-HR"/>
        </w:rPr>
        <w:t xml:space="preserve">Aktivnost je planirana u iznosu od 88.000,00 EUR, a realizirana u iznosu od 89.876,49 EUR. Kroz ovu aktivnost izvršena je zamjena 393 natrijevih žarulja , 129 prigušnica, 20  </w:t>
      </w:r>
      <w:proofErr w:type="spellStart"/>
      <w:r w:rsidRPr="00A1228F">
        <w:rPr>
          <w:rFonts w:asciiTheme="majorHAnsi" w:hAnsiTheme="majorHAnsi" w:cstheme="majorHAnsi"/>
          <w:lang w:val="hr-HR"/>
        </w:rPr>
        <w:t>propaljivača</w:t>
      </w:r>
      <w:proofErr w:type="spellEnd"/>
      <w:r w:rsidRPr="00A1228F">
        <w:rPr>
          <w:rFonts w:asciiTheme="majorHAnsi" w:hAnsiTheme="majorHAnsi" w:cstheme="majorHAnsi"/>
          <w:lang w:val="hr-HR"/>
        </w:rPr>
        <w:t xml:space="preserve">, ugrađeno  je: 1 kom svjetiljka LVC 06-70 </w:t>
      </w:r>
      <w:proofErr w:type="spellStart"/>
      <w:r w:rsidRPr="00A1228F">
        <w:rPr>
          <w:rFonts w:asciiTheme="majorHAnsi" w:hAnsiTheme="majorHAnsi" w:cstheme="majorHAnsi"/>
          <w:lang w:val="hr-HR"/>
        </w:rPr>
        <w:t>NaV</w:t>
      </w:r>
      <w:proofErr w:type="spellEnd"/>
      <w:r w:rsidRPr="00A1228F">
        <w:rPr>
          <w:rFonts w:asciiTheme="majorHAnsi" w:hAnsiTheme="majorHAnsi" w:cstheme="majorHAnsi"/>
          <w:lang w:val="hr-HR"/>
        </w:rPr>
        <w:t xml:space="preserve"> i 1 kom </w:t>
      </w:r>
      <w:proofErr w:type="spellStart"/>
      <w:r w:rsidRPr="00A1228F">
        <w:rPr>
          <w:rFonts w:asciiTheme="majorHAnsi" w:hAnsiTheme="majorHAnsi" w:cstheme="majorHAnsi"/>
          <w:lang w:val="hr-HR"/>
        </w:rPr>
        <w:t>Gamalux</w:t>
      </w:r>
      <w:proofErr w:type="spellEnd"/>
      <w:r w:rsidRPr="00A1228F">
        <w:rPr>
          <w:rFonts w:asciiTheme="majorHAnsi" w:hAnsiTheme="majorHAnsi" w:cstheme="majorHAnsi"/>
          <w:lang w:val="hr-HR"/>
        </w:rPr>
        <w:t xml:space="preserve"> LVC-06E/70w Na, 6 komada </w:t>
      </w:r>
      <w:proofErr w:type="spellStart"/>
      <w:r w:rsidRPr="00A1228F">
        <w:rPr>
          <w:rFonts w:asciiTheme="majorHAnsi" w:hAnsiTheme="majorHAnsi" w:cstheme="majorHAnsi"/>
          <w:lang w:val="hr-HR"/>
        </w:rPr>
        <w:t>Gamalux</w:t>
      </w:r>
      <w:proofErr w:type="spellEnd"/>
      <w:r w:rsidRPr="00A1228F">
        <w:rPr>
          <w:rFonts w:asciiTheme="majorHAnsi" w:hAnsiTheme="majorHAnsi" w:cstheme="majorHAnsi"/>
          <w:lang w:val="hr-HR"/>
        </w:rPr>
        <w:t xml:space="preserve"> LVC-06E/150w Na, krak za svjetiljku LVC 06/700mm – 3 komada, kabelski snop X00/A 2x16mm2 - 90 metara, stezaljka </w:t>
      </w:r>
      <w:proofErr w:type="spellStart"/>
      <w:r w:rsidRPr="00A1228F">
        <w:rPr>
          <w:rFonts w:asciiTheme="majorHAnsi" w:hAnsiTheme="majorHAnsi" w:cstheme="majorHAnsi"/>
          <w:lang w:val="hr-HR"/>
        </w:rPr>
        <w:t>AlCu</w:t>
      </w:r>
      <w:proofErr w:type="spellEnd"/>
      <w:r w:rsidRPr="00A1228F">
        <w:rPr>
          <w:rFonts w:asciiTheme="majorHAnsi" w:hAnsiTheme="majorHAnsi" w:cstheme="majorHAnsi"/>
          <w:lang w:val="hr-HR"/>
        </w:rPr>
        <w:t xml:space="preserve"> 6-35 mm2 – 37 komada, zamijenjeno je 14 kom </w:t>
      </w:r>
      <w:proofErr w:type="spellStart"/>
      <w:r w:rsidRPr="00A1228F">
        <w:rPr>
          <w:rFonts w:asciiTheme="majorHAnsi" w:hAnsiTheme="majorHAnsi" w:cstheme="majorHAnsi"/>
          <w:lang w:val="hr-HR"/>
        </w:rPr>
        <w:t>uklopnih</w:t>
      </w:r>
      <w:proofErr w:type="spellEnd"/>
      <w:r w:rsidRPr="00A1228F">
        <w:rPr>
          <w:rFonts w:asciiTheme="majorHAnsi" w:hAnsiTheme="majorHAnsi" w:cstheme="majorHAnsi"/>
          <w:lang w:val="hr-HR"/>
        </w:rPr>
        <w:t xml:space="preserve"> satova sa </w:t>
      </w:r>
      <w:proofErr w:type="spellStart"/>
      <w:r w:rsidRPr="00A1228F">
        <w:rPr>
          <w:rFonts w:asciiTheme="majorHAnsi" w:hAnsiTheme="majorHAnsi" w:cstheme="majorHAnsi"/>
          <w:lang w:val="hr-HR"/>
        </w:rPr>
        <w:t>luksomatom</w:t>
      </w:r>
      <w:proofErr w:type="spellEnd"/>
      <w:r w:rsidRPr="00A1228F">
        <w:rPr>
          <w:rFonts w:asciiTheme="majorHAnsi" w:hAnsiTheme="majorHAnsi" w:cstheme="majorHAnsi"/>
          <w:lang w:val="hr-HR"/>
        </w:rPr>
        <w:t xml:space="preserve"> i sondom.</w:t>
      </w:r>
    </w:p>
    <w:p w14:paraId="663EA3DE" w14:textId="77777777" w:rsidR="00A1228F" w:rsidRPr="00A1228F" w:rsidRDefault="00A1228F" w:rsidP="00A1228F">
      <w:pPr>
        <w:rPr>
          <w:rFonts w:asciiTheme="majorHAnsi" w:hAnsiTheme="majorHAnsi" w:cstheme="majorHAnsi"/>
          <w:lang w:val="hr-HR"/>
        </w:rPr>
      </w:pPr>
      <w:r w:rsidRPr="00A1228F">
        <w:rPr>
          <w:rFonts w:asciiTheme="majorHAnsi" w:hAnsiTheme="majorHAnsi" w:cstheme="majorHAnsi"/>
          <w:lang w:val="hr-HR"/>
        </w:rPr>
        <w:t xml:space="preserve">Zamijenjeno je odnosno ugrađen je niz sitnog inventara (patrona 4NVO-00 25 A - 2 kom, stezaljka strujna A1 25-35 mm2 1 kom, stezaljka zatezna za </w:t>
      </w:r>
      <w:proofErr w:type="spellStart"/>
      <w:r w:rsidRPr="00A1228F">
        <w:rPr>
          <w:rFonts w:asciiTheme="majorHAnsi" w:hAnsiTheme="majorHAnsi" w:cstheme="majorHAnsi"/>
          <w:lang w:val="hr-HR"/>
        </w:rPr>
        <w:t>za</w:t>
      </w:r>
      <w:proofErr w:type="spellEnd"/>
      <w:r w:rsidRPr="00A1228F">
        <w:rPr>
          <w:rFonts w:asciiTheme="majorHAnsi" w:hAnsiTheme="majorHAnsi" w:cstheme="majorHAnsi"/>
          <w:lang w:val="hr-HR"/>
        </w:rPr>
        <w:t xml:space="preserve"> kućni priključak SKS 6 kom i stezaljka nosna za kućni priključak SKS 6 kom, ugradnja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kabela PPOO/A 4x25 mm2 – 41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PPOO 5x6 mm2 - 22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PPOO 3x1,5mm2 - 7met, kabelska spojnica kao </w:t>
      </w:r>
      <w:proofErr w:type="spellStart"/>
      <w:r w:rsidRPr="00A1228F">
        <w:rPr>
          <w:rFonts w:asciiTheme="majorHAnsi" w:hAnsiTheme="majorHAnsi" w:cstheme="majorHAnsi"/>
          <w:lang w:val="hr-HR"/>
        </w:rPr>
        <w:t>Raychem</w:t>
      </w:r>
      <w:proofErr w:type="spellEnd"/>
      <w:r w:rsidRPr="00A1228F">
        <w:rPr>
          <w:rFonts w:asciiTheme="majorHAnsi" w:hAnsiTheme="majorHAnsi" w:cstheme="majorHAnsi"/>
          <w:lang w:val="hr-HR"/>
        </w:rPr>
        <w:t xml:space="preserve"> za spajanje podzemnih kabela </w:t>
      </w:r>
      <w:proofErr w:type="spellStart"/>
      <w:r w:rsidRPr="00A1228F">
        <w:rPr>
          <w:rFonts w:asciiTheme="majorHAnsi" w:hAnsiTheme="majorHAnsi" w:cstheme="majorHAnsi"/>
          <w:lang w:val="hr-HR"/>
        </w:rPr>
        <w:t>toploskupljajuće</w:t>
      </w:r>
      <w:proofErr w:type="spellEnd"/>
      <w:r w:rsidRPr="00A1228F">
        <w:rPr>
          <w:rFonts w:asciiTheme="majorHAnsi" w:hAnsiTheme="majorHAnsi" w:cstheme="majorHAnsi"/>
          <w:lang w:val="hr-HR"/>
        </w:rPr>
        <w:t xml:space="preserve"> 25mm2 – 7 kom, gal štitnici - 20 kom, traka upozorenja za kabel -1,2 kg, cijev </w:t>
      </w:r>
      <w:proofErr w:type="spellStart"/>
      <w:r w:rsidRPr="00A1228F">
        <w:rPr>
          <w:rFonts w:asciiTheme="majorHAnsi" w:hAnsiTheme="majorHAnsi" w:cstheme="majorHAnsi"/>
          <w:lang w:val="hr-HR"/>
        </w:rPr>
        <w:t>kabuflast</w:t>
      </w:r>
      <w:proofErr w:type="spellEnd"/>
      <w:r w:rsidRPr="00A1228F">
        <w:rPr>
          <w:rFonts w:asciiTheme="majorHAnsi" w:hAnsiTheme="majorHAnsi" w:cstheme="majorHAnsi"/>
          <w:lang w:val="hr-HR"/>
        </w:rPr>
        <w:t xml:space="preserve"> fi 50 za zaštitu kabela – 61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i traka </w:t>
      </w:r>
      <w:proofErr w:type="spellStart"/>
      <w:r w:rsidRPr="00A1228F">
        <w:rPr>
          <w:rFonts w:asciiTheme="majorHAnsi" w:hAnsiTheme="majorHAnsi" w:cstheme="majorHAnsi"/>
          <w:lang w:val="hr-HR"/>
        </w:rPr>
        <w:t>FeZn</w:t>
      </w:r>
      <w:proofErr w:type="spellEnd"/>
      <w:r w:rsidRPr="00A1228F">
        <w:rPr>
          <w:rFonts w:asciiTheme="majorHAnsi" w:hAnsiTheme="majorHAnsi" w:cstheme="majorHAnsi"/>
          <w:lang w:val="hr-HR"/>
        </w:rPr>
        <w:t xml:space="preserve"> 25x4 mm - 61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grla E-27 porculan 30 kom, grlo GOLIJATE E-40 - 2 kom, sjenilo emajlirano 200w - 1 kom, patrona DZ 10A – 3 kom) nužnog za funkcioniranje sustava javne rasvjete. </w:t>
      </w:r>
    </w:p>
    <w:p w14:paraId="0C2169DF" w14:textId="77777777" w:rsidR="00A1228F" w:rsidRPr="00A1228F" w:rsidRDefault="00A1228F" w:rsidP="00A1228F">
      <w:pPr>
        <w:rPr>
          <w:rFonts w:asciiTheme="majorHAnsi" w:hAnsiTheme="majorHAnsi" w:cstheme="majorHAnsi"/>
          <w:lang w:val="hr-HR"/>
        </w:rPr>
      </w:pPr>
      <w:r w:rsidRPr="00A1228F">
        <w:rPr>
          <w:rFonts w:asciiTheme="majorHAnsi" w:hAnsiTheme="majorHAnsi" w:cstheme="majorHAnsi"/>
          <w:lang w:val="hr-HR"/>
        </w:rPr>
        <w:t xml:space="preserve">Rasvjetni stup KORS 4m – 3 kom, rasvjetni stup KORS 6m -4 kom, iskop rova za polaganje kabela 20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strojno, zatrpavanje rova nakon polaganja kabela, gal štitnici i trake upozorenja 61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dobava i ugradnja pijeska za nasipavanje rova 1,7m3, izrada temelja rasvjetnog stupa visine do 6 m </w:t>
      </w:r>
      <w:r w:rsidRPr="00A1228F">
        <w:rPr>
          <w:rFonts w:asciiTheme="majorHAnsi" w:hAnsiTheme="majorHAnsi" w:cstheme="majorHAnsi"/>
          <w:lang w:val="hr-HR"/>
        </w:rPr>
        <w:lastRenderedPageBreak/>
        <w:t xml:space="preserve">– 3 kom, postavljen jelov stub 8 m– 1 kom.  Rad kamiona s platformom i vozačem - 239 sati, rad KV električara 263 sata, rad VKV električara 339 sati, usluge HEP-a od 78 radna sata zbog zamjene žarulja i podešavanja rada javne rasvjete na ukupno 78 OMM na području Grada Novske i prigradskih naselja. </w:t>
      </w:r>
    </w:p>
    <w:p w14:paraId="78E74AE7" w14:textId="77777777" w:rsidR="00A1228F" w:rsidRPr="00A1228F" w:rsidRDefault="00A1228F" w:rsidP="00A1228F">
      <w:pPr>
        <w:rPr>
          <w:rFonts w:asciiTheme="majorHAnsi" w:hAnsiTheme="majorHAnsi" w:cstheme="majorHAnsi"/>
          <w:lang w:val="hr-HR"/>
        </w:rPr>
      </w:pPr>
      <w:r w:rsidRPr="00A1228F">
        <w:rPr>
          <w:rFonts w:asciiTheme="majorHAnsi" w:hAnsiTheme="majorHAnsi" w:cstheme="majorHAnsi"/>
          <w:lang w:val="hr-HR"/>
        </w:rPr>
        <w:t xml:space="preserve">Izvršena je zamjena odnosno ugradnja kugli </w:t>
      </w:r>
      <w:proofErr w:type="spellStart"/>
      <w:r w:rsidRPr="00A1228F">
        <w:rPr>
          <w:rFonts w:asciiTheme="majorHAnsi" w:hAnsiTheme="majorHAnsi" w:cstheme="majorHAnsi"/>
          <w:lang w:val="hr-HR"/>
        </w:rPr>
        <w:t>kandalabera</w:t>
      </w:r>
      <w:proofErr w:type="spellEnd"/>
      <w:r w:rsidRPr="00A1228F">
        <w:rPr>
          <w:rFonts w:asciiTheme="majorHAnsi" w:hAnsiTheme="majorHAnsi" w:cstheme="majorHAnsi"/>
          <w:lang w:val="hr-HR"/>
        </w:rPr>
        <w:t xml:space="preserve"> – 3 kom, led žarulja 15 W – 19 kom, AVN F2 LED 18L70 R/S BPSW – 3 kom, razdjelnik MVL/1 sa osiguračem – 4 kom, NMH žarulja 400 w – 2 kom, LUXOMAT 1 kom, automatski osigurač 10A – 2 kom, Žarulja STP4P-40w – 5 kom, automatski osigurač 16A – 3 kom, LED reflektor fi 11 maxi 5xa 779116 </w:t>
      </w:r>
      <w:proofErr w:type="spellStart"/>
      <w:r w:rsidRPr="00A1228F">
        <w:rPr>
          <w:rFonts w:asciiTheme="majorHAnsi" w:hAnsiTheme="majorHAnsi" w:cstheme="majorHAnsi"/>
          <w:lang w:val="hr-HR"/>
        </w:rPr>
        <w:t>folba</w:t>
      </w:r>
      <w:proofErr w:type="spellEnd"/>
      <w:r w:rsidRPr="00A1228F">
        <w:rPr>
          <w:rFonts w:asciiTheme="majorHAnsi" w:hAnsiTheme="majorHAnsi" w:cstheme="majorHAnsi"/>
          <w:lang w:val="hr-HR"/>
        </w:rPr>
        <w:t xml:space="preserve"> 2- kom i LED reflektor fi 11 maxi 5xa 779116 </w:t>
      </w:r>
      <w:proofErr w:type="spellStart"/>
      <w:r w:rsidRPr="00A1228F">
        <w:rPr>
          <w:rFonts w:asciiTheme="majorHAnsi" w:hAnsiTheme="majorHAnsi" w:cstheme="majorHAnsi"/>
          <w:lang w:val="hr-HR"/>
        </w:rPr>
        <w:t>volaa</w:t>
      </w:r>
      <w:proofErr w:type="spellEnd"/>
      <w:r w:rsidRPr="00A1228F">
        <w:rPr>
          <w:rFonts w:asciiTheme="majorHAnsi" w:hAnsiTheme="majorHAnsi" w:cstheme="majorHAnsi"/>
          <w:lang w:val="hr-HR"/>
        </w:rPr>
        <w:t xml:space="preserve"> - 3 kom, led reflektor </w:t>
      </w:r>
      <w:proofErr w:type="spellStart"/>
      <w:r w:rsidRPr="00A1228F">
        <w:rPr>
          <w:rFonts w:asciiTheme="majorHAnsi" w:hAnsiTheme="majorHAnsi" w:cstheme="majorHAnsi"/>
          <w:lang w:val="hr-HR"/>
        </w:rPr>
        <w:t>Grus</w:t>
      </w:r>
      <w:proofErr w:type="spellEnd"/>
      <w:r w:rsidRPr="00A1228F">
        <w:rPr>
          <w:rFonts w:asciiTheme="majorHAnsi" w:hAnsiTheme="majorHAnsi" w:cstheme="majorHAnsi"/>
          <w:lang w:val="hr-HR"/>
        </w:rPr>
        <w:t xml:space="preserve"> M led – 2 kom, žarulja </w:t>
      </w:r>
      <w:proofErr w:type="spellStart"/>
      <w:r w:rsidRPr="00A1228F">
        <w:rPr>
          <w:rFonts w:asciiTheme="majorHAnsi" w:hAnsiTheme="majorHAnsi" w:cstheme="majorHAnsi"/>
          <w:lang w:val="hr-HR"/>
        </w:rPr>
        <w:t>hql</w:t>
      </w:r>
      <w:proofErr w:type="spellEnd"/>
      <w:r w:rsidRPr="00A1228F">
        <w:rPr>
          <w:rFonts w:asciiTheme="majorHAnsi" w:hAnsiTheme="majorHAnsi" w:cstheme="majorHAnsi"/>
          <w:lang w:val="hr-HR"/>
        </w:rPr>
        <w:t xml:space="preserve"> led 5400lm – 3 kom, LED reflektor 200w  - 6 kom, grebenasta sklopka  jednopolna – 1 kom, </w:t>
      </w:r>
      <w:proofErr w:type="spellStart"/>
      <w:r w:rsidRPr="00A1228F">
        <w:rPr>
          <w:rFonts w:asciiTheme="majorHAnsi" w:hAnsiTheme="majorHAnsi" w:cstheme="majorHAnsi"/>
          <w:lang w:val="hr-HR"/>
        </w:rPr>
        <w:t>revizorno</w:t>
      </w:r>
      <w:proofErr w:type="spellEnd"/>
      <w:r w:rsidRPr="00A1228F">
        <w:rPr>
          <w:rFonts w:asciiTheme="majorHAnsi" w:hAnsiTheme="majorHAnsi" w:cstheme="majorHAnsi"/>
          <w:lang w:val="hr-HR"/>
        </w:rPr>
        <w:t xml:space="preserve"> okno 40x40 – 3 kom, kabel PGP 3x2,5mm – 20 </w:t>
      </w:r>
      <w:proofErr w:type="spellStart"/>
      <w:r w:rsidRPr="00A1228F">
        <w:rPr>
          <w:rFonts w:asciiTheme="majorHAnsi" w:hAnsiTheme="majorHAnsi" w:cstheme="majorHAnsi"/>
          <w:lang w:val="hr-HR"/>
        </w:rPr>
        <w:t>met</w:t>
      </w:r>
      <w:proofErr w:type="spellEnd"/>
      <w:r w:rsidRPr="00A1228F">
        <w:rPr>
          <w:rFonts w:asciiTheme="majorHAnsi" w:hAnsiTheme="majorHAnsi" w:cstheme="majorHAnsi"/>
          <w:lang w:val="hr-HR"/>
        </w:rPr>
        <w:t xml:space="preserve">, </w:t>
      </w:r>
      <w:proofErr w:type="spellStart"/>
      <w:r w:rsidRPr="00A1228F">
        <w:rPr>
          <w:rFonts w:asciiTheme="majorHAnsi" w:hAnsiTheme="majorHAnsi" w:cstheme="majorHAnsi"/>
          <w:lang w:val="hr-HR"/>
        </w:rPr>
        <w:t>sklopnik</w:t>
      </w:r>
      <w:proofErr w:type="spellEnd"/>
      <w:r w:rsidRPr="00A1228F">
        <w:rPr>
          <w:rFonts w:asciiTheme="majorHAnsi" w:hAnsiTheme="majorHAnsi" w:cstheme="majorHAnsi"/>
          <w:lang w:val="hr-HR"/>
        </w:rPr>
        <w:t xml:space="preserve"> 3p 4kw – 1 kom.</w:t>
      </w:r>
    </w:p>
    <w:p w14:paraId="0E9C176D" w14:textId="5C317747" w:rsidR="00E95965" w:rsidRPr="00A1228F" w:rsidRDefault="00A1228F" w:rsidP="00A1228F">
      <w:pPr>
        <w:rPr>
          <w:rFonts w:asciiTheme="majorHAnsi" w:hAnsiTheme="majorHAnsi" w:cstheme="majorHAnsi"/>
          <w:lang w:val="hr-HR"/>
        </w:rPr>
      </w:pPr>
      <w:r w:rsidRPr="00A1228F">
        <w:rPr>
          <w:rFonts w:asciiTheme="majorHAnsi" w:hAnsiTheme="majorHAnsi" w:cstheme="majorHAnsi"/>
          <w:lang w:val="hr-HR"/>
        </w:rPr>
        <w:t xml:space="preserve">      Održavanje javne rasvjete na području Grada Novske i prigradskih naselja obavlja gradska tvrtka  </w:t>
      </w:r>
      <w:proofErr w:type="spellStart"/>
      <w:r w:rsidRPr="00A1228F">
        <w:rPr>
          <w:rFonts w:asciiTheme="majorHAnsi" w:hAnsiTheme="majorHAnsi" w:cstheme="majorHAnsi"/>
          <w:lang w:val="hr-HR"/>
        </w:rPr>
        <w:t>Novokom</w:t>
      </w:r>
      <w:proofErr w:type="spellEnd"/>
      <w:r w:rsidRPr="00A1228F">
        <w:rPr>
          <w:rFonts w:asciiTheme="majorHAnsi" w:hAnsiTheme="majorHAnsi" w:cstheme="majorHAnsi"/>
          <w:lang w:val="hr-HR"/>
        </w:rPr>
        <w:t xml:space="preserve"> d.o.o. Novska.</w:t>
      </w:r>
    </w:p>
    <w:p w14:paraId="21F818FD" w14:textId="77777777" w:rsidR="00A1228F" w:rsidRPr="00A1228F" w:rsidRDefault="00A1228F" w:rsidP="00A1228F">
      <w:pPr>
        <w:rPr>
          <w:rFonts w:asciiTheme="majorHAnsi" w:hAnsiTheme="majorHAnsi" w:cstheme="majorHAnsi"/>
          <w:lang w:val="hr-HR"/>
        </w:rPr>
      </w:pPr>
    </w:p>
    <w:p w14:paraId="168C0182" w14:textId="37A5B5FB" w:rsidR="00015C20" w:rsidRPr="00A1228F" w:rsidRDefault="00015C20" w:rsidP="00015C20">
      <w:pPr>
        <w:rPr>
          <w:rFonts w:asciiTheme="majorHAnsi" w:hAnsiTheme="majorHAnsi" w:cstheme="majorHAnsi"/>
          <w:b/>
          <w:bCs/>
          <w:lang w:val="hr-HR"/>
        </w:rPr>
      </w:pPr>
      <w:r w:rsidRPr="00A1228F">
        <w:rPr>
          <w:rFonts w:asciiTheme="majorHAnsi" w:hAnsiTheme="majorHAnsi" w:cstheme="majorHAnsi"/>
          <w:b/>
          <w:bCs/>
          <w:lang w:val="hr-HR"/>
        </w:rPr>
        <w:t>4.</w:t>
      </w:r>
      <w:r w:rsidRPr="00A1228F">
        <w:rPr>
          <w:rFonts w:asciiTheme="majorHAnsi" w:hAnsiTheme="majorHAnsi" w:cstheme="majorHAnsi"/>
          <w:b/>
          <w:bCs/>
          <w:lang w:val="hr-HR"/>
        </w:rPr>
        <w:tab/>
        <w:t>Zimska služba</w:t>
      </w:r>
    </w:p>
    <w:p w14:paraId="50B589A4" w14:textId="39927C14" w:rsidR="00015C20" w:rsidRPr="00A1228F" w:rsidRDefault="00015C20" w:rsidP="00015C20">
      <w:pPr>
        <w:rPr>
          <w:rFonts w:asciiTheme="majorHAnsi" w:hAnsiTheme="majorHAnsi" w:cstheme="majorHAnsi"/>
          <w:lang w:val="hr-HR"/>
        </w:rPr>
      </w:pPr>
    </w:p>
    <w:p w14:paraId="44800104" w14:textId="01EF6733" w:rsidR="00E95965" w:rsidRDefault="00A1228F" w:rsidP="00015C20">
      <w:pPr>
        <w:rPr>
          <w:rFonts w:asciiTheme="majorHAnsi" w:hAnsiTheme="majorHAnsi" w:cstheme="majorHAnsi"/>
          <w:bCs/>
          <w:lang w:val="hr-HR"/>
        </w:rPr>
      </w:pPr>
      <w:r w:rsidRPr="00A1228F">
        <w:rPr>
          <w:rFonts w:asciiTheme="majorHAnsi" w:hAnsiTheme="majorHAnsi" w:cstheme="majorHAnsi"/>
          <w:bCs/>
          <w:lang w:val="hr-HR"/>
        </w:rPr>
        <w:t>Aktivnost je planirana u iznosu od 45.000,00 EUR, a realizirana u razdoblju od 01.01.-31.12.2025. godine u iznosu od 44.901,66 EUR. Kroz ovu aktivnost financirano je čišćenje snijega , soljenje ulica i cesta te dežurstva u 69 ulica i trgova u Gradu Novska u ukupnoj dužini od 32,5 km i  46  nerazvrstanih cesta u prigradskim naseljima Grada Novske u ukupnoj dužini od 33,23 km. Izvršeno je 8  izlazaka zbog soljenja prometnica u Gradu Novska i prigradskim naseljima. Također je izvršeno posipanje solju 7.956,00 m2 pješačkih staza i trgova u 8 navrata.  Ostale aktivnosti u radu zimske službe bila su dežurstva i to I stupanj 343 sati i II stupanj 27 sat dežurstva.</w:t>
      </w:r>
    </w:p>
    <w:p w14:paraId="76E63F29" w14:textId="77777777" w:rsidR="00A1228F" w:rsidRDefault="00A1228F" w:rsidP="00015C20">
      <w:pPr>
        <w:rPr>
          <w:rFonts w:asciiTheme="majorHAnsi" w:hAnsiTheme="majorHAnsi" w:cstheme="majorHAnsi"/>
          <w:bCs/>
          <w:lang w:val="hr-HR"/>
        </w:rPr>
      </w:pPr>
    </w:p>
    <w:p w14:paraId="20859C24" w14:textId="77777777" w:rsidR="00A1228F" w:rsidRPr="00A1228F" w:rsidRDefault="00A1228F" w:rsidP="00015C20">
      <w:pPr>
        <w:rPr>
          <w:rFonts w:asciiTheme="majorHAnsi" w:hAnsiTheme="majorHAnsi" w:cstheme="majorHAnsi"/>
          <w:lang w:val="hr-HR"/>
        </w:rPr>
      </w:pPr>
    </w:p>
    <w:p w14:paraId="379BC420" w14:textId="60EFDF8B" w:rsidR="005933E9" w:rsidRPr="0040180F" w:rsidRDefault="005933E9" w:rsidP="005933E9">
      <w:pPr>
        <w:ind w:left="4320" w:firstLine="720"/>
        <w:rPr>
          <w:rFonts w:asciiTheme="majorHAnsi" w:hAnsiTheme="majorHAnsi" w:cstheme="majorHAnsi"/>
          <w:lang w:val="hr-HR"/>
        </w:rPr>
      </w:pPr>
      <w:r w:rsidRPr="0040180F">
        <w:rPr>
          <w:rFonts w:asciiTheme="majorHAnsi" w:hAnsiTheme="majorHAnsi" w:cstheme="majorHAnsi"/>
          <w:lang w:val="hr-HR"/>
        </w:rPr>
        <w:t>Pročelnik Upravnog odjela za</w:t>
      </w:r>
    </w:p>
    <w:p w14:paraId="6D5FCCFB" w14:textId="19027432" w:rsidR="005933E9" w:rsidRPr="0040180F" w:rsidRDefault="005933E9" w:rsidP="005933E9">
      <w:pPr>
        <w:ind w:left="2880" w:firstLine="720"/>
        <w:rPr>
          <w:rFonts w:asciiTheme="majorHAnsi" w:hAnsiTheme="majorHAnsi" w:cstheme="majorHAnsi"/>
          <w:lang w:val="hr-HR"/>
        </w:rPr>
      </w:pPr>
      <w:r w:rsidRPr="0040180F">
        <w:rPr>
          <w:rFonts w:asciiTheme="majorHAnsi" w:hAnsiTheme="majorHAnsi" w:cstheme="majorHAnsi"/>
          <w:lang w:val="hr-HR"/>
        </w:rPr>
        <w:t>komunalni sustav, prostorno planiranje i zaštitu okoliša</w:t>
      </w:r>
    </w:p>
    <w:p w14:paraId="5A129585" w14:textId="15FEFC91" w:rsidR="005933E9" w:rsidRPr="0040180F" w:rsidRDefault="005933E9" w:rsidP="00015C20">
      <w:pPr>
        <w:rPr>
          <w:rFonts w:asciiTheme="majorHAnsi" w:hAnsiTheme="majorHAnsi" w:cstheme="majorHAnsi"/>
          <w:lang w:val="hr-HR"/>
        </w:rPr>
      </w:pPr>
    </w:p>
    <w:p w14:paraId="722BF3B4" w14:textId="2F545382" w:rsidR="005933E9" w:rsidRPr="0040180F" w:rsidRDefault="005933E9" w:rsidP="005933E9">
      <w:pPr>
        <w:ind w:left="5040" w:firstLine="720"/>
        <w:rPr>
          <w:rFonts w:asciiTheme="majorHAnsi" w:hAnsiTheme="majorHAnsi" w:cstheme="majorHAnsi"/>
          <w:lang w:val="hr-HR"/>
        </w:rPr>
      </w:pPr>
      <w:r w:rsidRPr="0040180F">
        <w:rPr>
          <w:rFonts w:asciiTheme="majorHAnsi" w:hAnsiTheme="majorHAnsi" w:cstheme="majorHAnsi"/>
          <w:lang w:val="hr-HR"/>
        </w:rPr>
        <w:t>Mišo Tušek</w:t>
      </w:r>
    </w:p>
    <w:p w14:paraId="70226323" w14:textId="77777777" w:rsidR="00015C20" w:rsidRPr="0040180F" w:rsidRDefault="00015C20" w:rsidP="00015C20">
      <w:pPr>
        <w:shd w:val="clear" w:color="auto" w:fill="FFFFFF"/>
        <w:jc w:val="both"/>
        <w:rPr>
          <w:rFonts w:asciiTheme="majorHAnsi" w:hAnsiTheme="majorHAnsi" w:cstheme="majorHAnsi"/>
          <w:b/>
          <w:bCs/>
          <w:lang w:val="hr-HR"/>
        </w:rPr>
      </w:pPr>
    </w:p>
    <w:sectPr w:rsidR="00015C20" w:rsidRPr="0040180F" w:rsidSect="0011407E">
      <w:footerReference w:type="even" r:id="rId8"/>
      <w:footerReference w:type="default" r:id="rId9"/>
      <w:headerReference w:type="first" r:id="rId10"/>
      <w:footerReference w:type="first" r:id="rId11"/>
      <w:pgSz w:w="11900" w:h="16840"/>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15A3" w14:textId="77777777" w:rsidR="00F2714D" w:rsidRDefault="00F2714D" w:rsidP="00617D31">
      <w:r>
        <w:separator/>
      </w:r>
    </w:p>
  </w:endnote>
  <w:endnote w:type="continuationSeparator" w:id="0">
    <w:p w14:paraId="17E0E0CD" w14:textId="77777777" w:rsidR="00F2714D" w:rsidRDefault="00F2714D"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AC0F" w14:textId="77777777" w:rsidR="0011407E" w:rsidRDefault="0011407E" w:rsidP="0045121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74CEF1A" w14:textId="77777777" w:rsidR="0011407E" w:rsidRDefault="0011407E" w:rsidP="0011407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FC7" w14:textId="77777777" w:rsidR="0011407E" w:rsidRDefault="0011407E" w:rsidP="0045121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723AC">
      <w:rPr>
        <w:rStyle w:val="Brojstranice"/>
        <w:noProof/>
      </w:rPr>
      <w:t>3</w:t>
    </w:r>
    <w:r>
      <w:rPr>
        <w:rStyle w:val="Brojstranice"/>
      </w:rPr>
      <w:fldChar w:fldCharType="end"/>
    </w:r>
  </w:p>
  <w:p w14:paraId="7422B706" w14:textId="77777777" w:rsidR="00617D31" w:rsidRDefault="00617D31" w:rsidP="0011407E">
    <w:pPr>
      <w:pStyle w:val="Podnoje"/>
      <w:ind w:right="360"/>
    </w:pPr>
    <w:r>
      <w:rPr>
        <w:noProof/>
        <w:lang w:val="hr-HR" w:eastAsia="hr-HR"/>
      </w:rPr>
      <w:drawing>
        <wp:inline distT="0" distB="0" distL="0" distR="0" wp14:anchorId="13B65F44" wp14:editId="56716215">
          <wp:extent cx="6116320" cy="84899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F9A" w14:textId="77777777" w:rsidR="0011407E" w:rsidRDefault="0011407E" w:rsidP="0045121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723AC">
      <w:rPr>
        <w:rStyle w:val="Brojstranice"/>
        <w:noProof/>
      </w:rPr>
      <w:t>1</w:t>
    </w:r>
    <w:r>
      <w:rPr>
        <w:rStyle w:val="Brojstranice"/>
      </w:rPr>
      <w:fldChar w:fldCharType="end"/>
    </w:r>
  </w:p>
  <w:p w14:paraId="78A129C0" w14:textId="77777777" w:rsidR="00617D31" w:rsidRPr="00617D31" w:rsidRDefault="00617D31" w:rsidP="0011407E">
    <w:pPr>
      <w:pStyle w:val="Podnoje"/>
      <w:ind w:right="360"/>
    </w:pPr>
    <w:r>
      <w:rPr>
        <w:noProof/>
        <w:lang w:val="hr-HR" w:eastAsia="hr-HR"/>
      </w:rPr>
      <w:drawing>
        <wp:inline distT="0" distB="0" distL="0" distR="0" wp14:anchorId="71A4E1B5" wp14:editId="5D73D829">
          <wp:extent cx="6116320" cy="84899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F5BA" w14:textId="77777777" w:rsidR="00F2714D" w:rsidRDefault="00F2714D" w:rsidP="00617D31">
      <w:r>
        <w:separator/>
      </w:r>
    </w:p>
  </w:footnote>
  <w:footnote w:type="continuationSeparator" w:id="0">
    <w:p w14:paraId="7F22C8DE" w14:textId="77777777" w:rsidR="00F2714D" w:rsidRDefault="00F2714D"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0CE"/>
    <w:multiLevelType w:val="hybridMultilevel"/>
    <w:tmpl w:val="22EAE4A6"/>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0E13E72"/>
    <w:multiLevelType w:val="hybridMultilevel"/>
    <w:tmpl w:val="54E6531C"/>
    <w:lvl w:ilvl="0" w:tplc="BA18D38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BE2C19"/>
    <w:multiLevelType w:val="hybridMultilevel"/>
    <w:tmpl w:val="D2E2DAB6"/>
    <w:lvl w:ilvl="0" w:tplc="7C205276">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9A2C19"/>
    <w:multiLevelType w:val="hybridMultilevel"/>
    <w:tmpl w:val="38649C64"/>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A46751"/>
    <w:multiLevelType w:val="hybridMultilevel"/>
    <w:tmpl w:val="EBDA88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3374A2"/>
    <w:multiLevelType w:val="hybridMultilevel"/>
    <w:tmpl w:val="9438C5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BC750B"/>
    <w:multiLevelType w:val="hybridMultilevel"/>
    <w:tmpl w:val="AC467628"/>
    <w:lvl w:ilvl="0" w:tplc="F508DE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6C7625"/>
    <w:multiLevelType w:val="hybridMultilevel"/>
    <w:tmpl w:val="7898E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0771138">
    <w:abstractNumId w:val="0"/>
  </w:num>
  <w:num w:numId="2" w16cid:durableId="1155875281">
    <w:abstractNumId w:val="4"/>
  </w:num>
  <w:num w:numId="3" w16cid:durableId="351228983">
    <w:abstractNumId w:val="7"/>
  </w:num>
  <w:num w:numId="4" w16cid:durableId="1656642998">
    <w:abstractNumId w:val="2"/>
  </w:num>
  <w:num w:numId="5" w16cid:durableId="1732264768">
    <w:abstractNumId w:val="5"/>
  </w:num>
  <w:num w:numId="6" w16cid:durableId="489516447">
    <w:abstractNumId w:val="6"/>
  </w:num>
  <w:num w:numId="7" w16cid:durableId="24450745">
    <w:abstractNumId w:val="3"/>
  </w:num>
  <w:num w:numId="8" w16cid:durableId="99845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5DE6"/>
    <w:rsid w:val="00015C20"/>
    <w:rsid w:val="00052783"/>
    <w:rsid w:val="000744E8"/>
    <w:rsid w:val="0011407E"/>
    <w:rsid w:val="001162B1"/>
    <w:rsid w:val="00133F18"/>
    <w:rsid w:val="001619AF"/>
    <w:rsid w:val="001656D9"/>
    <w:rsid w:val="001A43BE"/>
    <w:rsid w:val="001A6B38"/>
    <w:rsid w:val="001B6D51"/>
    <w:rsid w:val="001F4D92"/>
    <w:rsid w:val="00203FCC"/>
    <w:rsid w:val="00264AD2"/>
    <w:rsid w:val="0027241E"/>
    <w:rsid w:val="0028344C"/>
    <w:rsid w:val="0029096F"/>
    <w:rsid w:val="002921B1"/>
    <w:rsid w:val="002A794B"/>
    <w:rsid w:val="002C3255"/>
    <w:rsid w:val="002C5903"/>
    <w:rsid w:val="00305F7D"/>
    <w:rsid w:val="003144CB"/>
    <w:rsid w:val="0034400C"/>
    <w:rsid w:val="00362DDB"/>
    <w:rsid w:val="003E7DE5"/>
    <w:rsid w:val="0040180F"/>
    <w:rsid w:val="00403F95"/>
    <w:rsid w:val="004309B7"/>
    <w:rsid w:val="00492826"/>
    <w:rsid w:val="004C4690"/>
    <w:rsid w:val="00515859"/>
    <w:rsid w:val="005264EF"/>
    <w:rsid w:val="00533BD4"/>
    <w:rsid w:val="005933E9"/>
    <w:rsid w:val="005C414A"/>
    <w:rsid w:val="005F2285"/>
    <w:rsid w:val="00603565"/>
    <w:rsid w:val="00613634"/>
    <w:rsid w:val="00617D31"/>
    <w:rsid w:val="00635C83"/>
    <w:rsid w:val="00686130"/>
    <w:rsid w:val="00695DC5"/>
    <w:rsid w:val="00697979"/>
    <w:rsid w:val="006C6C6F"/>
    <w:rsid w:val="006E6B00"/>
    <w:rsid w:val="00752F8C"/>
    <w:rsid w:val="00767A4C"/>
    <w:rsid w:val="007778D1"/>
    <w:rsid w:val="007A11E6"/>
    <w:rsid w:val="007A3232"/>
    <w:rsid w:val="007A5362"/>
    <w:rsid w:val="007A619B"/>
    <w:rsid w:val="007A6A15"/>
    <w:rsid w:val="007C47B9"/>
    <w:rsid w:val="007F1349"/>
    <w:rsid w:val="007F6A31"/>
    <w:rsid w:val="008814B0"/>
    <w:rsid w:val="008D0087"/>
    <w:rsid w:val="008D0807"/>
    <w:rsid w:val="00901C3D"/>
    <w:rsid w:val="00902507"/>
    <w:rsid w:val="0091159E"/>
    <w:rsid w:val="00924EBA"/>
    <w:rsid w:val="00926CE3"/>
    <w:rsid w:val="00935293"/>
    <w:rsid w:val="009E39EA"/>
    <w:rsid w:val="00A1228F"/>
    <w:rsid w:val="00A208FB"/>
    <w:rsid w:val="00A22DBC"/>
    <w:rsid w:val="00A52E2F"/>
    <w:rsid w:val="00AB10F4"/>
    <w:rsid w:val="00AB18A0"/>
    <w:rsid w:val="00AD2FCE"/>
    <w:rsid w:val="00AE5D66"/>
    <w:rsid w:val="00B1323C"/>
    <w:rsid w:val="00B207F5"/>
    <w:rsid w:val="00B83018"/>
    <w:rsid w:val="00BA0981"/>
    <w:rsid w:val="00BD1661"/>
    <w:rsid w:val="00C00292"/>
    <w:rsid w:val="00C732E9"/>
    <w:rsid w:val="00C852E5"/>
    <w:rsid w:val="00C97DC5"/>
    <w:rsid w:val="00CF4AFA"/>
    <w:rsid w:val="00D23265"/>
    <w:rsid w:val="00D449CE"/>
    <w:rsid w:val="00D538F0"/>
    <w:rsid w:val="00D81338"/>
    <w:rsid w:val="00D93735"/>
    <w:rsid w:val="00DE0580"/>
    <w:rsid w:val="00DF5DAB"/>
    <w:rsid w:val="00E0250D"/>
    <w:rsid w:val="00E47DC1"/>
    <w:rsid w:val="00E63548"/>
    <w:rsid w:val="00E95965"/>
    <w:rsid w:val="00EE2CB4"/>
    <w:rsid w:val="00EE3DF4"/>
    <w:rsid w:val="00EE533D"/>
    <w:rsid w:val="00F005FD"/>
    <w:rsid w:val="00F2714D"/>
    <w:rsid w:val="00F537EE"/>
    <w:rsid w:val="00F723AC"/>
    <w:rsid w:val="00F863E1"/>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1511B"/>
  <w15:docId w15:val="{5ED8A7FA-2F8C-498A-9A32-5CC765DE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character" w:styleId="Brojstranice">
    <w:name w:val="page number"/>
    <w:basedOn w:val="Zadanifontodlomka"/>
    <w:uiPriority w:val="99"/>
    <w:semiHidden/>
    <w:unhideWhenUsed/>
    <w:rsid w:val="0011407E"/>
  </w:style>
  <w:style w:type="table" w:styleId="Reetkatablice">
    <w:name w:val="Table Grid"/>
    <w:basedOn w:val="Obinatablica"/>
    <w:rsid w:val="00A52E2F"/>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52E2F"/>
    <w:pPr>
      <w:ind w:left="720"/>
      <w:contextualSpacing/>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3B2F-20AF-45C4-8EE0-219F59FC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2708</Words>
  <Characters>15442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Karolina Šimičić Crnojević</cp:lastModifiedBy>
  <cp:revision>8</cp:revision>
  <cp:lastPrinted>2019-12-03T10:40:00Z</cp:lastPrinted>
  <dcterms:created xsi:type="dcterms:W3CDTF">2026-05-14T07:32:00Z</dcterms:created>
  <dcterms:modified xsi:type="dcterms:W3CDTF">2026-06-17T13:51:00Z</dcterms:modified>
</cp:coreProperties>
</file>